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EB4677" w:rsidRPr="00913314" w:rsidRDefault="00EB4677" w:rsidP="00691F43">
      <w:pPr>
        <w:pStyle w:val="afffe"/>
        <w:jc w:val="right"/>
      </w:pPr>
    </w:p>
    <w:p w:rsidR="00EB4677" w:rsidRPr="00913314" w:rsidRDefault="00EB4677" w:rsidP="00264F6A">
      <w:pPr>
        <w:pBdr>
          <w:top w:val="nil"/>
          <w:left w:val="nil"/>
          <w:bottom w:val="nil"/>
          <w:right w:val="nil"/>
          <w:between w:val="nil"/>
        </w:pBdr>
        <w:tabs>
          <w:tab w:val="right" w:pos="9356"/>
        </w:tabs>
        <w:spacing w:after="0"/>
        <w:ind w:left="993" w:right="565" w:firstLine="283"/>
        <w:jc w:val="both"/>
        <w:rPr>
          <w:rFonts w:ascii="Times New Roman" w:eastAsia="Times New Roman" w:hAnsi="Times New Roman" w:cs="Times New Roman"/>
          <w:b/>
          <w:sz w:val="24"/>
          <w:szCs w:val="24"/>
        </w:rPr>
      </w:pPr>
    </w:p>
    <w:p w:rsidR="00E223C8" w:rsidRDefault="00E223C8" w:rsidP="0000321A">
      <w:pPr>
        <w:pBdr>
          <w:top w:val="nil"/>
          <w:left w:val="nil"/>
          <w:bottom w:val="nil"/>
          <w:right w:val="nil"/>
          <w:between w:val="nil"/>
        </w:pBdr>
        <w:tabs>
          <w:tab w:val="right" w:pos="9356"/>
        </w:tabs>
        <w:spacing w:after="0"/>
        <w:ind w:right="565"/>
        <w:jc w:val="center"/>
        <w:rPr>
          <w:rFonts w:ascii="Times New Roman" w:eastAsia="Times New Roman" w:hAnsi="Times New Roman" w:cs="Times New Roman"/>
          <w:b/>
          <w:sz w:val="24"/>
          <w:szCs w:val="24"/>
        </w:rPr>
      </w:pPr>
    </w:p>
    <w:p w:rsidR="0000321A" w:rsidRDefault="0000321A" w:rsidP="00FA0B01">
      <w:pPr>
        <w:pBdr>
          <w:top w:val="nil"/>
          <w:left w:val="nil"/>
          <w:bottom w:val="nil"/>
          <w:right w:val="nil"/>
          <w:between w:val="nil"/>
        </w:pBdr>
        <w:tabs>
          <w:tab w:val="right" w:pos="9356"/>
        </w:tabs>
        <w:spacing w:after="0"/>
        <w:ind w:left="993" w:right="565" w:firstLine="283"/>
        <w:jc w:val="center"/>
        <w:rPr>
          <w:rFonts w:ascii="Times New Roman" w:eastAsia="Times New Roman" w:hAnsi="Times New Roman" w:cs="Times New Roman"/>
          <w:b/>
          <w:sz w:val="24"/>
          <w:szCs w:val="24"/>
        </w:rPr>
      </w:pPr>
    </w:p>
    <w:p w:rsidR="0000321A" w:rsidRDefault="0000321A" w:rsidP="00FA0B01">
      <w:pPr>
        <w:pBdr>
          <w:top w:val="nil"/>
          <w:left w:val="nil"/>
          <w:bottom w:val="nil"/>
          <w:right w:val="nil"/>
          <w:between w:val="nil"/>
        </w:pBdr>
        <w:tabs>
          <w:tab w:val="right" w:pos="9356"/>
        </w:tabs>
        <w:spacing w:after="0"/>
        <w:ind w:left="993" w:right="565" w:firstLine="283"/>
        <w:jc w:val="center"/>
        <w:rPr>
          <w:rFonts w:ascii="Times New Roman" w:eastAsia="Times New Roman" w:hAnsi="Times New Roman" w:cs="Times New Roman"/>
          <w:b/>
          <w:sz w:val="24"/>
          <w:szCs w:val="24"/>
        </w:rPr>
      </w:pPr>
    </w:p>
    <w:p w:rsidR="00E223C8" w:rsidRPr="00913314" w:rsidRDefault="0000321A" w:rsidP="0000321A">
      <w:pPr>
        <w:pBdr>
          <w:top w:val="nil"/>
          <w:left w:val="nil"/>
          <w:bottom w:val="nil"/>
          <w:right w:val="nil"/>
          <w:between w:val="nil"/>
        </w:pBdr>
        <w:tabs>
          <w:tab w:val="left" w:pos="993"/>
          <w:tab w:val="right" w:pos="9356"/>
        </w:tabs>
        <w:spacing w:after="0"/>
        <w:ind w:left="993" w:right="565"/>
        <w:jc w:val="center"/>
        <w:rPr>
          <w:rFonts w:ascii="Times New Roman" w:eastAsia="Times New Roman" w:hAnsi="Times New Roman" w:cs="Times New Roman"/>
          <w:b/>
          <w:sz w:val="24"/>
          <w:szCs w:val="24"/>
        </w:rPr>
      </w:pPr>
      <w:r w:rsidRPr="0000321A">
        <w:rPr>
          <w:rFonts w:ascii="Times New Roman" w:eastAsia="Times New Roman" w:hAnsi="Times New Roman" w:cs="Times New Roman"/>
          <w:b/>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75pt;height:631.65pt" o:ole="">
            <v:imagedata r:id="rId8" o:title=""/>
          </v:shape>
          <o:OLEObject Type="Embed" ProgID="AcroExch.Document.DC" ShapeID="_x0000_i1025" DrawAspect="Content" ObjectID="_1642590640" r:id="rId9"/>
        </w:object>
      </w:r>
      <w:bookmarkStart w:id="0" w:name="_GoBack"/>
      <w:bookmarkEnd w:id="0"/>
    </w:p>
    <w:p w:rsidR="0000321A" w:rsidRDefault="0000321A" w:rsidP="00264F6A">
      <w:pPr>
        <w:pBdr>
          <w:top w:val="nil"/>
          <w:left w:val="nil"/>
          <w:bottom w:val="nil"/>
          <w:right w:val="nil"/>
          <w:between w:val="nil"/>
        </w:pBdr>
        <w:tabs>
          <w:tab w:val="right" w:pos="9356"/>
        </w:tabs>
        <w:spacing w:after="0"/>
        <w:ind w:left="993" w:right="565" w:firstLine="283"/>
        <w:jc w:val="both"/>
        <w:rPr>
          <w:rFonts w:ascii="Times New Roman" w:eastAsia="Times New Roman" w:hAnsi="Times New Roman" w:cs="Times New Roman"/>
          <w:b/>
          <w:sz w:val="24"/>
          <w:szCs w:val="24"/>
        </w:rPr>
      </w:pPr>
    </w:p>
    <w:p w:rsidR="00EB4677" w:rsidRPr="00913314" w:rsidRDefault="003054BE" w:rsidP="00264F6A">
      <w:pPr>
        <w:pBdr>
          <w:top w:val="nil"/>
          <w:left w:val="nil"/>
          <w:bottom w:val="nil"/>
          <w:right w:val="nil"/>
          <w:between w:val="nil"/>
        </w:pBdr>
        <w:tabs>
          <w:tab w:val="right" w:pos="9356"/>
        </w:tabs>
        <w:spacing w:after="0"/>
        <w:ind w:left="993" w:right="565" w:firstLine="283"/>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Содержание</w:t>
      </w:r>
    </w:p>
    <w:p w:rsidR="00621B21" w:rsidRPr="00913314" w:rsidRDefault="00621B21" w:rsidP="00264F6A">
      <w:pPr>
        <w:pBdr>
          <w:top w:val="nil"/>
          <w:left w:val="nil"/>
          <w:bottom w:val="nil"/>
          <w:right w:val="nil"/>
          <w:between w:val="nil"/>
        </w:pBdr>
        <w:tabs>
          <w:tab w:val="right" w:pos="9356"/>
        </w:tabs>
        <w:spacing w:after="0"/>
        <w:ind w:right="565"/>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Общие положения</w:t>
      </w:r>
    </w:p>
    <w:sdt>
      <w:sdtPr>
        <w:rPr>
          <w:sz w:val="24"/>
          <w:szCs w:val="24"/>
        </w:rPr>
        <w:id w:val="-52009044"/>
        <w:docPartObj>
          <w:docPartGallery w:val="Table of Contents"/>
          <w:docPartUnique/>
        </w:docPartObj>
      </w:sdtPr>
      <w:sdtEndPr/>
      <w:sdtContent>
        <w:p w:rsidR="00EB4677" w:rsidRPr="00913314" w:rsidRDefault="00501554" w:rsidP="006E4ECB">
          <w:pPr>
            <w:pBdr>
              <w:top w:val="nil"/>
              <w:left w:val="nil"/>
              <w:bottom w:val="nil"/>
              <w:right w:val="nil"/>
              <w:between w:val="nil"/>
            </w:pBdr>
            <w:tabs>
              <w:tab w:val="right" w:pos="9356"/>
            </w:tabs>
            <w:spacing w:after="0"/>
            <w:ind w:right="565"/>
            <w:jc w:val="both"/>
            <w:rPr>
              <w:rFonts w:ascii="Times New Roman" w:eastAsia="Times New Roman" w:hAnsi="Times New Roman" w:cs="Times New Roman"/>
              <w:sz w:val="24"/>
              <w:szCs w:val="24"/>
            </w:rPr>
          </w:pPr>
          <w:r w:rsidRPr="00913314">
            <w:rPr>
              <w:sz w:val="24"/>
              <w:szCs w:val="24"/>
            </w:rPr>
            <w:fldChar w:fldCharType="begin"/>
          </w:r>
          <w:r w:rsidR="003054BE" w:rsidRPr="00913314">
            <w:rPr>
              <w:sz w:val="24"/>
              <w:szCs w:val="24"/>
            </w:rPr>
            <w:instrText xml:space="preserve"> TOC \h \u \z </w:instrText>
          </w:r>
          <w:r w:rsidRPr="00913314">
            <w:rPr>
              <w:sz w:val="24"/>
              <w:szCs w:val="24"/>
            </w:rPr>
            <w:fldChar w:fldCharType="separate"/>
          </w:r>
          <w:hyperlink w:anchor="_gjdgxs">
            <w:r w:rsidR="005B7BCE">
              <w:rPr>
                <w:rFonts w:ascii="Times New Roman" w:eastAsia="Times New Roman" w:hAnsi="Times New Roman" w:cs="Times New Roman"/>
                <w:b/>
                <w:sz w:val="24"/>
                <w:szCs w:val="24"/>
              </w:rPr>
              <w:t xml:space="preserve">1.Целевой раздел </w:t>
            </w:r>
            <w:r w:rsidR="003054BE" w:rsidRPr="00913314">
              <w:rPr>
                <w:rFonts w:ascii="Times New Roman" w:eastAsia="Times New Roman" w:hAnsi="Times New Roman" w:cs="Times New Roman"/>
                <w:b/>
                <w:sz w:val="24"/>
                <w:szCs w:val="24"/>
              </w:rPr>
              <w:t>основной образовательной</w:t>
            </w:r>
            <w:r w:rsidR="003054BE" w:rsidRPr="00913314">
              <w:rPr>
                <w:rFonts w:ascii="Times New Roman" w:eastAsia="Times New Roman" w:hAnsi="Times New Roman" w:cs="Times New Roman"/>
                <w:b/>
                <w:sz w:val="24"/>
                <w:szCs w:val="24"/>
              </w:rPr>
              <w:br/>
              <w:t xml:space="preserve"> программы основного общего образования</w:t>
            </w:r>
            <w:r w:rsidR="003054BE" w:rsidRPr="00913314">
              <w:rPr>
                <w:rFonts w:ascii="Times New Roman" w:eastAsia="Times New Roman" w:hAnsi="Times New Roman" w:cs="Times New Roman"/>
                <w:sz w:val="24"/>
                <w:szCs w:val="24"/>
              </w:rPr>
              <w:tab/>
              <w:t>5</w:t>
            </w:r>
          </w:hyperlink>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0j0zll">
            <w:r w:rsidR="003054BE" w:rsidRPr="00913314">
              <w:rPr>
                <w:rFonts w:ascii="Times New Roman" w:eastAsia="Times New Roman" w:hAnsi="Times New Roman" w:cs="Times New Roman"/>
                <w:sz w:val="24"/>
                <w:szCs w:val="24"/>
              </w:rPr>
              <w:t>1.1. Пояснительная  записка</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6</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1fob9te">
            <w:r w:rsidR="003054BE" w:rsidRPr="00913314">
              <w:rPr>
                <w:rFonts w:ascii="Times New Roman" w:eastAsia="Times New Roman" w:hAnsi="Times New Roman" w:cs="Times New Roman"/>
                <w:sz w:val="24"/>
                <w:szCs w:val="24"/>
              </w:rPr>
              <w:t xml:space="preserve">1.1.1. Цели и задачи реализации основной образовательной </w:t>
            </w:r>
            <w:r w:rsidR="003054BE" w:rsidRPr="00913314">
              <w:rPr>
                <w:rFonts w:ascii="Times New Roman" w:eastAsia="Times New Roman" w:hAnsi="Times New Roman" w:cs="Times New Roman"/>
                <w:sz w:val="24"/>
                <w:szCs w:val="24"/>
              </w:rPr>
              <w:br/>
              <w:t>программы основного общего образования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6</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znysh7">
            <w:r w:rsidR="003054BE" w:rsidRPr="00913314">
              <w:rPr>
                <w:rFonts w:ascii="Times New Roman" w:eastAsia="Times New Roman" w:hAnsi="Times New Roman" w:cs="Times New Roman"/>
                <w:sz w:val="24"/>
                <w:szCs w:val="24"/>
              </w:rPr>
              <w:t>1.1.2.Принципы и подходы к формированию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8</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2et92p0">
            <w:r w:rsidR="003054BE" w:rsidRPr="00913314">
              <w:rPr>
                <w:rFonts w:ascii="Times New Roman" w:eastAsia="Times New Roman" w:hAnsi="Times New Roman" w:cs="Times New Roman"/>
                <w:sz w:val="24"/>
                <w:szCs w:val="24"/>
              </w:rPr>
              <w:t>1.2. Планируемые результаты освоения обучающимися основной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9</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tyjcwt">
            <w:r w:rsidR="003054BE" w:rsidRPr="00913314">
              <w:rPr>
                <w:rFonts w:ascii="Times New Roman" w:eastAsia="Times New Roman" w:hAnsi="Times New Roman" w:cs="Times New Roman"/>
                <w:sz w:val="24"/>
                <w:szCs w:val="24"/>
              </w:rPr>
              <w:t>1.2.1. Общие положения</w:t>
            </w:r>
            <w:r w:rsidR="003054BE" w:rsidRPr="00913314">
              <w:rPr>
                <w:rFonts w:ascii="Times New Roman" w:eastAsia="Times New Roman" w:hAnsi="Times New Roman" w:cs="Times New Roman"/>
                <w:sz w:val="24"/>
                <w:szCs w:val="24"/>
              </w:rPr>
              <w:tab/>
              <w:t xml:space="preserve">                                                                       </w:t>
            </w:r>
            <w:r w:rsidR="00BF486A">
              <w:rPr>
                <w:rFonts w:ascii="Times New Roman" w:eastAsia="Times New Roman" w:hAnsi="Times New Roman" w:cs="Times New Roman"/>
                <w:sz w:val="24"/>
                <w:szCs w:val="24"/>
              </w:rPr>
              <w:t xml:space="preserve">                                 </w:t>
            </w:r>
          </w:hyperlink>
          <w:r w:rsidR="00BF486A">
            <w:rPr>
              <w:rFonts w:ascii="Times New Roman" w:eastAsia="Times New Roman" w:hAnsi="Times New Roman" w:cs="Times New Roman"/>
              <w:sz w:val="24"/>
              <w:szCs w:val="24"/>
            </w:rPr>
            <w:t xml:space="preserve">   9</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3dy6vkm">
            <w:r w:rsidR="003054BE" w:rsidRPr="00913314">
              <w:rPr>
                <w:rFonts w:ascii="Times New Roman" w:eastAsia="Times New Roman" w:hAnsi="Times New Roman" w:cs="Times New Roman"/>
                <w:sz w:val="24"/>
                <w:szCs w:val="24"/>
              </w:rPr>
              <w:t>1.2.2. Структура планируемых результатов</w:t>
            </w:r>
            <w:r w:rsidR="003054BE" w:rsidRPr="00913314">
              <w:rPr>
                <w:rFonts w:ascii="Times New Roman" w:eastAsia="Times New Roman" w:hAnsi="Times New Roman" w:cs="Times New Roman"/>
                <w:sz w:val="24"/>
                <w:szCs w:val="24"/>
              </w:rPr>
              <w:tab/>
              <w:t xml:space="preserve">                                       </w:t>
            </w:r>
            <w:r w:rsidR="00BF486A">
              <w:rPr>
                <w:rFonts w:ascii="Times New Roman" w:eastAsia="Times New Roman" w:hAnsi="Times New Roman" w:cs="Times New Roman"/>
                <w:sz w:val="24"/>
                <w:szCs w:val="24"/>
              </w:rPr>
              <w:t xml:space="preserve">                               </w:t>
            </w:r>
          </w:hyperlink>
          <w:r w:rsidR="00BF486A">
            <w:rPr>
              <w:rFonts w:ascii="Times New Roman" w:eastAsia="Times New Roman" w:hAnsi="Times New Roman" w:cs="Times New Roman"/>
              <w:sz w:val="24"/>
              <w:szCs w:val="24"/>
            </w:rPr>
            <w:t>9</w:t>
          </w:r>
        </w:p>
        <w:p w:rsidR="00EB4677" w:rsidRPr="00913314" w:rsidRDefault="003054BE"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1.2.3. Личностные результаты освоения ООП</w:t>
          </w:r>
          <w:r w:rsidR="00BF486A">
            <w:rPr>
              <w:rFonts w:ascii="Times New Roman" w:eastAsia="Times New Roman" w:hAnsi="Times New Roman" w:cs="Times New Roman"/>
              <w:sz w:val="24"/>
              <w:szCs w:val="24"/>
            </w:rPr>
            <w:t xml:space="preserve">                                                                             11</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4d34og8">
            <w:r w:rsidR="003054BE" w:rsidRPr="00913314">
              <w:rPr>
                <w:rFonts w:ascii="Times New Roman" w:eastAsia="Times New Roman" w:hAnsi="Times New Roman" w:cs="Times New Roman"/>
                <w:sz w:val="24"/>
                <w:szCs w:val="24"/>
              </w:rPr>
              <w:t>1.2.4. Метапредметные результаты освоения ООП</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11</w:t>
          </w:r>
        </w:p>
        <w:p w:rsidR="00EB4677" w:rsidRPr="00913314" w:rsidRDefault="003054BE" w:rsidP="006E4ECB">
          <w:pPr>
            <w:pStyle w:val="20"/>
            <w:tabs>
              <w:tab w:val="left" w:pos="284"/>
              <w:tab w:val="right" w:pos="9356"/>
            </w:tabs>
            <w:spacing w:line="276" w:lineRule="auto"/>
            <w:ind w:right="565" w:firstLine="0"/>
            <w:rPr>
              <w:b w:val="0"/>
              <w:sz w:val="24"/>
              <w:szCs w:val="24"/>
            </w:rPr>
          </w:pPr>
          <w:r w:rsidRPr="00913314">
            <w:rPr>
              <w:b w:val="0"/>
              <w:sz w:val="24"/>
              <w:szCs w:val="24"/>
            </w:rPr>
            <w:t xml:space="preserve">1.2.5. Предметные результаты </w:t>
          </w:r>
          <w:r w:rsidR="00BF486A">
            <w:rPr>
              <w:b w:val="0"/>
              <w:sz w:val="24"/>
              <w:szCs w:val="24"/>
            </w:rPr>
            <w:t xml:space="preserve">                                                                                                    14</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2s8eyo1">
            <w:r w:rsidR="003054BE" w:rsidRPr="00913314">
              <w:rPr>
                <w:rFonts w:ascii="Times New Roman" w:eastAsia="Times New Roman" w:hAnsi="Times New Roman" w:cs="Times New Roman"/>
                <w:sz w:val="24"/>
                <w:szCs w:val="24"/>
              </w:rPr>
              <w:t>1.2.5.1. Русский язык</w:t>
            </w:r>
            <w:r w:rsidR="003054BE" w:rsidRPr="00913314">
              <w:rPr>
                <w:rFonts w:ascii="Times New Roman" w:eastAsia="Times New Roman" w:hAnsi="Times New Roman" w:cs="Times New Roman"/>
                <w:sz w:val="24"/>
                <w:szCs w:val="24"/>
              </w:rPr>
              <w:tab/>
              <w:t xml:space="preserve">                                                                                  </w:t>
            </w:r>
            <w:r w:rsidR="00BF486A">
              <w:rPr>
                <w:rFonts w:ascii="Times New Roman" w:eastAsia="Times New Roman" w:hAnsi="Times New Roman" w:cs="Times New Roman"/>
                <w:sz w:val="24"/>
                <w:szCs w:val="24"/>
              </w:rPr>
              <w:t xml:space="preserve">                      </w:t>
            </w:r>
          </w:hyperlink>
          <w:r w:rsidR="00BF486A">
            <w:rPr>
              <w:rFonts w:ascii="Times New Roman" w:eastAsia="Times New Roman" w:hAnsi="Times New Roman" w:cs="Times New Roman"/>
              <w:sz w:val="24"/>
              <w:szCs w:val="24"/>
            </w:rPr>
            <w:t>14</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26in1rg">
            <w:r w:rsidR="003054BE" w:rsidRPr="00913314">
              <w:rPr>
                <w:rFonts w:ascii="Times New Roman" w:eastAsia="Times New Roman" w:hAnsi="Times New Roman" w:cs="Times New Roman"/>
                <w:sz w:val="24"/>
                <w:szCs w:val="24"/>
              </w:rPr>
              <w:t>1.2.5.2. Литература</w:t>
            </w:r>
            <w:r w:rsidR="003054BE" w:rsidRPr="00913314">
              <w:rPr>
                <w:rFonts w:ascii="Times New Roman" w:eastAsia="Times New Roman" w:hAnsi="Times New Roman" w:cs="Times New Roman"/>
                <w:sz w:val="24"/>
                <w:szCs w:val="24"/>
              </w:rPr>
              <w:tab/>
              <w:t xml:space="preserve">                                                                                 </w:t>
            </w:r>
            <w:r w:rsidR="00BF486A">
              <w:rPr>
                <w:rFonts w:ascii="Times New Roman" w:eastAsia="Times New Roman" w:hAnsi="Times New Roman" w:cs="Times New Roman"/>
                <w:sz w:val="24"/>
                <w:szCs w:val="24"/>
              </w:rPr>
              <w:t xml:space="preserve">                                 16</w:t>
            </w:r>
          </w:hyperlink>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lnxbz9">
            <w:r w:rsidR="00934C02" w:rsidRPr="00913314">
              <w:rPr>
                <w:rFonts w:ascii="Times New Roman" w:eastAsia="Times New Roman" w:hAnsi="Times New Roman" w:cs="Times New Roman"/>
                <w:sz w:val="24"/>
                <w:szCs w:val="24"/>
              </w:rPr>
              <w:t>1.2.5.3. Английский язык</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19</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35nkun2">
            <w:r w:rsidR="003054BE" w:rsidRPr="00913314">
              <w:rPr>
                <w:rFonts w:ascii="Times New Roman" w:eastAsia="Times New Roman" w:hAnsi="Times New Roman" w:cs="Times New Roman"/>
                <w:sz w:val="24"/>
                <w:szCs w:val="24"/>
              </w:rPr>
              <w:t>1.2.5.4. Втор</w:t>
            </w:r>
            <w:r w:rsidR="00934C02" w:rsidRPr="00913314">
              <w:rPr>
                <w:rFonts w:ascii="Times New Roman" w:eastAsia="Times New Roman" w:hAnsi="Times New Roman" w:cs="Times New Roman"/>
                <w:sz w:val="24"/>
                <w:szCs w:val="24"/>
              </w:rPr>
              <w:t>ой иностранный язык (немецкий язык</w:t>
            </w:r>
            <w:r w:rsidR="003054BE" w:rsidRPr="00913314">
              <w:rPr>
                <w:rFonts w:ascii="Times New Roman" w:eastAsia="Times New Roman" w:hAnsi="Times New Roman" w:cs="Times New Roman"/>
                <w:sz w:val="24"/>
                <w:szCs w:val="24"/>
              </w:rPr>
              <w:t>)</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24</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1ksv4uv">
            <w:r w:rsidR="003054BE" w:rsidRPr="00913314">
              <w:rPr>
                <w:rFonts w:ascii="Times New Roman" w:eastAsia="Times New Roman" w:hAnsi="Times New Roman" w:cs="Times New Roman"/>
                <w:sz w:val="24"/>
                <w:szCs w:val="24"/>
              </w:rPr>
              <w:t>1.2.5.5. История России. Всеобщая история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29</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2jxsxqh">
            <w:r w:rsidR="003054BE" w:rsidRPr="00913314">
              <w:rPr>
                <w:rFonts w:ascii="Times New Roman" w:eastAsia="Times New Roman" w:hAnsi="Times New Roman" w:cs="Times New Roman"/>
                <w:sz w:val="24"/>
                <w:szCs w:val="24"/>
              </w:rPr>
              <w:t>1.2.5.6. Обществознание</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32</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3j2qqm3">
            <w:r w:rsidR="003054BE" w:rsidRPr="00913314">
              <w:rPr>
                <w:rFonts w:ascii="Times New Roman" w:eastAsia="Times New Roman" w:hAnsi="Times New Roman" w:cs="Times New Roman"/>
                <w:sz w:val="24"/>
                <w:szCs w:val="24"/>
              </w:rPr>
              <w:t>1.2.5.7. География</w:t>
            </w:r>
            <w:r w:rsidR="003054BE" w:rsidRPr="00913314">
              <w:rPr>
                <w:rFonts w:ascii="Times New Roman" w:eastAsia="Times New Roman" w:hAnsi="Times New Roman" w:cs="Times New Roman"/>
                <w:sz w:val="24"/>
                <w:szCs w:val="24"/>
              </w:rPr>
              <w:tab/>
              <w:t xml:space="preserve">                                                                                 </w:t>
            </w:r>
            <w:r w:rsidR="00BF486A">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w:t>
            </w:r>
            <w:r w:rsidR="003054BE" w:rsidRPr="00913314">
              <w:rPr>
                <w:rFonts w:ascii="Times New Roman" w:eastAsia="Times New Roman" w:hAnsi="Times New Roman" w:cs="Times New Roman"/>
                <w:sz w:val="24"/>
                <w:szCs w:val="24"/>
              </w:rPr>
              <w:t xml:space="preserve"> </w:t>
            </w:r>
          </w:hyperlink>
          <w:r w:rsidR="00BF486A">
            <w:rPr>
              <w:rFonts w:ascii="Times New Roman" w:eastAsia="Times New Roman" w:hAnsi="Times New Roman" w:cs="Times New Roman"/>
              <w:sz w:val="24"/>
              <w:szCs w:val="24"/>
            </w:rPr>
            <w:t>37</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1y810tw">
            <w:r w:rsidR="003054BE" w:rsidRPr="00913314">
              <w:rPr>
                <w:rFonts w:ascii="Times New Roman" w:eastAsia="Times New Roman" w:hAnsi="Times New Roman" w:cs="Times New Roman"/>
                <w:sz w:val="24"/>
                <w:szCs w:val="24"/>
              </w:rPr>
              <w:t>1.2.5.8. Математика</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40</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2bn6wsx">
            <w:r w:rsidR="003054BE" w:rsidRPr="00913314">
              <w:rPr>
                <w:rFonts w:ascii="Times New Roman" w:eastAsia="Times New Roman" w:hAnsi="Times New Roman" w:cs="Times New Roman"/>
                <w:sz w:val="24"/>
                <w:szCs w:val="24"/>
              </w:rPr>
              <w:t>1.2.5.9. Информатика</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61</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3as4poj">
            <w:r w:rsidR="003054BE" w:rsidRPr="00913314">
              <w:rPr>
                <w:rFonts w:ascii="Times New Roman" w:eastAsia="Times New Roman" w:hAnsi="Times New Roman" w:cs="Times New Roman"/>
                <w:sz w:val="24"/>
                <w:szCs w:val="24"/>
              </w:rPr>
              <w:t>1.2.5.10. Физика</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64</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1pxezwc">
            <w:r w:rsidR="003054BE" w:rsidRPr="00913314">
              <w:rPr>
                <w:rFonts w:ascii="Times New Roman" w:eastAsia="Times New Roman" w:hAnsi="Times New Roman" w:cs="Times New Roman"/>
                <w:sz w:val="24"/>
                <w:szCs w:val="24"/>
              </w:rPr>
              <w:t>1.2.5.11. Биология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69</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49x2ik5">
            <w:r w:rsidR="003054BE" w:rsidRPr="00913314">
              <w:rPr>
                <w:rFonts w:ascii="Times New Roman" w:eastAsia="Times New Roman" w:hAnsi="Times New Roman" w:cs="Times New Roman"/>
                <w:sz w:val="24"/>
                <w:szCs w:val="24"/>
              </w:rPr>
              <w:t>1.2.5.12. Химия</w:t>
            </w:r>
            <w:r w:rsidR="003054BE" w:rsidRPr="00913314">
              <w:rPr>
                <w:rFonts w:ascii="Times New Roman" w:eastAsia="Times New Roman" w:hAnsi="Times New Roman" w:cs="Times New Roman"/>
                <w:sz w:val="24"/>
                <w:szCs w:val="24"/>
              </w:rPr>
              <w:tab/>
            </w:r>
          </w:hyperlink>
          <w:r w:rsidR="00BF486A">
            <w:rPr>
              <w:rFonts w:ascii="Times New Roman" w:eastAsia="Times New Roman" w:hAnsi="Times New Roman" w:cs="Times New Roman"/>
              <w:sz w:val="24"/>
              <w:szCs w:val="24"/>
            </w:rPr>
            <w:t>73</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2p2csry">
            <w:r w:rsidR="00811562" w:rsidRPr="00913314">
              <w:rPr>
                <w:rFonts w:ascii="Times New Roman" w:eastAsia="Times New Roman" w:hAnsi="Times New Roman" w:cs="Times New Roman"/>
                <w:sz w:val="24"/>
                <w:szCs w:val="24"/>
              </w:rPr>
              <w:t>1.2.5.13</w:t>
            </w:r>
            <w:r w:rsidR="003054BE" w:rsidRPr="00913314">
              <w:rPr>
                <w:rFonts w:ascii="Times New Roman" w:eastAsia="Times New Roman" w:hAnsi="Times New Roman" w:cs="Times New Roman"/>
                <w:sz w:val="24"/>
                <w:szCs w:val="24"/>
              </w:rPr>
              <w:t>. Изобразительное искусство</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76</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147n2zr">
            <w:r w:rsidR="00811562" w:rsidRPr="00913314">
              <w:rPr>
                <w:rFonts w:ascii="Times New Roman" w:eastAsia="Times New Roman" w:hAnsi="Times New Roman" w:cs="Times New Roman"/>
                <w:sz w:val="24"/>
                <w:szCs w:val="24"/>
              </w:rPr>
              <w:t>1.2.5.14</w:t>
            </w:r>
            <w:r w:rsidR="003054BE" w:rsidRPr="00913314">
              <w:rPr>
                <w:rFonts w:ascii="Times New Roman" w:eastAsia="Times New Roman" w:hAnsi="Times New Roman" w:cs="Times New Roman"/>
                <w:sz w:val="24"/>
                <w:szCs w:val="24"/>
              </w:rPr>
              <w:t>. Музыка</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82</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3o7alnk">
            <w:r w:rsidR="003054BE" w:rsidRPr="00913314">
              <w:rPr>
                <w:rFonts w:ascii="Times New Roman" w:eastAsia="Times New Roman" w:hAnsi="Times New Roman" w:cs="Times New Roman"/>
                <w:sz w:val="24"/>
                <w:szCs w:val="24"/>
              </w:rPr>
              <w:t>1.2.5.15.Технология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85</w:t>
          </w:r>
        </w:p>
        <w:p w:rsidR="00EB4677"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ihv636">
            <w:r w:rsidR="00133201">
              <w:rPr>
                <w:rFonts w:ascii="Times New Roman" w:eastAsia="Times New Roman" w:hAnsi="Times New Roman" w:cs="Times New Roman"/>
                <w:sz w:val="24"/>
                <w:szCs w:val="24"/>
              </w:rPr>
              <w:t>1.2.5.16. Физическая культура</w:t>
            </w:r>
            <w:r w:rsidR="00133201">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91</w:t>
          </w:r>
        </w:p>
        <w:p w:rsidR="00811562" w:rsidRPr="00913314" w:rsidRDefault="00F22EB4"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hyperlink w:anchor="_32hioqz">
            <w:r w:rsidR="003054BE" w:rsidRPr="00913314">
              <w:rPr>
                <w:rFonts w:ascii="Times New Roman" w:eastAsia="Times New Roman" w:hAnsi="Times New Roman" w:cs="Times New Roman"/>
                <w:sz w:val="24"/>
                <w:szCs w:val="24"/>
              </w:rPr>
              <w:t>1.2.5.17. Основы безопасности жизнедеятельности</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93</w:t>
          </w:r>
        </w:p>
        <w:p w:rsidR="00934C02" w:rsidRPr="00913314" w:rsidRDefault="00934C02"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1.2.5.18 Родной ( русский) язык</w:t>
          </w:r>
          <w:r w:rsidR="00133201">
            <w:rPr>
              <w:rFonts w:ascii="Times New Roman" w:eastAsia="Times New Roman" w:hAnsi="Times New Roman" w:cs="Times New Roman"/>
              <w:sz w:val="24"/>
              <w:szCs w:val="24"/>
            </w:rPr>
            <w:t xml:space="preserve">                                                                                                 96 </w:t>
          </w:r>
        </w:p>
        <w:p w:rsidR="00934C02" w:rsidRPr="00913314" w:rsidRDefault="00934C02"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1.2.5.19 Родная (русская) литература</w:t>
          </w:r>
          <w:r w:rsidR="00133201">
            <w:rPr>
              <w:rFonts w:ascii="Times New Roman" w:eastAsia="Times New Roman" w:hAnsi="Times New Roman" w:cs="Times New Roman"/>
              <w:sz w:val="24"/>
              <w:szCs w:val="24"/>
            </w:rPr>
            <w:t xml:space="preserve">                                                                                          98           </w:t>
          </w:r>
        </w:p>
        <w:p w:rsidR="00934C02" w:rsidRPr="00913314" w:rsidRDefault="00934C02"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1.2.5.20 Родной (татарский )язык</w:t>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100</w:t>
          </w:r>
        </w:p>
        <w:p w:rsidR="00934C02" w:rsidRPr="00913314" w:rsidRDefault="00934C02"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1.2.5.21 Родная ( татарская ) литература</w:t>
          </w:r>
          <w:r w:rsidR="00133201">
            <w:rPr>
              <w:rFonts w:ascii="Times New Roman" w:eastAsia="Times New Roman" w:hAnsi="Times New Roman" w:cs="Times New Roman"/>
              <w:sz w:val="24"/>
              <w:szCs w:val="24"/>
            </w:rPr>
            <w:t xml:space="preserve">                                                                                  103</w:t>
          </w:r>
        </w:p>
        <w:p w:rsidR="00E223C8" w:rsidRPr="00913314" w:rsidRDefault="00E223C8" w:rsidP="006E4ECB">
          <w:pPr>
            <w:pBdr>
              <w:top w:val="nil"/>
              <w:left w:val="nil"/>
              <w:bottom w:val="nil"/>
              <w:right w:val="nil"/>
              <w:between w:val="nil"/>
            </w:pBdr>
            <w:tabs>
              <w:tab w:val="left" w:pos="284"/>
              <w:tab w:val="right" w:pos="9356"/>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1.2.5.22 ОДКНР</w:t>
          </w:r>
          <w:r w:rsidR="00133201">
            <w:rPr>
              <w:rFonts w:ascii="Times New Roman" w:eastAsia="Times New Roman" w:hAnsi="Times New Roman" w:cs="Times New Roman"/>
              <w:sz w:val="24"/>
              <w:szCs w:val="24"/>
            </w:rPr>
            <w:t xml:space="preserve">                                                                                                                         104</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b/>
              <w:sz w:val="24"/>
              <w:szCs w:val="24"/>
            </w:rPr>
          </w:pPr>
          <w:hyperlink w:anchor="_41mghml">
            <w:r w:rsidR="003054BE" w:rsidRPr="00913314">
              <w:rPr>
                <w:rFonts w:ascii="Times New Roman" w:eastAsia="Times New Roman" w:hAnsi="Times New Roman" w:cs="Times New Roman"/>
                <w:sz w:val="24"/>
                <w:szCs w:val="24"/>
              </w:rPr>
              <w:t>1.3. Система оценки достижения планируемых результатов освоения основной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t>185</w:t>
            </w:r>
          </w:hyperlink>
        </w:p>
        <w:p w:rsidR="00EB4677" w:rsidRPr="00913314" w:rsidRDefault="00F22EB4" w:rsidP="006E4ECB">
          <w:pPr>
            <w:pBdr>
              <w:top w:val="nil"/>
              <w:left w:val="nil"/>
              <w:bottom w:val="nil"/>
              <w:right w:val="nil"/>
              <w:between w:val="nil"/>
            </w:pBdr>
            <w:tabs>
              <w:tab w:val="right" w:pos="9356"/>
            </w:tabs>
            <w:spacing w:after="0"/>
            <w:ind w:right="565"/>
            <w:jc w:val="both"/>
            <w:rPr>
              <w:rFonts w:ascii="Times New Roman" w:eastAsia="Times New Roman" w:hAnsi="Times New Roman" w:cs="Times New Roman"/>
              <w:sz w:val="24"/>
              <w:szCs w:val="24"/>
            </w:rPr>
          </w:pPr>
          <w:hyperlink w:anchor="_2grqrue">
            <w:r w:rsidR="005B7BCE">
              <w:rPr>
                <w:rFonts w:ascii="Times New Roman" w:eastAsia="Times New Roman" w:hAnsi="Times New Roman" w:cs="Times New Roman"/>
                <w:b/>
                <w:sz w:val="24"/>
                <w:szCs w:val="24"/>
              </w:rPr>
              <w:t>2.</w:t>
            </w:r>
            <w:r w:rsidR="005B7BCE">
              <w:rPr>
                <w:rFonts w:ascii="Times New Roman" w:eastAsia="Times New Roman" w:hAnsi="Times New Roman" w:cs="Times New Roman"/>
                <w:b/>
                <w:sz w:val="24"/>
                <w:szCs w:val="24"/>
              </w:rPr>
              <w:tab/>
              <w:t>Содержательный раздел</w:t>
            </w:r>
            <w:r w:rsidR="003054BE" w:rsidRPr="00913314">
              <w:rPr>
                <w:rFonts w:ascii="Times New Roman" w:eastAsia="Times New Roman" w:hAnsi="Times New Roman" w:cs="Times New Roman"/>
                <w:b/>
                <w:sz w:val="24"/>
                <w:szCs w:val="24"/>
              </w:rPr>
              <w:t xml:space="preserve"> основной образовательной программы основного общего образования</w:t>
            </w:r>
            <w:r w:rsidR="003054BE" w:rsidRPr="00913314">
              <w:rPr>
                <w:rFonts w:ascii="Times New Roman" w:eastAsia="Times New Roman" w:hAnsi="Times New Roman" w:cs="Times New Roman"/>
                <w:b/>
                <w:sz w:val="24"/>
                <w:szCs w:val="24"/>
              </w:rPr>
              <w:tab/>
            </w:r>
          </w:hyperlink>
          <w:r w:rsidR="00133201">
            <w:rPr>
              <w:rFonts w:ascii="Times New Roman" w:eastAsia="Times New Roman" w:hAnsi="Times New Roman" w:cs="Times New Roman"/>
              <w:b/>
              <w:sz w:val="24"/>
              <w:szCs w:val="24"/>
            </w:rPr>
            <w:t>106</w:t>
          </w:r>
        </w:p>
        <w:p w:rsidR="00EB4677" w:rsidRPr="00913314" w:rsidRDefault="00F22EB4" w:rsidP="006E4ECB">
          <w:pPr>
            <w:pBdr>
              <w:top w:val="nil"/>
              <w:left w:val="nil"/>
              <w:bottom w:val="nil"/>
              <w:right w:val="nil"/>
              <w:between w:val="nil"/>
            </w:pBdr>
            <w:tabs>
              <w:tab w:val="left" w:pos="284"/>
              <w:tab w:val="left" w:pos="426"/>
              <w:tab w:val="right" w:pos="9356"/>
            </w:tabs>
            <w:spacing w:after="0"/>
            <w:ind w:right="565"/>
            <w:jc w:val="both"/>
            <w:rPr>
              <w:rFonts w:ascii="Times New Roman" w:eastAsia="Times New Roman" w:hAnsi="Times New Roman" w:cs="Times New Roman"/>
              <w:sz w:val="24"/>
              <w:szCs w:val="24"/>
            </w:rPr>
          </w:pPr>
          <w:hyperlink w:anchor="_vx1227">
            <w:r w:rsidR="003054BE" w:rsidRPr="00913314">
              <w:rPr>
                <w:rFonts w:ascii="Times New Roman" w:eastAsia="Times New Roman" w:hAnsi="Times New Roman" w:cs="Times New Roman"/>
                <w:sz w:val="24"/>
                <w:szCs w:val="24"/>
              </w:rPr>
              <w:t>2.1. Программа развития универсальных учебных действий, включающая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w:t>
            </w:r>
            <w:r w:rsidR="003054BE" w:rsidRPr="00913314">
              <w:rPr>
                <w:rFonts w:ascii="Times New Roman" w:eastAsia="Times New Roman" w:hAnsi="Times New Roman" w:cs="Times New Roman"/>
                <w:sz w:val="24"/>
                <w:szCs w:val="24"/>
              </w:rPr>
              <w:tab/>
              <w:t>1</w:t>
            </w:r>
          </w:hyperlink>
          <w:r w:rsidR="00133201">
            <w:rPr>
              <w:rFonts w:ascii="Times New Roman" w:eastAsia="Times New Roman" w:hAnsi="Times New Roman" w:cs="Times New Roman"/>
              <w:sz w:val="24"/>
              <w:szCs w:val="24"/>
            </w:rPr>
            <w:t>11</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2lwamvv">
            <w:r w:rsidR="005B7BCE">
              <w:rPr>
                <w:rFonts w:ascii="Times New Roman" w:eastAsia="Times New Roman" w:hAnsi="Times New Roman" w:cs="Times New Roman"/>
                <w:sz w:val="24"/>
                <w:szCs w:val="24"/>
              </w:rPr>
              <w:t>2.2. П</w:t>
            </w:r>
            <w:r w:rsidR="003054BE" w:rsidRPr="00913314">
              <w:rPr>
                <w:rFonts w:ascii="Times New Roman" w:eastAsia="Times New Roman" w:hAnsi="Times New Roman" w:cs="Times New Roman"/>
                <w:sz w:val="24"/>
                <w:szCs w:val="24"/>
              </w:rPr>
              <w:t>рограммы учебных предметов, курсов</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126</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111kx3o">
            <w:r w:rsidR="003054BE" w:rsidRPr="00913314">
              <w:rPr>
                <w:rFonts w:ascii="Times New Roman" w:eastAsia="Times New Roman" w:hAnsi="Times New Roman" w:cs="Times New Roman"/>
                <w:sz w:val="24"/>
                <w:szCs w:val="24"/>
              </w:rPr>
              <w:t>2.2.1 Общие положения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126</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l18frh">
            <w:r w:rsidR="003054BE" w:rsidRPr="00913314">
              <w:rPr>
                <w:rFonts w:ascii="Times New Roman" w:eastAsia="Times New Roman" w:hAnsi="Times New Roman" w:cs="Times New Roman"/>
                <w:sz w:val="24"/>
                <w:szCs w:val="24"/>
              </w:rPr>
              <w:t>2.2.2. Основное содержание учебных предметов на уровне основного общего образования</w:t>
            </w:r>
            <w:r w:rsidR="003054BE" w:rsidRPr="00913314">
              <w:rPr>
                <w:rFonts w:ascii="Times New Roman" w:eastAsia="Times New Roman" w:hAnsi="Times New Roman" w:cs="Times New Roman"/>
                <w:sz w:val="24"/>
                <w:szCs w:val="24"/>
              </w:rPr>
              <w:tab/>
            </w:r>
          </w:hyperlink>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206ipza">
            <w:r w:rsidR="003054BE" w:rsidRPr="00913314">
              <w:rPr>
                <w:rFonts w:ascii="Times New Roman" w:eastAsia="Times New Roman" w:hAnsi="Times New Roman" w:cs="Times New Roman"/>
                <w:sz w:val="24"/>
                <w:szCs w:val="24"/>
              </w:rPr>
              <w:t>2.2.2.1. Русский язык</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126</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1664s55">
            <w:r w:rsidR="003054BE" w:rsidRPr="00913314">
              <w:rPr>
                <w:rFonts w:ascii="Times New Roman" w:eastAsia="Times New Roman" w:hAnsi="Times New Roman" w:cs="Times New Roman"/>
                <w:sz w:val="24"/>
                <w:szCs w:val="24"/>
              </w:rPr>
              <w:t>2.2.2.2. Литература</w:t>
            </w:r>
            <w:r w:rsidR="003054BE" w:rsidRPr="00913314">
              <w:rPr>
                <w:rFonts w:ascii="Times New Roman" w:eastAsia="Times New Roman" w:hAnsi="Times New Roman" w:cs="Times New Roman"/>
                <w:sz w:val="24"/>
                <w:szCs w:val="24"/>
              </w:rPr>
              <w:tab/>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131</w:t>
            </w:r>
            <w:r w:rsidR="003054BE" w:rsidRPr="00913314">
              <w:rPr>
                <w:rFonts w:ascii="Times New Roman" w:eastAsia="Times New Roman" w:hAnsi="Times New Roman" w:cs="Times New Roman"/>
                <w:sz w:val="24"/>
                <w:szCs w:val="24"/>
              </w:rPr>
              <w:t xml:space="preserve">                                                                                </w:t>
            </w:r>
          </w:hyperlink>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3q5sasy">
            <w:r w:rsidR="00811562" w:rsidRPr="00913314">
              <w:rPr>
                <w:rFonts w:ascii="Times New Roman" w:eastAsia="Times New Roman" w:hAnsi="Times New Roman" w:cs="Times New Roman"/>
                <w:sz w:val="24"/>
                <w:szCs w:val="24"/>
              </w:rPr>
              <w:t xml:space="preserve">2.2.2.3. Английский </w:t>
            </w:r>
            <w:r w:rsidR="003054BE" w:rsidRPr="00913314">
              <w:rPr>
                <w:rFonts w:ascii="Times New Roman" w:eastAsia="Times New Roman" w:hAnsi="Times New Roman" w:cs="Times New Roman"/>
                <w:sz w:val="24"/>
                <w:szCs w:val="24"/>
              </w:rPr>
              <w:t>язык</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149</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25b2l0r">
            <w:r w:rsidR="003054BE" w:rsidRPr="00913314">
              <w:rPr>
                <w:rFonts w:ascii="Times New Roman" w:eastAsia="Times New Roman" w:hAnsi="Times New Roman" w:cs="Times New Roman"/>
                <w:sz w:val="24"/>
                <w:szCs w:val="24"/>
              </w:rPr>
              <w:t>2.2.2.4. Второй иностранн</w:t>
            </w:r>
            <w:r w:rsidR="00811562" w:rsidRPr="00913314">
              <w:rPr>
                <w:rFonts w:ascii="Times New Roman" w:eastAsia="Times New Roman" w:hAnsi="Times New Roman" w:cs="Times New Roman"/>
                <w:sz w:val="24"/>
                <w:szCs w:val="24"/>
              </w:rPr>
              <w:t>ый язык (немецкий язык</w:t>
            </w:r>
            <w:r w:rsidR="003054BE" w:rsidRPr="00913314">
              <w:rPr>
                <w:rFonts w:ascii="Times New Roman" w:eastAsia="Times New Roman" w:hAnsi="Times New Roman" w:cs="Times New Roman"/>
                <w:sz w:val="24"/>
                <w:szCs w:val="24"/>
              </w:rPr>
              <w:t>)</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152</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34g0dwd">
            <w:r w:rsidR="003054BE" w:rsidRPr="00913314">
              <w:rPr>
                <w:rFonts w:ascii="Times New Roman" w:eastAsia="Times New Roman" w:hAnsi="Times New Roman" w:cs="Times New Roman"/>
                <w:sz w:val="24"/>
                <w:szCs w:val="24"/>
              </w:rPr>
              <w:t>2.2.2.5. История России. Всеобщая история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156</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1jlao46">
            <w:r w:rsidR="003054BE" w:rsidRPr="00913314">
              <w:rPr>
                <w:rFonts w:ascii="Times New Roman" w:eastAsia="Times New Roman" w:hAnsi="Times New Roman" w:cs="Times New Roman"/>
                <w:sz w:val="24"/>
                <w:szCs w:val="24"/>
              </w:rPr>
              <w:t>2.2.2.6. Обществознание</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178</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2iq8gzs">
            <w:r w:rsidR="003054BE" w:rsidRPr="00913314">
              <w:rPr>
                <w:rFonts w:ascii="Times New Roman" w:eastAsia="Times New Roman" w:hAnsi="Times New Roman" w:cs="Times New Roman"/>
                <w:sz w:val="24"/>
                <w:szCs w:val="24"/>
              </w:rPr>
              <w:t>2.2.2.7. География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180</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3hv69ve">
            <w:r w:rsidR="003054BE" w:rsidRPr="00913314">
              <w:rPr>
                <w:rFonts w:ascii="Times New Roman" w:eastAsia="Times New Roman" w:hAnsi="Times New Roman" w:cs="Times New Roman"/>
                <w:sz w:val="24"/>
                <w:szCs w:val="24"/>
              </w:rPr>
              <w:t>2.2.2.8. Математика</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191</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2.2.2.8.1 Алгебра</w:t>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193</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2.2.2.8.2 Геометрия</w:t>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197</w:t>
          </w:r>
        </w:p>
        <w:p w:rsidR="00EB4677" w:rsidRPr="00913314" w:rsidRDefault="00F22EB4" w:rsidP="006E4ECB">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4du1wux">
            <w:r w:rsidR="003054BE" w:rsidRPr="00913314">
              <w:rPr>
                <w:rFonts w:ascii="Times New Roman" w:eastAsia="Times New Roman" w:hAnsi="Times New Roman" w:cs="Times New Roman"/>
                <w:sz w:val="24"/>
                <w:szCs w:val="24"/>
              </w:rPr>
              <w:t>2.2.2.9. Информатика</w:t>
            </w:r>
            <w:r w:rsidR="003054BE" w:rsidRPr="00913314">
              <w:rPr>
                <w:rFonts w:ascii="Times New Roman" w:eastAsia="Times New Roman" w:hAnsi="Times New Roman" w:cs="Times New Roman"/>
                <w:sz w:val="24"/>
                <w:szCs w:val="24"/>
              </w:rPr>
              <w:tab/>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199</w:t>
            </w:r>
            <w:r w:rsidR="003054BE" w:rsidRPr="00913314">
              <w:rPr>
                <w:rFonts w:ascii="Times New Roman" w:eastAsia="Times New Roman" w:hAnsi="Times New Roman" w:cs="Times New Roman"/>
                <w:sz w:val="24"/>
                <w:szCs w:val="24"/>
              </w:rPr>
              <w:t xml:space="preserve">                                                                                </w:t>
            </w:r>
          </w:hyperlink>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2szc72q">
            <w:r w:rsidR="003054BE" w:rsidRPr="00913314">
              <w:rPr>
                <w:rFonts w:ascii="Times New Roman" w:eastAsia="Times New Roman" w:hAnsi="Times New Roman" w:cs="Times New Roman"/>
                <w:sz w:val="24"/>
                <w:szCs w:val="24"/>
              </w:rPr>
              <w:t>2.2.2.10. Физика</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204</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184mhaj">
            <w:r w:rsidR="003054BE" w:rsidRPr="00913314">
              <w:rPr>
                <w:rFonts w:ascii="Times New Roman" w:eastAsia="Times New Roman" w:hAnsi="Times New Roman" w:cs="Times New Roman"/>
                <w:sz w:val="24"/>
                <w:szCs w:val="24"/>
              </w:rPr>
              <w:t>2.2.2.11. Биология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209</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zu0gcz">
            <w:r w:rsidR="003054BE" w:rsidRPr="00913314">
              <w:rPr>
                <w:rFonts w:ascii="Times New Roman" w:eastAsia="Times New Roman" w:hAnsi="Times New Roman" w:cs="Times New Roman"/>
                <w:sz w:val="24"/>
                <w:szCs w:val="24"/>
              </w:rPr>
              <w:t>2.2.2.12. Химия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216</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3jtnz0s">
            <w:r w:rsidR="003054BE" w:rsidRPr="00913314">
              <w:rPr>
                <w:rFonts w:ascii="Times New Roman" w:eastAsia="Times New Roman" w:hAnsi="Times New Roman" w:cs="Times New Roman"/>
                <w:sz w:val="24"/>
                <w:szCs w:val="24"/>
              </w:rPr>
              <w:t>2.2.2.13. Изобразительное искусство</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219</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4iylrwe">
            <w:r w:rsidR="003054BE" w:rsidRPr="00913314">
              <w:rPr>
                <w:rFonts w:ascii="Times New Roman" w:eastAsia="Times New Roman" w:hAnsi="Times New Roman" w:cs="Times New Roman"/>
                <w:sz w:val="24"/>
                <w:szCs w:val="24"/>
              </w:rPr>
              <w:t>2.2.2.14. Музыка</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222</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1d96cc0">
            <w:r w:rsidR="003054BE" w:rsidRPr="00913314">
              <w:rPr>
                <w:rFonts w:ascii="Times New Roman" w:eastAsia="Times New Roman" w:hAnsi="Times New Roman" w:cs="Times New Roman"/>
                <w:sz w:val="24"/>
                <w:szCs w:val="24"/>
              </w:rPr>
              <w:t>2.2.2.15. Технология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228</w:t>
          </w:r>
        </w:p>
        <w:p w:rsidR="00EB4677" w:rsidRPr="00913314"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3x8tuzt">
            <w:r w:rsidR="003054BE" w:rsidRPr="00913314">
              <w:rPr>
                <w:rFonts w:ascii="Times New Roman" w:eastAsia="Times New Roman" w:hAnsi="Times New Roman" w:cs="Times New Roman"/>
                <w:sz w:val="24"/>
                <w:szCs w:val="24"/>
              </w:rPr>
              <w:t>2.2.2.16. Физическая культура</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234</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2.2.2.17 Родной (татарский) язык</w:t>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241</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2.2.2.18 Родная (татарская ) литература</w:t>
          </w:r>
          <w:r w:rsidR="00133201">
            <w:rPr>
              <w:rFonts w:ascii="Times New Roman" w:eastAsia="Times New Roman" w:hAnsi="Times New Roman" w:cs="Times New Roman"/>
              <w:sz w:val="24"/>
              <w:szCs w:val="24"/>
            </w:rPr>
            <w:t xml:space="preserve">                                                                              </w:t>
          </w:r>
          <w:r w:rsidR="001D3E23">
            <w:rPr>
              <w:rFonts w:ascii="Times New Roman" w:eastAsia="Times New Roman" w:hAnsi="Times New Roman" w:cs="Times New Roman"/>
              <w:sz w:val="24"/>
              <w:szCs w:val="24"/>
            </w:rPr>
            <w:t xml:space="preserve">     </w:t>
          </w:r>
          <w:r w:rsidR="00133201">
            <w:rPr>
              <w:rFonts w:ascii="Times New Roman" w:eastAsia="Times New Roman" w:hAnsi="Times New Roman" w:cs="Times New Roman"/>
              <w:sz w:val="24"/>
              <w:szCs w:val="24"/>
            </w:rPr>
            <w:t xml:space="preserve"> 243</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2.2.2.19 Родной (русский) язык</w:t>
          </w:r>
          <w:r w:rsidR="00133201">
            <w:rPr>
              <w:rFonts w:ascii="Times New Roman" w:eastAsia="Times New Roman" w:hAnsi="Times New Roman" w:cs="Times New Roman"/>
              <w:sz w:val="24"/>
              <w:szCs w:val="24"/>
            </w:rPr>
            <w:t xml:space="preserve">                                                                                                 245</w:t>
          </w:r>
        </w:p>
        <w:p w:rsidR="00811562" w:rsidRPr="00913314" w:rsidRDefault="00811562"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2.2.2.20.Родная (русская) литература</w:t>
          </w:r>
          <w:r w:rsidR="00133201">
            <w:rPr>
              <w:rFonts w:ascii="Times New Roman" w:eastAsia="Times New Roman" w:hAnsi="Times New Roman" w:cs="Times New Roman"/>
              <w:sz w:val="24"/>
              <w:szCs w:val="24"/>
            </w:rPr>
            <w:t xml:space="preserve">                                                                                      251</w:t>
          </w:r>
        </w:p>
        <w:p w:rsidR="00EB4677" w:rsidRDefault="00F22EB4"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hyperlink w:anchor="_2ce457m">
            <w:r w:rsidR="00811562" w:rsidRPr="00913314">
              <w:rPr>
                <w:rFonts w:ascii="Times New Roman" w:eastAsia="Times New Roman" w:hAnsi="Times New Roman" w:cs="Times New Roman"/>
                <w:sz w:val="24"/>
                <w:szCs w:val="24"/>
              </w:rPr>
              <w:t>2.2.2.21</w:t>
            </w:r>
            <w:r w:rsidR="003054BE" w:rsidRPr="00913314">
              <w:rPr>
                <w:rFonts w:ascii="Times New Roman" w:eastAsia="Times New Roman" w:hAnsi="Times New Roman" w:cs="Times New Roman"/>
                <w:sz w:val="24"/>
                <w:szCs w:val="24"/>
              </w:rPr>
              <w:t>. Основы безопасности жизнедеятельности</w:t>
            </w:r>
            <w:r w:rsidR="00133201">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253</w:t>
          </w:r>
        </w:p>
        <w:p w:rsidR="00917901" w:rsidRPr="00913314" w:rsidRDefault="00917901" w:rsidP="006E4ECB">
          <w:pPr>
            <w:pBdr>
              <w:top w:val="nil"/>
              <w:left w:val="nil"/>
              <w:bottom w:val="nil"/>
              <w:right w:val="nil"/>
              <w:between w:val="nil"/>
            </w:pBdr>
            <w:tabs>
              <w:tab w:val="left" w:pos="284"/>
              <w:tab w:val="right" w:pos="9356"/>
              <w:tab w:val="right" w:pos="9498"/>
            </w:tabs>
            <w:spacing w:after="0"/>
            <w:ind w:right="56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2.2.2.22. ОДКНР</w:t>
          </w:r>
          <w:r w:rsidR="00133201">
            <w:rPr>
              <w:rFonts w:ascii="Times New Roman" w:eastAsia="Times New Roman" w:hAnsi="Times New Roman" w:cs="Times New Roman"/>
              <w:sz w:val="24"/>
              <w:szCs w:val="24"/>
            </w:rPr>
            <w:t xml:space="preserve">                                                                                                                          255               </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bj1y38">
            <w:r w:rsidR="003054BE" w:rsidRPr="00913314">
              <w:rPr>
                <w:rFonts w:ascii="Times New Roman" w:eastAsia="Times New Roman" w:hAnsi="Times New Roman" w:cs="Times New Roman"/>
                <w:sz w:val="24"/>
                <w:szCs w:val="24"/>
              </w:rPr>
              <w:t>2.3. Программа воспитания и социализации обучающихся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258</w:t>
          </w:r>
        </w:p>
        <w:p w:rsidR="00EB4677" w:rsidRPr="00913314" w:rsidRDefault="00F22EB4" w:rsidP="006E4ECB">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8czs75">
            <w:r w:rsidR="003054BE" w:rsidRPr="00913314">
              <w:rPr>
                <w:rFonts w:ascii="Times New Roman" w:eastAsia="Times New Roman" w:hAnsi="Times New Roman" w:cs="Times New Roman"/>
                <w:sz w:val="24"/>
                <w:szCs w:val="24"/>
              </w:rPr>
              <w:t>2.4. Программа коррекционной работы</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272</w:t>
          </w:r>
        </w:p>
        <w:p w:rsidR="00EB4677" w:rsidRPr="00913314" w:rsidRDefault="00F22EB4" w:rsidP="006E4ECB">
          <w:pPr>
            <w:pBdr>
              <w:top w:val="nil"/>
              <w:left w:val="nil"/>
              <w:bottom w:val="nil"/>
              <w:right w:val="nil"/>
              <w:between w:val="nil"/>
            </w:pBdr>
            <w:tabs>
              <w:tab w:val="right" w:pos="9356"/>
            </w:tabs>
            <w:spacing w:after="0"/>
            <w:ind w:right="565"/>
            <w:jc w:val="both"/>
            <w:rPr>
              <w:rFonts w:ascii="Times New Roman" w:eastAsia="Times New Roman" w:hAnsi="Times New Roman" w:cs="Times New Roman"/>
              <w:sz w:val="24"/>
              <w:szCs w:val="24"/>
            </w:rPr>
          </w:pPr>
          <w:hyperlink w:anchor="_4kx3h1s">
            <w:r w:rsidR="003054BE" w:rsidRPr="00913314">
              <w:rPr>
                <w:rFonts w:ascii="Times New Roman" w:eastAsia="Times New Roman" w:hAnsi="Times New Roman" w:cs="Times New Roman"/>
                <w:b/>
                <w:sz w:val="24"/>
                <w:szCs w:val="24"/>
              </w:rPr>
              <w:t>3. О</w:t>
            </w:r>
            <w:r w:rsidR="005B7BCE">
              <w:rPr>
                <w:rFonts w:ascii="Times New Roman" w:eastAsia="Times New Roman" w:hAnsi="Times New Roman" w:cs="Times New Roman"/>
                <w:b/>
                <w:sz w:val="24"/>
                <w:szCs w:val="24"/>
              </w:rPr>
              <w:t xml:space="preserve">рганизационный раздел </w:t>
            </w:r>
            <w:r w:rsidR="003054BE" w:rsidRPr="00913314">
              <w:rPr>
                <w:rFonts w:ascii="Times New Roman" w:eastAsia="Times New Roman" w:hAnsi="Times New Roman" w:cs="Times New Roman"/>
                <w:b/>
                <w:sz w:val="24"/>
                <w:szCs w:val="24"/>
              </w:rPr>
              <w:t>основной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277</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02dr9l">
            <w:r w:rsidR="00425689">
              <w:rPr>
                <w:rFonts w:ascii="Times New Roman" w:eastAsia="Times New Roman" w:hAnsi="Times New Roman" w:cs="Times New Roman"/>
                <w:sz w:val="24"/>
                <w:szCs w:val="24"/>
              </w:rPr>
              <w:t>3.1.  У</w:t>
            </w:r>
            <w:r w:rsidR="003054BE" w:rsidRPr="00913314">
              <w:rPr>
                <w:rFonts w:ascii="Times New Roman" w:eastAsia="Times New Roman" w:hAnsi="Times New Roman" w:cs="Times New Roman"/>
                <w:sz w:val="24"/>
                <w:szCs w:val="24"/>
              </w:rPr>
              <w:t>чебный план основного общего образования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277</w:t>
          </w:r>
        </w:p>
        <w:p w:rsidR="00EB4677" w:rsidRPr="00913314" w:rsidRDefault="00F22EB4" w:rsidP="00264F6A">
          <w:pPr>
            <w:pBdr>
              <w:top w:val="nil"/>
              <w:left w:val="nil"/>
              <w:bottom w:val="nil"/>
              <w:right w:val="nil"/>
              <w:between w:val="nil"/>
            </w:pBdr>
            <w:tabs>
              <w:tab w:val="left" w:pos="284"/>
            </w:tabs>
            <w:spacing w:after="0"/>
            <w:ind w:right="565"/>
            <w:jc w:val="both"/>
            <w:rPr>
              <w:rFonts w:ascii="Times New Roman" w:eastAsia="Times New Roman" w:hAnsi="Times New Roman" w:cs="Times New Roman"/>
              <w:sz w:val="24"/>
              <w:szCs w:val="24"/>
            </w:rPr>
          </w:pPr>
          <w:hyperlink w:anchor="_1f7o1he">
            <w:r w:rsidR="00425689">
              <w:rPr>
                <w:rFonts w:ascii="Times New Roman" w:eastAsia="Times New Roman" w:hAnsi="Times New Roman" w:cs="Times New Roman"/>
                <w:sz w:val="24"/>
                <w:szCs w:val="24"/>
              </w:rPr>
              <w:t>3.1.1. Годовой</w:t>
            </w:r>
            <w:r w:rsidR="003054BE" w:rsidRPr="00913314">
              <w:rPr>
                <w:rFonts w:ascii="Times New Roman" w:eastAsia="Times New Roman" w:hAnsi="Times New Roman" w:cs="Times New Roman"/>
                <w:sz w:val="24"/>
                <w:szCs w:val="24"/>
              </w:rPr>
              <w:t xml:space="preserve"> календарный учебный график</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 xml:space="preserve">                                                              279</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2eclud0">
            <w:r w:rsidR="003054BE" w:rsidRPr="00913314">
              <w:rPr>
                <w:rFonts w:ascii="Times New Roman" w:eastAsia="Times New Roman" w:hAnsi="Times New Roman" w:cs="Times New Roman"/>
                <w:sz w:val="24"/>
                <w:szCs w:val="24"/>
              </w:rPr>
              <w:t>3.2. Система условий реализации основной образовательной программы</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280</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dhjn8m">
            <w:r w:rsidR="003054BE" w:rsidRPr="00913314">
              <w:rPr>
                <w:rFonts w:ascii="Times New Roman" w:eastAsia="Times New Roman" w:hAnsi="Times New Roman" w:cs="Times New Roman"/>
                <w:sz w:val="24"/>
                <w:szCs w:val="24"/>
              </w:rPr>
              <w:t xml:space="preserve">3.2.1. Описание кадровых условий реализации основной образовательной программы основного общего образования </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282</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1smtxgf">
            <w:r w:rsidR="003054BE" w:rsidRPr="00913314">
              <w:rPr>
                <w:rFonts w:ascii="Times New Roman" w:eastAsia="Times New Roman" w:hAnsi="Times New Roman" w:cs="Times New Roman"/>
                <w:sz w:val="24"/>
                <w:szCs w:val="24"/>
              </w:rPr>
              <w:t>3.2.2. Психолого-педагогические условия реализации основной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282</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4cmhg48">
            <w:r w:rsidR="003054BE" w:rsidRPr="00913314">
              <w:rPr>
                <w:rFonts w:ascii="Times New Roman" w:eastAsia="Times New Roman" w:hAnsi="Times New Roman" w:cs="Times New Roman"/>
                <w:sz w:val="24"/>
                <w:szCs w:val="24"/>
              </w:rPr>
              <w:t>3.2.3. Финансово-экономические условия реализации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283</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2rrrqc1">
            <w:r w:rsidR="003054BE" w:rsidRPr="00913314">
              <w:rPr>
                <w:rFonts w:ascii="Times New Roman" w:eastAsia="Times New Roman" w:hAnsi="Times New Roman" w:cs="Times New Roman"/>
                <w:sz w:val="24"/>
                <w:szCs w:val="24"/>
              </w:rPr>
              <w:t>3.2.4. Материально-технические условия реализации</w:t>
            </w:r>
            <w:r w:rsidR="003054BE" w:rsidRPr="00913314">
              <w:rPr>
                <w:rFonts w:ascii="Times New Roman" w:eastAsia="Times New Roman" w:hAnsi="Times New Roman" w:cs="Times New Roman"/>
                <w:sz w:val="24"/>
                <w:szCs w:val="24"/>
              </w:rPr>
              <w:br/>
              <w:t>основной образовательной программы</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283</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16x20ju">
            <w:r w:rsidR="003054BE" w:rsidRPr="00913314">
              <w:rPr>
                <w:rFonts w:ascii="Times New Roman" w:eastAsia="Times New Roman" w:hAnsi="Times New Roman" w:cs="Times New Roman"/>
                <w:sz w:val="24"/>
                <w:szCs w:val="24"/>
              </w:rPr>
              <w:t>3.2.5. Информационно-методические условия реализации</w:t>
            </w:r>
            <w:r w:rsidR="003054BE" w:rsidRPr="00913314">
              <w:rPr>
                <w:rFonts w:ascii="Times New Roman" w:eastAsia="Times New Roman" w:hAnsi="Times New Roman" w:cs="Times New Roman"/>
                <w:sz w:val="24"/>
                <w:szCs w:val="24"/>
              </w:rPr>
              <w:br/>
              <w:t>основной образовательной программы основного общего образования</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288</w:t>
          </w:r>
        </w:p>
        <w:p w:rsidR="00EB4677" w:rsidRPr="00913314" w:rsidRDefault="00F22EB4" w:rsidP="00264F6A">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261ztfg">
            <w:r w:rsidR="003054BE" w:rsidRPr="00913314">
              <w:rPr>
                <w:rFonts w:ascii="Times New Roman" w:eastAsia="Times New Roman" w:hAnsi="Times New Roman" w:cs="Times New Roman"/>
                <w:sz w:val="24"/>
                <w:szCs w:val="24"/>
              </w:rPr>
              <w:t>3.2.6.Механизмы достижения целевых ориентиров в системе</w:t>
            </w:r>
            <w:r w:rsidR="003054BE" w:rsidRPr="00913314">
              <w:rPr>
                <w:rFonts w:ascii="Times New Roman" w:eastAsia="Times New Roman" w:hAnsi="Times New Roman" w:cs="Times New Roman"/>
                <w:sz w:val="24"/>
                <w:szCs w:val="24"/>
              </w:rPr>
              <w:br/>
              <w:t>условий</w:t>
            </w:r>
            <w:r w:rsidR="003054BE" w:rsidRPr="00913314">
              <w:rPr>
                <w:rFonts w:ascii="Times New Roman" w:eastAsia="Times New Roman" w:hAnsi="Times New Roman" w:cs="Times New Roman"/>
                <w:sz w:val="24"/>
                <w:szCs w:val="24"/>
              </w:rPr>
              <w:tab/>
            </w:r>
          </w:hyperlink>
          <w:r w:rsidR="00133201">
            <w:rPr>
              <w:rFonts w:ascii="Times New Roman" w:eastAsia="Times New Roman" w:hAnsi="Times New Roman" w:cs="Times New Roman"/>
              <w:sz w:val="24"/>
              <w:szCs w:val="24"/>
            </w:rPr>
            <w:t>289</w:t>
          </w:r>
        </w:p>
        <w:p w:rsidR="00EB4677" w:rsidRPr="00913314" w:rsidRDefault="00F22EB4" w:rsidP="00133201">
          <w:pPr>
            <w:pBdr>
              <w:top w:val="nil"/>
              <w:left w:val="nil"/>
              <w:bottom w:val="nil"/>
              <w:right w:val="nil"/>
              <w:between w:val="nil"/>
            </w:pBdr>
            <w:tabs>
              <w:tab w:val="left" w:pos="284"/>
              <w:tab w:val="left" w:pos="880"/>
              <w:tab w:val="right" w:pos="9356"/>
            </w:tabs>
            <w:spacing w:after="0"/>
            <w:ind w:left="993" w:right="565" w:hanging="993"/>
            <w:jc w:val="both"/>
            <w:rPr>
              <w:rFonts w:ascii="Times New Roman" w:eastAsia="Times New Roman" w:hAnsi="Times New Roman" w:cs="Times New Roman"/>
              <w:sz w:val="24"/>
              <w:szCs w:val="24"/>
            </w:rPr>
          </w:pPr>
          <w:hyperlink w:anchor="_356xmb2">
            <w:r w:rsidR="003054BE" w:rsidRPr="00913314">
              <w:rPr>
                <w:rFonts w:ascii="Times New Roman" w:eastAsia="Times New Roman" w:hAnsi="Times New Roman" w:cs="Times New Roman"/>
                <w:sz w:val="24"/>
                <w:szCs w:val="24"/>
              </w:rPr>
              <w:t>3.2.7.Сетевой график (дорожная карта) по формированию</w:t>
            </w:r>
            <w:r w:rsidR="003054BE" w:rsidRPr="00913314">
              <w:rPr>
                <w:rFonts w:ascii="Times New Roman" w:eastAsia="Times New Roman" w:hAnsi="Times New Roman" w:cs="Times New Roman"/>
                <w:sz w:val="24"/>
                <w:szCs w:val="24"/>
              </w:rPr>
              <w:br/>
              <w:t xml:space="preserve"> необходимой системы условий</w:t>
            </w:r>
            <w:r w:rsidR="003054BE" w:rsidRPr="00913314">
              <w:rPr>
                <w:rFonts w:ascii="Times New Roman" w:eastAsia="Times New Roman" w:hAnsi="Times New Roman" w:cs="Times New Roman"/>
                <w:sz w:val="24"/>
                <w:szCs w:val="24"/>
              </w:rPr>
              <w:tab/>
            </w:r>
          </w:hyperlink>
          <w:r w:rsidR="00501554" w:rsidRPr="00913314">
            <w:rPr>
              <w:sz w:val="24"/>
              <w:szCs w:val="24"/>
            </w:rPr>
            <w:fldChar w:fldCharType="end"/>
          </w:r>
          <w:r w:rsidR="00133201">
            <w:rPr>
              <w:sz w:val="24"/>
              <w:szCs w:val="24"/>
            </w:rPr>
            <w:t>289</w:t>
          </w:r>
        </w:p>
      </w:sdtContent>
    </w:sdt>
    <w:p w:rsidR="00CE4A94" w:rsidRPr="00691F43" w:rsidRDefault="003054BE" w:rsidP="00691F43">
      <w:pPr>
        <w:widowControl w:val="0"/>
        <w:autoSpaceDE w:val="0"/>
        <w:autoSpaceDN w:val="0"/>
        <w:spacing w:after="0"/>
        <w:ind w:left="232" w:right="229" w:firstLine="708"/>
        <w:jc w:val="center"/>
        <w:rPr>
          <w:rFonts w:ascii="Cambria" w:eastAsia="Cambria" w:hAnsi="Cambria" w:cs="Cambria"/>
          <w:b/>
          <w:bCs/>
          <w:sz w:val="24"/>
          <w:szCs w:val="24"/>
          <w:lang w:bidi="ru-RU"/>
        </w:rPr>
      </w:pPr>
      <w:r w:rsidRPr="00913314">
        <w:rPr>
          <w:sz w:val="24"/>
          <w:szCs w:val="24"/>
        </w:rPr>
        <w:br w:type="page"/>
      </w:r>
      <w:bookmarkStart w:id="1" w:name="_gjdgxs" w:colFirst="0" w:colLast="0"/>
      <w:bookmarkEnd w:id="1"/>
      <w:r w:rsidR="00CE4A94" w:rsidRPr="00691F43">
        <w:rPr>
          <w:rFonts w:ascii="Times New Roman" w:eastAsia="Times New Roman" w:hAnsi="Times New Roman" w:cs="Times New Roman"/>
          <w:b/>
          <w:sz w:val="24"/>
          <w:szCs w:val="24"/>
          <w:lang w:bidi="ru-RU"/>
        </w:rPr>
        <w:lastRenderedPageBreak/>
        <w:t>ОБЩИЕ ПОЛОЖЕНИЯ.</w:t>
      </w:r>
    </w:p>
    <w:p w:rsidR="00CE4A94" w:rsidRPr="00913314" w:rsidRDefault="00CE4A94" w:rsidP="00264F6A">
      <w:pPr>
        <w:widowControl w:val="0"/>
        <w:autoSpaceDE w:val="0"/>
        <w:autoSpaceDN w:val="0"/>
        <w:spacing w:after="0"/>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Адаптированная основная образовательная программа по ФГОС  основного общего образования (</w:t>
      </w:r>
      <w:r w:rsidR="006B6907" w:rsidRPr="00913314">
        <w:rPr>
          <w:rFonts w:ascii="Times New Roman" w:eastAsia="Times New Roman" w:hAnsi="Times New Roman" w:cs="Times New Roman"/>
          <w:sz w:val="24"/>
          <w:szCs w:val="24"/>
          <w:lang w:bidi="ru-RU"/>
        </w:rPr>
        <w:t xml:space="preserve">далее </w:t>
      </w:r>
      <w:r w:rsidRPr="00913314">
        <w:rPr>
          <w:rFonts w:ascii="Times New Roman" w:eastAsia="Times New Roman" w:hAnsi="Times New Roman" w:cs="Times New Roman"/>
          <w:sz w:val="24"/>
          <w:szCs w:val="24"/>
          <w:lang w:bidi="ru-RU"/>
        </w:rPr>
        <w:t xml:space="preserve">АООП ООО) является нормативно-управленческим документом Государственного бюджетного общеобразовательного учреждения «Казанская школа </w:t>
      </w:r>
      <w:r w:rsidR="00091AE3">
        <w:rPr>
          <w:rFonts w:ascii="Times New Roman" w:eastAsia="Times New Roman" w:hAnsi="Times New Roman" w:cs="Times New Roman"/>
          <w:sz w:val="24"/>
          <w:szCs w:val="24"/>
          <w:lang w:bidi="ru-RU"/>
        </w:rPr>
        <w:t xml:space="preserve">№ 172 </w:t>
      </w:r>
      <w:r w:rsidRPr="00913314">
        <w:rPr>
          <w:rFonts w:ascii="Times New Roman" w:eastAsia="Times New Roman" w:hAnsi="Times New Roman" w:cs="Times New Roman"/>
          <w:sz w:val="24"/>
          <w:szCs w:val="24"/>
          <w:lang w:bidi="ru-RU"/>
        </w:rPr>
        <w:t>для детей с ОВЗ», и определяет цель, задачи, планируемые результаты, специфику содержания и особенности организации образовательного процесса в образовательной организации, реализующей адаптированные программы для обучающихся с нарушениями зрения.</w:t>
      </w:r>
    </w:p>
    <w:p w:rsidR="00CE4A94" w:rsidRPr="00913314" w:rsidRDefault="00CE4A94" w:rsidP="00264F6A">
      <w:pPr>
        <w:widowControl w:val="0"/>
        <w:autoSpaceDE w:val="0"/>
        <w:autoSpaceDN w:val="0"/>
        <w:spacing w:after="0"/>
        <w:ind w:left="232" w:right="231"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АООП О</w:t>
      </w:r>
      <w:r w:rsidR="00407097" w:rsidRPr="00913314">
        <w:rPr>
          <w:rFonts w:ascii="Times New Roman" w:eastAsia="Times New Roman" w:hAnsi="Times New Roman" w:cs="Times New Roman"/>
          <w:sz w:val="24"/>
          <w:szCs w:val="24"/>
          <w:lang w:bidi="ru-RU"/>
        </w:rPr>
        <w:t>ОО принимается на уровень образования</w:t>
      </w:r>
      <w:r w:rsidRPr="00913314">
        <w:rPr>
          <w:rFonts w:ascii="Times New Roman" w:eastAsia="Times New Roman" w:hAnsi="Times New Roman" w:cs="Times New Roman"/>
          <w:sz w:val="24"/>
          <w:szCs w:val="24"/>
          <w:lang w:bidi="ru-RU"/>
        </w:rPr>
        <w:t>. Изменения и дополнения вносятся решением педагогического совета. После принятия новой редакции АООП ООО предыдущая редакция утрачивает силу</w:t>
      </w:r>
      <w:r w:rsidRPr="00913314">
        <w:rPr>
          <w:rFonts w:ascii="Times New Roman" w:eastAsia="Times New Roman" w:hAnsi="Times New Roman" w:cs="Times New Roman"/>
          <w:b/>
          <w:sz w:val="24"/>
          <w:szCs w:val="24"/>
          <w:lang w:bidi="ru-RU"/>
        </w:rPr>
        <w:t xml:space="preserve">. </w:t>
      </w:r>
      <w:r w:rsidRPr="00913314">
        <w:rPr>
          <w:rFonts w:ascii="Times New Roman" w:eastAsia="Times New Roman" w:hAnsi="Times New Roman" w:cs="Times New Roman"/>
          <w:sz w:val="24"/>
          <w:szCs w:val="24"/>
          <w:lang w:bidi="ru-RU"/>
        </w:rPr>
        <w:t xml:space="preserve">Документы, отмеченные в тексте АООП ООО как «сопряжённые с АООП ООО», независимо от АООП ООО принимаются на заседании </w:t>
      </w:r>
      <w:r w:rsidR="00407097" w:rsidRPr="00913314">
        <w:rPr>
          <w:rFonts w:ascii="Times New Roman" w:eastAsia="Times New Roman" w:hAnsi="Times New Roman" w:cs="Times New Roman"/>
          <w:sz w:val="24"/>
          <w:szCs w:val="24"/>
          <w:lang w:bidi="ru-RU"/>
        </w:rPr>
        <w:t>педагогического совета и утвер</w:t>
      </w:r>
      <w:r w:rsidRPr="00913314">
        <w:rPr>
          <w:rFonts w:ascii="Times New Roman" w:eastAsia="Times New Roman" w:hAnsi="Times New Roman" w:cs="Times New Roman"/>
          <w:sz w:val="24"/>
          <w:szCs w:val="24"/>
          <w:lang w:bidi="ru-RU"/>
        </w:rPr>
        <w:t xml:space="preserve">ждаются приказом  </w:t>
      </w:r>
      <w:r w:rsidR="00407097" w:rsidRPr="00913314">
        <w:rPr>
          <w:rFonts w:ascii="Times New Roman" w:eastAsia="Times New Roman" w:hAnsi="Times New Roman" w:cs="Times New Roman"/>
          <w:sz w:val="24"/>
          <w:szCs w:val="24"/>
          <w:lang w:bidi="ru-RU"/>
        </w:rPr>
        <w:t>по школе</w:t>
      </w:r>
      <w:r w:rsidRPr="00913314">
        <w:rPr>
          <w:rFonts w:ascii="Times New Roman" w:eastAsia="Times New Roman" w:hAnsi="Times New Roman" w:cs="Times New Roman"/>
          <w:sz w:val="24"/>
          <w:szCs w:val="24"/>
          <w:lang w:bidi="ru-RU"/>
        </w:rPr>
        <w:t>.</w:t>
      </w:r>
    </w:p>
    <w:p w:rsidR="00CE4A94" w:rsidRPr="00913314" w:rsidRDefault="00CE4A94" w:rsidP="00264F6A">
      <w:pPr>
        <w:widowControl w:val="0"/>
        <w:autoSpaceDE w:val="0"/>
        <w:autoSpaceDN w:val="0"/>
        <w:spacing w:before="5" w:after="0"/>
        <w:jc w:val="both"/>
        <w:rPr>
          <w:rFonts w:ascii="Times New Roman" w:eastAsia="Times New Roman" w:hAnsi="Times New Roman" w:cs="Times New Roman"/>
          <w:sz w:val="24"/>
          <w:szCs w:val="24"/>
          <w:lang w:bidi="ru-RU"/>
        </w:rPr>
      </w:pPr>
    </w:p>
    <w:p w:rsidR="00CE4A94" w:rsidRPr="00913314" w:rsidRDefault="00CE4A94" w:rsidP="00264F6A">
      <w:pPr>
        <w:widowControl w:val="0"/>
        <w:autoSpaceDE w:val="0"/>
        <w:autoSpaceDN w:val="0"/>
        <w:spacing w:after="0"/>
        <w:ind w:left="1084"/>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Адресность АООП ООО:</w:t>
      </w:r>
    </w:p>
    <w:p w:rsidR="00CE4A94" w:rsidRPr="00913314" w:rsidRDefault="00CE4A94" w:rsidP="00264F6A">
      <w:pPr>
        <w:widowControl w:val="0"/>
        <w:autoSpaceDE w:val="0"/>
        <w:autoSpaceDN w:val="0"/>
        <w:spacing w:after="0"/>
        <w:ind w:left="232" w:right="234" w:firstLine="72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Слепые и слабовидящие обучающиеся, имеющие такие нарушения </w:t>
      </w:r>
      <w:r w:rsidR="00407097" w:rsidRPr="00913314">
        <w:rPr>
          <w:rFonts w:ascii="Times New Roman" w:eastAsia="Times New Roman" w:hAnsi="Times New Roman" w:cs="Times New Roman"/>
          <w:sz w:val="24"/>
          <w:szCs w:val="24"/>
          <w:lang w:bidi="ru-RU"/>
        </w:rPr>
        <w:t>психофизического раз</w:t>
      </w:r>
      <w:r w:rsidRPr="00913314">
        <w:rPr>
          <w:rFonts w:ascii="Times New Roman" w:eastAsia="Times New Roman" w:hAnsi="Times New Roman" w:cs="Times New Roman"/>
          <w:sz w:val="24"/>
          <w:szCs w:val="24"/>
          <w:lang w:bidi="ru-RU"/>
        </w:rPr>
        <w:t>вития, степень выраженности которых, требует особых условий, методов и приемов обучения и коррекции.</w:t>
      </w:r>
    </w:p>
    <w:p w:rsidR="00CE4A94" w:rsidRPr="00913314" w:rsidRDefault="00CE4A94" w:rsidP="00264F6A">
      <w:pPr>
        <w:widowControl w:val="0"/>
        <w:autoSpaceDE w:val="0"/>
        <w:autoSpaceDN w:val="0"/>
        <w:spacing w:after="0"/>
        <w:ind w:left="232" w:right="29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Основанием для данной АООП является Приказ Министерства образования и науки РФ от 30 августа 2013 г. N 1015 "Об утверждении Порядка организаци</w:t>
      </w:r>
      <w:r w:rsidR="00407097" w:rsidRPr="00913314">
        <w:rPr>
          <w:rFonts w:ascii="Times New Roman" w:eastAsia="Times New Roman" w:hAnsi="Times New Roman" w:cs="Times New Roman"/>
          <w:sz w:val="24"/>
          <w:szCs w:val="24"/>
          <w:lang w:bidi="ru-RU"/>
        </w:rPr>
        <w:t>и и осуществления образователь</w:t>
      </w:r>
      <w:r w:rsidRPr="00913314">
        <w:rPr>
          <w:rFonts w:ascii="Times New Roman" w:eastAsia="Times New Roman" w:hAnsi="Times New Roman" w:cs="Times New Roman"/>
          <w:sz w:val="24"/>
          <w:szCs w:val="24"/>
          <w:lang w:bidi="ru-RU"/>
        </w:rPr>
        <w:t>ной деятельности по основным общеобразовательным програ</w:t>
      </w:r>
      <w:r w:rsidR="00407097" w:rsidRPr="00913314">
        <w:rPr>
          <w:rFonts w:ascii="Times New Roman" w:eastAsia="Times New Roman" w:hAnsi="Times New Roman" w:cs="Times New Roman"/>
          <w:sz w:val="24"/>
          <w:szCs w:val="24"/>
          <w:lang w:bidi="ru-RU"/>
        </w:rPr>
        <w:t>ммам - образовательным програм</w:t>
      </w:r>
      <w:r w:rsidRPr="00913314">
        <w:rPr>
          <w:rFonts w:ascii="Times New Roman" w:eastAsia="Times New Roman" w:hAnsi="Times New Roman" w:cs="Times New Roman"/>
          <w:sz w:val="24"/>
          <w:szCs w:val="24"/>
          <w:lang w:bidi="ru-RU"/>
        </w:rPr>
        <w:t>мам начального общего, основного общего и среднего общего о</w:t>
      </w:r>
      <w:r w:rsidR="00407097" w:rsidRPr="00913314">
        <w:rPr>
          <w:rFonts w:ascii="Times New Roman" w:eastAsia="Times New Roman" w:hAnsi="Times New Roman" w:cs="Times New Roman"/>
          <w:sz w:val="24"/>
          <w:szCs w:val="24"/>
          <w:lang w:bidi="ru-RU"/>
        </w:rPr>
        <w:t>бразования", п.26. «В образова</w:t>
      </w:r>
      <w:r w:rsidRPr="00913314">
        <w:rPr>
          <w:rFonts w:ascii="Times New Roman" w:eastAsia="Times New Roman" w:hAnsi="Times New Roman" w:cs="Times New Roman"/>
          <w:sz w:val="24"/>
          <w:szCs w:val="24"/>
          <w:lang w:bidi="ru-RU"/>
        </w:rPr>
        <w:t>тельной организации, осуществляющей образовательную деяте</w:t>
      </w:r>
      <w:r w:rsidR="00407097" w:rsidRPr="00913314">
        <w:rPr>
          <w:rFonts w:ascii="Times New Roman" w:eastAsia="Times New Roman" w:hAnsi="Times New Roman" w:cs="Times New Roman"/>
          <w:sz w:val="24"/>
          <w:szCs w:val="24"/>
          <w:lang w:bidi="ru-RU"/>
        </w:rPr>
        <w:t>льность по адаптированным обще</w:t>
      </w:r>
      <w:r w:rsidRPr="00913314">
        <w:rPr>
          <w:rFonts w:ascii="Times New Roman" w:eastAsia="Times New Roman" w:hAnsi="Times New Roman" w:cs="Times New Roman"/>
          <w:sz w:val="24"/>
          <w:szCs w:val="24"/>
          <w:lang w:bidi="ru-RU"/>
        </w:rPr>
        <w:t>образовательным программам, допускается совместное обуч</w:t>
      </w:r>
      <w:r w:rsidR="00407097" w:rsidRPr="00913314">
        <w:rPr>
          <w:rFonts w:ascii="Times New Roman" w:eastAsia="Times New Roman" w:hAnsi="Times New Roman" w:cs="Times New Roman"/>
          <w:sz w:val="24"/>
          <w:szCs w:val="24"/>
          <w:lang w:bidi="ru-RU"/>
        </w:rPr>
        <w:t>ение слепых и слабовидящих уча</w:t>
      </w:r>
      <w:r w:rsidRPr="00913314">
        <w:rPr>
          <w:rFonts w:ascii="Times New Roman" w:eastAsia="Times New Roman" w:hAnsi="Times New Roman" w:cs="Times New Roman"/>
          <w:sz w:val="24"/>
          <w:szCs w:val="24"/>
          <w:lang w:bidi="ru-RU"/>
        </w:rPr>
        <w:t xml:space="preserve">щихся, а также учащихся с пониженным зрением, страдающих </w:t>
      </w:r>
      <w:r w:rsidR="00407097" w:rsidRPr="00913314">
        <w:rPr>
          <w:rFonts w:ascii="Times New Roman" w:eastAsia="Times New Roman" w:hAnsi="Times New Roman" w:cs="Times New Roman"/>
          <w:sz w:val="24"/>
          <w:szCs w:val="24"/>
          <w:lang w:bidi="ru-RU"/>
        </w:rPr>
        <w:t>амблиопией и косоглазием и нуж</w:t>
      </w:r>
      <w:r w:rsidRPr="00913314">
        <w:rPr>
          <w:rFonts w:ascii="Times New Roman" w:eastAsia="Times New Roman" w:hAnsi="Times New Roman" w:cs="Times New Roman"/>
          <w:sz w:val="24"/>
          <w:szCs w:val="24"/>
          <w:lang w:bidi="ru-RU"/>
        </w:rPr>
        <w:t>дающихся в офтальмологическом сопровождении».</w:t>
      </w:r>
    </w:p>
    <w:p w:rsidR="00CE4A94" w:rsidRPr="00913314" w:rsidRDefault="00CE4A94" w:rsidP="00264F6A">
      <w:pPr>
        <w:widowControl w:val="0"/>
        <w:autoSpaceDE w:val="0"/>
        <w:autoSpaceDN w:val="0"/>
        <w:spacing w:after="0"/>
        <w:ind w:left="71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Срок обучения: 5 лет (5-9 классы)</w:t>
      </w:r>
    </w:p>
    <w:p w:rsidR="00CE4A94" w:rsidRPr="00913314" w:rsidRDefault="00CE4A94" w:rsidP="00264F6A">
      <w:pPr>
        <w:widowControl w:val="0"/>
        <w:autoSpaceDE w:val="0"/>
        <w:autoSpaceDN w:val="0"/>
        <w:spacing w:after="0"/>
        <w:ind w:left="232" w:right="225" w:firstLine="48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АООП ООО в соответствии с требованиями федерального г</w:t>
      </w:r>
      <w:r w:rsidR="00407097" w:rsidRPr="00913314">
        <w:rPr>
          <w:rFonts w:ascii="Times New Roman" w:eastAsia="Times New Roman" w:hAnsi="Times New Roman" w:cs="Times New Roman"/>
          <w:sz w:val="24"/>
          <w:szCs w:val="24"/>
          <w:lang w:bidi="ru-RU"/>
        </w:rPr>
        <w:t>осударственного образовательно</w:t>
      </w:r>
      <w:r w:rsidRPr="00913314">
        <w:rPr>
          <w:rFonts w:ascii="Times New Roman" w:eastAsia="Times New Roman" w:hAnsi="Times New Roman" w:cs="Times New Roman"/>
          <w:sz w:val="24"/>
          <w:szCs w:val="24"/>
          <w:lang w:bidi="ru-RU"/>
        </w:rPr>
        <w:t>го стандарта основного общего образования (далее – ФГОС) сод</w:t>
      </w:r>
      <w:r w:rsidR="00407097" w:rsidRPr="00913314">
        <w:rPr>
          <w:rFonts w:ascii="Times New Roman" w:eastAsia="Times New Roman" w:hAnsi="Times New Roman" w:cs="Times New Roman"/>
          <w:sz w:val="24"/>
          <w:szCs w:val="24"/>
          <w:lang w:bidi="ru-RU"/>
        </w:rPr>
        <w:t>ержит три раздела: целевой, со</w:t>
      </w:r>
      <w:r w:rsidRPr="00913314">
        <w:rPr>
          <w:rFonts w:ascii="Times New Roman" w:eastAsia="Times New Roman" w:hAnsi="Times New Roman" w:cs="Times New Roman"/>
          <w:sz w:val="24"/>
          <w:szCs w:val="24"/>
          <w:lang w:bidi="ru-RU"/>
        </w:rPr>
        <w:t>держательный, и организационный. В программе учтены психофизические особенности слепых и слабовидящих учащихся.</w:t>
      </w:r>
    </w:p>
    <w:p w:rsidR="00CE4A94" w:rsidRPr="00913314" w:rsidRDefault="00CE4A94" w:rsidP="00264F6A">
      <w:pPr>
        <w:widowControl w:val="0"/>
        <w:autoSpaceDE w:val="0"/>
        <w:autoSpaceDN w:val="0"/>
        <w:spacing w:before="1" w:after="0"/>
        <w:ind w:left="232" w:right="230" w:firstLine="85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зависимости от степени снижения остроты зрения и от возможн</w:t>
      </w:r>
      <w:r w:rsidR="00091AE3">
        <w:rPr>
          <w:rFonts w:ascii="Times New Roman" w:eastAsia="Times New Roman" w:hAnsi="Times New Roman" w:cs="Times New Roman"/>
          <w:sz w:val="24"/>
          <w:szCs w:val="24"/>
          <w:lang w:bidi="ru-RU"/>
        </w:rPr>
        <w:t>ости использования зри</w:t>
      </w:r>
      <w:r w:rsidRPr="00913314">
        <w:rPr>
          <w:rFonts w:ascii="Times New Roman" w:eastAsia="Times New Roman" w:hAnsi="Times New Roman" w:cs="Times New Roman"/>
          <w:sz w:val="24"/>
          <w:szCs w:val="24"/>
          <w:lang w:bidi="ru-RU"/>
        </w:rPr>
        <w:t>тельного анализатора, в педагогическом процессе выделяют следующие группы детей:</w:t>
      </w:r>
    </w:p>
    <w:p w:rsidR="00CE4A94" w:rsidRPr="00913314" w:rsidRDefault="00CE4A94" w:rsidP="009635CD">
      <w:pPr>
        <w:widowControl w:val="0"/>
        <w:numPr>
          <w:ilvl w:val="3"/>
          <w:numId w:val="187"/>
        </w:numPr>
        <w:tabs>
          <w:tab w:val="left" w:pos="953"/>
        </w:tabs>
        <w:autoSpaceDE w:val="0"/>
        <w:autoSpaceDN w:val="0"/>
        <w:spacing w:before="4" w:after="0"/>
        <w:ind w:right="23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b/>
          <w:sz w:val="24"/>
          <w:szCs w:val="24"/>
          <w:lang w:bidi="ru-RU"/>
        </w:rPr>
        <w:t xml:space="preserve">слепые (тотально слепые) </w:t>
      </w:r>
      <w:r w:rsidRPr="00913314">
        <w:rPr>
          <w:rFonts w:ascii="Times New Roman" w:eastAsia="Times New Roman" w:hAnsi="Times New Roman" w:cs="Times New Roman"/>
          <w:sz w:val="24"/>
          <w:szCs w:val="24"/>
          <w:lang w:bidi="ru-RU"/>
        </w:rPr>
        <w:t>дети с полным отсутствием зрительных ощущений либо сохра- нившие способность ксветоощущению;</w:t>
      </w:r>
    </w:p>
    <w:p w:rsidR="00CE4A94" w:rsidRPr="00913314" w:rsidRDefault="00CE4A94" w:rsidP="009635CD">
      <w:pPr>
        <w:widowControl w:val="0"/>
        <w:numPr>
          <w:ilvl w:val="3"/>
          <w:numId w:val="187"/>
        </w:numPr>
        <w:tabs>
          <w:tab w:val="left" w:pos="953"/>
        </w:tabs>
        <w:autoSpaceDE w:val="0"/>
        <w:autoSpaceDN w:val="0"/>
        <w:spacing w:before="5" w:after="0"/>
        <w:ind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b/>
          <w:sz w:val="24"/>
          <w:szCs w:val="24"/>
          <w:lang w:bidi="ru-RU"/>
        </w:rPr>
        <w:t xml:space="preserve">частично (парциально) зрячие </w:t>
      </w:r>
      <w:r w:rsidRPr="00913314">
        <w:rPr>
          <w:rFonts w:ascii="Times New Roman" w:eastAsia="Times New Roman" w:hAnsi="Times New Roman" w:cs="Times New Roman"/>
          <w:sz w:val="24"/>
          <w:szCs w:val="24"/>
          <w:lang w:bidi="ru-RU"/>
        </w:rPr>
        <w:t>дети, имеющие форменное зрение (способность к выделе- нию фигуры из фона) с остротой зрения от 0,005 до 0,04на лучше видящем глазу с приме- нением обычных средствкоррекции;</w:t>
      </w:r>
    </w:p>
    <w:p w:rsidR="00CE4A94" w:rsidRPr="00913314" w:rsidRDefault="00CE4A94" w:rsidP="009635CD">
      <w:pPr>
        <w:widowControl w:val="0"/>
        <w:numPr>
          <w:ilvl w:val="3"/>
          <w:numId w:val="187"/>
        </w:numPr>
        <w:tabs>
          <w:tab w:val="left" w:pos="953"/>
        </w:tabs>
        <w:autoSpaceDE w:val="0"/>
        <w:autoSpaceDN w:val="0"/>
        <w:spacing w:before="88" w:after="0"/>
        <w:ind w:right="22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b/>
          <w:sz w:val="24"/>
          <w:szCs w:val="24"/>
          <w:lang w:bidi="ru-RU"/>
        </w:rPr>
        <w:t xml:space="preserve">слабовидящие </w:t>
      </w:r>
      <w:r w:rsidRPr="00913314">
        <w:rPr>
          <w:rFonts w:ascii="Times New Roman" w:eastAsia="Times New Roman" w:hAnsi="Times New Roman" w:cs="Times New Roman"/>
          <w:sz w:val="24"/>
          <w:szCs w:val="24"/>
          <w:lang w:bidi="ru-RU"/>
        </w:rPr>
        <w:t>дети с остротой зрения от 0,05 до 0,2 на лучше видящем глазу с применением обычных средств коррекции. Главное отличие данной группы детей от слепых: при выраженном снижении остроты восприятия зрительный анализатор остается основным источником восприятия информации об окружающем мире и может использоваться в качестве ведущего в учебном процессе, включая чтение и</w:t>
      </w:r>
      <w:r w:rsidR="00407097"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письмо.</w:t>
      </w:r>
    </w:p>
    <w:p w:rsidR="00CE4A94" w:rsidRPr="00913314" w:rsidRDefault="00CE4A94" w:rsidP="00264F6A">
      <w:pPr>
        <w:widowControl w:val="0"/>
        <w:autoSpaceDE w:val="0"/>
        <w:autoSpaceDN w:val="0"/>
        <w:spacing w:after="0"/>
        <w:jc w:val="both"/>
        <w:rPr>
          <w:rFonts w:ascii="Times New Roman" w:eastAsia="Times New Roman" w:hAnsi="Times New Roman" w:cs="Times New Roman"/>
          <w:sz w:val="24"/>
          <w:szCs w:val="24"/>
          <w:lang w:bidi="ru-RU"/>
        </w:rPr>
      </w:pPr>
    </w:p>
    <w:p w:rsidR="00CE4A94" w:rsidRPr="00913314" w:rsidRDefault="00CE4A94" w:rsidP="00264F6A">
      <w:pPr>
        <w:widowControl w:val="0"/>
        <w:autoSpaceDE w:val="0"/>
        <w:autoSpaceDN w:val="0"/>
        <w:spacing w:after="0"/>
        <w:ind w:left="59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АООП</w:t>
      </w:r>
      <w:r w:rsidR="006B6907" w:rsidRPr="00913314">
        <w:rPr>
          <w:rFonts w:ascii="Times New Roman" w:eastAsia="Times New Roman" w:hAnsi="Times New Roman" w:cs="Times New Roman"/>
          <w:sz w:val="24"/>
          <w:szCs w:val="24"/>
          <w:lang w:bidi="ru-RU"/>
        </w:rPr>
        <w:t xml:space="preserve"> по ФГОС </w:t>
      </w:r>
      <w:r w:rsidRPr="00913314">
        <w:rPr>
          <w:rFonts w:ascii="Times New Roman" w:eastAsia="Times New Roman" w:hAnsi="Times New Roman" w:cs="Times New Roman"/>
          <w:sz w:val="24"/>
          <w:szCs w:val="24"/>
          <w:lang w:bidi="ru-RU"/>
        </w:rPr>
        <w:t xml:space="preserve"> ООО </w:t>
      </w:r>
      <w:r w:rsidR="006B6907" w:rsidRPr="00913314">
        <w:rPr>
          <w:rFonts w:ascii="Times New Roman" w:eastAsia="Times New Roman" w:hAnsi="Times New Roman" w:cs="Times New Roman"/>
          <w:sz w:val="24"/>
          <w:szCs w:val="24"/>
          <w:lang w:bidi="ru-RU"/>
        </w:rPr>
        <w:t xml:space="preserve"> ГБОУ «Казанская школа №172» </w:t>
      </w:r>
      <w:r w:rsidRPr="00913314">
        <w:rPr>
          <w:rFonts w:ascii="Times New Roman" w:eastAsia="Times New Roman" w:hAnsi="Times New Roman" w:cs="Times New Roman"/>
          <w:sz w:val="24"/>
          <w:szCs w:val="24"/>
          <w:lang w:bidi="ru-RU"/>
        </w:rPr>
        <w:t>направлена на:</w:t>
      </w:r>
    </w:p>
    <w:p w:rsidR="00CE4A94" w:rsidRPr="00913314" w:rsidRDefault="00CE4A94" w:rsidP="009635CD">
      <w:pPr>
        <w:widowControl w:val="0"/>
        <w:numPr>
          <w:ilvl w:val="3"/>
          <w:numId w:val="187"/>
        </w:numPr>
        <w:tabs>
          <w:tab w:val="left" w:pos="953"/>
        </w:tabs>
        <w:autoSpaceDE w:val="0"/>
        <w:autoSpaceDN w:val="0"/>
        <w:spacing w:before="4" w:after="0"/>
        <w:ind w:righ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осуществление образовательного и коррекционного процессов, т.е. реализацию</w:t>
      </w:r>
      <w:r w:rsidR="00091AE3">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 xml:space="preserve">ФГОС </w:t>
      </w:r>
      <w:r w:rsidRPr="00913314">
        <w:rPr>
          <w:rFonts w:ascii="Times New Roman" w:eastAsia="Times New Roman" w:hAnsi="Times New Roman" w:cs="Times New Roman"/>
          <w:sz w:val="24"/>
          <w:szCs w:val="24"/>
          <w:lang w:bidi="ru-RU"/>
        </w:rPr>
        <w:lastRenderedPageBreak/>
        <w:t>для детей с патологией</w:t>
      </w:r>
      <w:r w:rsidR="00091AE3">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зрения;</w:t>
      </w:r>
    </w:p>
    <w:p w:rsidR="00CE4A94" w:rsidRPr="00913314" w:rsidRDefault="00CE4A94" w:rsidP="009635CD">
      <w:pPr>
        <w:widowControl w:val="0"/>
        <w:numPr>
          <w:ilvl w:val="3"/>
          <w:numId w:val="187"/>
        </w:numPr>
        <w:tabs>
          <w:tab w:val="left" w:pos="953"/>
        </w:tabs>
        <w:autoSpaceDE w:val="0"/>
        <w:autoSpaceDN w:val="0"/>
        <w:spacing w:before="5" w:after="0"/>
        <w:ind w:right="23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формирование общей культуры личности обучающихся на основе обязательного минимума содержания общеобразовательных программ, их адаптации и интеграции вобщество;</w:t>
      </w:r>
    </w:p>
    <w:p w:rsidR="00CE4A94" w:rsidRPr="00913314" w:rsidRDefault="00CE4A94" w:rsidP="009635CD">
      <w:pPr>
        <w:widowControl w:val="0"/>
        <w:numPr>
          <w:ilvl w:val="3"/>
          <w:numId w:val="187"/>
        </w:numPr>
        <w:tabs>
          <w:tab w:val="left" w:pos="953"/>
        </w:tabs>
        <w:autoSpaceDE w:val="0"/>
        <w:autoSpaceDN w:val="0"/>
        <w:spacing w:before="2" w:after="0"/>
        <w:ind w:right="229"/>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обеспечение обучения, воспитания, коррекции нарушений развития детей с нарушением зрения, развитие сохранных анализаторов, формирование социально значимых качеств личности, компенсаторных умений и навыков, обеспечивающих социальнуюадаптацию;</w:t>
      </w:r>
    </w:p>
    <w:p w:rsidR="00CE4A94" w:rsidRPr="00913314" w:rsidRDefault="00CE4A94" w:rsidP="009635CD">
      <w:pPr>
        <w:widowControl w:val="0"/>
        <w:numPr>
          <w:ilvl w:val="3"/>
          <w:numId w:val="187"/>
        </w:numPr>
        <w:tabs>
          <w:tab w:val="left" w:pos="953"/>
        </w:tabs>
        <w:autoSpaceDE w:val="0"/>
        <w:autoSpaceDN w:val="0"/>
        <w:spacing w:before="2" w:after="0"/>
        <w:ind w:right="23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обеспечение условий для качественного обучения слепых и слабовидящих учащихся, все- стороннего развития и раскрытия ихспособностей.</w:t>
      </w:r>
    </w:p>
    <w:p w:rsidR="00CE4A94" w:rsidRPr="00913314" w:rsidRDefault="00CE4A94" w:rsidP="00264F6A">
      <w:pPr>
        <w:pStyle w:val="1"/>
        <w:spacing w:before="0"/>
        <w:ind w:left="720"/>
        <w:jc w:val="both"/>
        <w:rPr>
          <w:rFonts w:ascii="Times New Roman" w:eastAsia="Times New Roman" w:hAnsi="Times New Roman" w:cs="Times New Roman"/>
          <w:b/>
          <w:color w:val="auto"/>
          <w:sz w:val="24"/>
          <w:szCs w:val="24"/>
        </w:rPr>
      </w:pPr>
    </w:p>
    <w:p w:rsidR="00EB4677" w:rsidRPr="00913314" w:rsidRDefault="00CE4A94" w:rsidP="00264F6A">
      <w:pPr>
        <w:pStyle w:val="1"/>
        <w:spacing w:before="0"/>
        <w:ind w:left="720"/>
        <w:jc w:val="both"/>
        <w:rPr>
          <w:rFonts w:ascii="Times New Roman" w:eastAsia="Times New Roman" w:hAnsi="Times New Roman" w:cs="Times New Roman"/>
          <w:b/>
          <w:color w:val="auto"/>
          <w:sz w:val="24"/>
          <w:szCs w:val="24"/>
        </w:rPr>
      </w:pPr>
      <w:r w:rsidRPr="00913314">
        <w:rPr>
          <w:rFonts w:ascii="Times New Roman" w:eastAsia="Times New Roman" w:hAnsi="Times New Roman" w:cs="Times New Roman"/>
          <w:b/>
          <w:color w:val="auto"/>
          <w:sz w:val="24"/>
          <w:szCs w:val="24"/>
        </w:rPr>
        <w:t>1.</w:t>
      </w:r>
      <w:r w:rsidR="005B7BCE">
        <w:rPr>
          <w:rFonts w:ascii="Times New Roman" w:eastAsia="Times New Roman" w:hAnsi="Times New Roman" w:cs="Times New Roman"/>
          <w:b/>
          <w:color w:val="auto"/>
          <w:sz w:val="24"/>
          <w:szCs w:val="24"/>
        </w:rPr>
        <w:t>Целевой раздел</w:t>
      </w:r>
      <w:r w:rsidR="003054BE" w:rsidRPr="00913314">
        <w:rPr>
          <w:rFonts w:ascii="Times New Roman" w:eastAsia="Times New Roman" w:hAnsi="Times New Roman" w:cs="Times New Roman"/>
          <w:b/>
          <w:color w:val="auto"/>
          <w:sz w:val="24"/>
          <w:szCs w:val="24"/>
        </w:rPr>
        <w:t xml:space="preserve"> основной образовательной программы основного общего образования</w:t>
      </w:r>
    </w:p>
    <w:p w:rsidR="006B6907" w:rsidRPr="00913314" w:rsidRDefault="006B6907" w:rsidP="009635CD">
      <w:pPr>
        <w:widowControl w:val="0"/>
        <w:numPr>
          <w:ilvl w:val="1"/>
          <w:numId w:val="189"/>
        </w:numPr>
        <w:tabs>
          <w:tab w:val="left" w:pos="652"/>
        </w:tabs>
        <w:autoSpaceDE w:val="0"/>
        <w:autoSpaceDN w:val="0"/>
        <w:spacing w:after="0"/>
        <w:jc w:val="both"/>
        <w:outlineLvl w:val="1"/>
        <w:rPr>
          <w:rFonts w:ascii="Times New Roman" w:eastAsia="Times New Roman" w:hAnsi="Times New Roman" w:cs="Times New Roman"/>
          <w:b/>
          <w:bCs/>
          <w:sz w:val="24"/>
          <w:szCs w:val="24"/>
          <w:lang w:bidi="ru-RU"/>
        </w:rPr>
      </w:pPr>
      <w:bookmarkStart w:id="2" w:name="_30j0zll" w:colFirst="0" w:colLast="0"/>
      <w:bookmarkStart w:id="3" w:name="_1fob9te" w:colFirst="0" w:colLast="0"/>
      <w:bookmarkStart w:id="4" w:name="_bookmark2"/>
      <w:bookmarkEnd w:id="2"/>
      <w:bookmarkEnd w:id="3"/>
      <w:bookmarkEnd w:id="4"/>
      <w:r w:rsidRPr="00913314">
        <w:rPr>
          <w:rFonts w:ascii="Times New Roman" w:eastAsia="Times New Roman" w:hAnsi="Times New Roman" w:cs="Times New Roman"/>
          <w:b/>
          <w:bCs/>
          <w:sz w:val="24"/>
          <w:szCs w:val="24"/>
          <w:lang w:bidi="ru-RU"/>
        </w:rPr>
        <w:t>Пояснительная</w:t>
      </w:r>
      <w:r w:rsidR="00917901">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
          <w:bCs/>
          <w:sz w:val="24"/>
          <w:szCs w:val="24"/>
          <w:lang w:bidi="ru-RU"/>
        </w:rPr>
        <w:t>записка.</w:t>
      </w:r>
    </w:p>
    <w:p w:rsidR="006B6907" w:rsidRPr="00913314" w:rsidRDefault="006B6907" w:rsidP="00264F6A">
      <w:pPr>
        <w:widowControl w:val="0"/>
        <w:autoSpaceDE w:val="0"/>
        <w:autoSpaceDN w:val="0"/>
        <w:spacing w:after="0"/>
        <w:ind w:left="232"/>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sz w:val="24"/>
          <w:szCs w:val="24"/>
          <w:lang w:bidi="ru-RU"/>
        </w:rPr>
        <w:t xml:space="preserve">АООП   ООО разработана в соответствии со следующими </w:t>
      </w:r>
      <w:r w:rsidRPr="00913314">
        <w:rPr>
          <w:rFonts w:ascii="Times New Roman" w:eastAsia="Times New Roman" w:hAnsi="Times New Roman" w:cs="Times New Roman"/>
          <w:b/>
          <w:sz w:val="24"/>
          <w:szCs w:val="24"/>
          <w:lang w:bidi="ru-RU"/>
        </w:rPr>
        <w:t>нормативными документами:</w:t>
      </w:r>
    </w:p>
    <w:p w:rsidR="006B6907" w:rsidRPr="00913314" w:rsidRDefault="006B6907" w:rsidP="009635CD">
      <w:pPr>
        <w:widowControl w:val="0"/>
        <w:numPr>
          <w:ilvl w:val="2"/>
          <w:numId w:val="189"/>
        </w:numPr>
        <w:tabs>
          <w:tab w:val="left" w:pos="953"/>
        </w:tabs>
        <w:autoSpaceDE w:val="0"/>
        <w:autoSpaceDN w:val="0"/>
        <w:spacing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Федеральный Закон № 273-ФЗ </w:t>
      </w:r>
      <w:r w:rsidRPr="00913314">
        <w:rPr>
          <w:rFonts w:ascii="Times New Roman" w:eastAsia="Times New Roman" w:hAnsi="Times New Roman" w:cs="Times New Roman"/>
          <w:spacing w:val="-3"/>
          <w:sz w:val="24"/>
          <w:szCs w:val="24"/>
          <w:lang w:bidi="ru-RU"/>
        </w:rPr>
        <w:t xml:space="preserve">«Об </w:t>
      </w:r>
      <w:r w:rsidRPr="00913314">
        <w:rPr>
          <w:rFonts w:ascii="Times New Roman" w:eastAsia="Times New Roman" w:hAnsi="Times New Roman" w:cs="Times New Roman"/>
          <w:sz w:val="24"/>
          <w:szCs w:val="24"/>
          <w:lang w:bidi="ru-RU"/>
        </w:rPr>
        <w:t>образовании в Российской Федерации» от29.12.2012</w:t>
      </w:r>
    </w:p>
    <w:p w:rsidR="00AD1E62" w:rsidRPr="00913314" w:rsidRDefault="00AD1E62" w:rsidP="009635CD">
      <w:pPr>
        <w:widowControl w:val="0"/>
        <w:numPr>
          <w:ilvl w:val="2"/>
          <w:numId w:val="189"/>
        </w:numPr>
        <w:tabs>
          <w:tab w:val="left" w:pos="953"/>
        </w:tabs>
        <w:autoSpaceDE w:val="0"/>
        <w:autoSpaceDN w:val="0"/>
        <w:spacing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ФЗ от 1.12.2007г. №309-ФЗ «О внесении изменений в отдельные законодательные акты  РФ в части измененияпонятия и структуры государственного образовательного стандарта»</w:t>
      </w:r>
    </w:p>
    <w:p w:rsidR="006B6907" w:rsidRPr="00091AE3" w:rsidRDefault="006B6907" w:rsidP="009635CD">
      <w:pPr>
        <w:widowControl w:val="0"/>
        <w:numPr>
          <w:ilvl w:val="2"/>
          <w:numId w:val="189"/>
        </w:numPr>
        <w:tabs>
          <w:tab w:val="left" w:pos="953"/>
        </w:tabs>
        <w:autoSpaceDE w:val="0"/>
        <w:autoSpaceDN w:val="0"/>
        <w:spacing w:after="0"/>
        <w:ind w:right="224"/>
        <w:jc w:val="both"/>
        <w:rPr>
          <w:rFonts w:ascii="Times New Roman" w:eastAsia="Times New Roman" w:hAnsi="Times New Roman" w:cs="Times New Roman"/>
          <w:sz w:val="24"/>
          <w:szCs w:val="24"/>
          <w:lang w:bidi="ru-RU"/>
        </w:rPr>
      </w:pPr>
      <w:r w:rsidRPr="00091AE3">
        <w:rPr>
          <w:rFonts w:ascii="Times New Roman" w:eastAsia="Times New Roman" w:hAnsi="Times New Roman" w:cs="Times New Roman"/>
          <w:sz w:val="24"/>
          <w:szCs w:val="24"/>
          <w:lang w:bidi="ru-RU"/>
        </w:rPr>
        <w:t>Порядок организации и осуществления образовательной</w:t>
      </w:r>
      <w:r w:rsidR="00E223C8" w:rsidRPr="00091AE3">
        <w:rPr>
          <w:rFonts w:ascii="Times New Roman" w:eastAsia="Times New Roman" w:hAnsi="Times New Roman" w:cs="Times New Roman"/>
          <w:sz w:val="24"/>
          <w:szCs w:val="24"/>
          <w:lang w:bidi="ru-RU"/>
        </w:rPr>
        <w:t xml:space="preserve"> деятельности по основным обще</w:t>
      </w:r>
      <w:r w:rsidRPr="00091AE3">
        <w:rPr>
          <w:rFonts w:ascii="Times New Roman" w:eastAsia="Times New Roman" w:hAnsi="Times New Roman" w:cs="Times New Roman"/>
          <w:sz w:val="24"/>
          <w:szCs w:val="24"/>
          <w:lang w:bidi="ru-RU"/>
        </w:rPr>
        <w:t>образовательным программам - образовательным программам начального</w:t>
      </w:r>
      <w:r w:rsidR="00E223C8" w:rsidRPr="00091AE3">
        <w:rPr>
          <w:rFonts w:ascii="Times New Roman" w:eastAsia="Times New Roman" w:hAnsi="Times New Roman" w:cs="Times New Roman"/>
          <w:sz w:val="24"/>
          <w:szCs w:val="24"/>
          <w:lang w:bidi="ru-RU"/>
        </w:rPr>
        <w:t xml:space="preserve"> общего, основ</w:t>
      </w:r>
      <w:r w:rsidRPr="00091AE3">
        <w:rPr>
          <w:rFonts w:ascii="Times New Roman" w:eastAsia="Times New Roman" w:hAnsi="Times New Roman" w:cs="Times New Roman"/>
          <w:sz w:val="24"/>
          <w:szCs w:val="24"/>
          <w:lang w:bidi="ru-RU"/>
        </w:rPr>
        <w:t>ного общего и среднего общего образования. Утвержде</w:t>
      </w:r>
      <w:r w:rsidR="00E223C8" w:rsidRPr="00091AE3">
        <w:rPr>
          <w:rFonts w:ascii="Times New Roman" w:eastAsia="Times New Roman" w:hAnsi="Times New Roman" w:cs="Times New Roman"/>
          <w:sz w:val="24"/>
          <w:szCs w:val="24"/>
          <w:lang w:bidi="ru-RU"/>
        </w:rPr>
        <w:t>н Приказом Министерства образо</w:t>
      </w:r>
      <w:r w:rsidRPr="00091AE3">
        <w:rPr>
          <w:rFonts w:ascii="Times New Roman" w:eastAsia="Times New Roman" w:hAnsi="Times New Roman" w:cs="Times New Roman"/>
          <w:sz w:val="24"/>
          <w:szCs w:val="24"/>
          <w:lang w:bidi="ru-RU"/>
        </w:rPr>
        <w:t>вания и науки РФ от 30 августа 2013 г. № 1015. Зарегистрировано в Минюсте РФ 1 октября 2013 г. Регистрационный №30067</w:t>
      </w:r>
    </w:p>
    <w:p w:rsidR="006B6907" w:rsidRPr="00913314" w:rsidRDefault="006B6907" w:rsidP="009635CD">
      <w:pPr>
        <w:widowControl w:val="0"/>
        <w:numPr>
          <w:ilvl w:val="2"/>
          <w:numId w:val="189"/>
        </w:numPr>
        <w:tabs>
          <w:tab w:val="left" w:pos="953"/>
        </w:tabs>
        <w:autoSpaceDE w:val="0"/>
        <w:autoSpaceDN w:val="0"/>
        <w:spacing w:after="0"/>
        <w:ind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Федеральный государственный образовательный стандарт основного общего образования, утвержденный приказом Министерства образования и науки РФ от 17.12.2010 № 1897 (да- лее – ФГОСООО)</w:t>
      </w:r>
    </w:p>
    <w:p w:rsidR="006B6907" w:rsidRPr="00913314" w:rsidRDefault="006B6907" w:rsidP="009635CD">
      <w:pPr>
        <w:widowControl w:val="0"/>
        <w:numPr>
          <w:ilvl w:val="2"/>
          <w:numId w:val="189"/>
        </w:numPr>
        <w:tabs>
          <w:tab w:val="left" w:pos="953"/>
        </w:tabs>
        <w:autoSpaceDE w:val="0"/>
        <w:autoSpaceDN w:val="0"/>
        <w:spacing w:after="0"/>
        <w:ind w:right="22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Примерная основная образовательная программа. Одобрена Федеральным учебно- методическим объединением по общему образованию. Протокол заседания от 8 апреля 2015г. №1/15</w:t>
      </w:r>
    </w:p>
    <w:p w:rsidR="006B6907" w:rsidRPr="00091AE3" w:rsidRDefault="006B6907" w:rsidP="009635CD">
      <w:pPr>
        <w:widowControl w:val="0"/>
        <w:numPr>
          <w:ilvl w:val="2"/>
          <w:numId w:val="189"/>
        </w:numPr>
        <w:tabs>
          <w:tab w:val="left" w:pos="953"/>
        </w:tabs>
        <w:autoSpaceDE w:val="0"/>
        <w:autoSpaceDN w:val="0"/>
        <w:spacing w:after="0"/>
        <w:jc w:val="both"/>
        <w:rPr>
          <w:rFonts w:ascii="Times New Roman" w:eastAsia="Times New Roman" w:hAnsi="Times New Roman" w:cs="Times New Roman"/>
          <w:sz w:val="24"/>
          <w:szCs w:val="24"/>
          <w:lang w:bidi="ru-RU"/>
        </w:rPr>
      </w:pPr>
      <w:r w:rsidRPr="00091AE3">
        <w:rPr>
          <w:rFonts w:ascii="Times New Roman" w:eastAsia="Times New Roman" w:hAnsi="Times New Roman" w:cs="Times New Roman"/>
          <w:sz w:val="24"/>
          <w:szCs w:val="24"/>
          <w:lang w:bidi="ru-RU"/>
        </w:rPr>
        <w:t>Приказ Министерства образования Российской Федерации от 10 апреля 2002 г.№ 29/2065–п</w:t>
      </w:r>
    </w:p>
    <w:p w:rsidR="006B6907" w:rsidRPr="00913314" w:rsidRDefault="006B6907" w:rsidP="00264F6A">
      <w:pPr>
        <w:widowControl w:val="0"/>
        <w:autoSpaceDE w:val="0"/>
        <w:autoSpaceDN w:val="0"/>
        <w:spacing w:after="0"/>
        <w:ind w:left="952" w:right="236"/>
        <w:jc w:val="both"/>
        <w:rPr>
          <w:rFonts w:ascii="Times New Roman" w:eastAsia="Times New Roman" w:hAnsi="Times New Roman" w:cs="Times New Roman"/>
          <w:sz w:val="24"/>
          <w:szCs w:val="24"/>
          <w:lang w:bidi="ru-RU"/>
        </w:rPr>
      </w:pPr>
      <w:r w:rsidRPr="00091AE3">
        <w:rPr>
          <w:rFonts w:ascii="Times New Roman" w:eastAsia="Times New Roman" w:hAnsi="Times New Roman" w:cs="Times New Roman"/>
          <w:sz w:val="24"/>
          <w:szCs w:val="24"/>
          <w:lang w:bidi="ru-RU"/>
        </w:rPr>
        <w:t>«Об утверждении учебных планов специальных (коррекционных) образовательных учре- ждений для обучающихся, воспитанников с отклонениями в развитии»</w:t>
      </w:r>
    </w:p>
    <w:p w:rsidR="006B6907" w:rsidRPr="00913314" w:rsidRDefault="006B6907" w:rsidP="009635CD">
      <w:pPr>
        <w:widowControl w:val="0"/>
        <w:numPr>
          <w:ilvl w:val="2"/>
          <w:numId w:val="189"/>
        </w:numPr>
        <w:tabs>
          <w:tab w:val="left" w:pos="953"/>
        </w:tabs>
        <w:autoSpaceDE w:val="0"/>
        <w:autoSpaceDN w:val="0"/>
        <w:spacing w:after="0"/>
        <w:ind w:right="22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Постановление Главного государственного санитарного врача Российской Федерации от 29.12.2010 № 189 </w:t>
      </w:r>
      <w:r w:rsidRPr="00913314">
        <w:rPr>
          <w:rFonts w:ascii="Times New Roman" w:eastAsia="Times New Roman" w:hAnsi="Times New Roman" w:cs="Times New Roman"/>
          <w:spacing w:val="-3"/>
          <w:sz w:val="24"/>
          <w:szCs w:val="24"/>
          <w:lang w:bidi="ru-RU"/>
        </w:rPr>
        <w:t xml:space="preserve">«Об </w:t>
      </w:r>
      <w:r w:rsidRPr="00913314">
        <w:rPr>
          <w:rFonts w:ascii="Times New Roman" w:eastAsia="Times New Roman" w:hAnsi="Times New Roman" w:cs="Times New Roman"/>
          <w:sz w:val="24"/>
          <w:szCs w:val="24"/>
          <w:lang w:bidi="ru-RU"/>
        </w:rPr>
        <w:t>утверждении СанПиН 2.4.2.2821-10 «Санитарно- эпидемиологические требования к условиям и организации обучения в общеобразователь- ных учреждениях» (с изменениями на 29.06.2011, на24.11.2015);</w:t>
      </w:r>
    </w:p>
    <w:p w:rsidR="00E223C8" w:rsidRPr="00913314" w:rsidRDefault="00E223C8" w:rsidP="009635CD">
      <w:pPr>
        <w:pStyle w:val="af3"/>
        <w:numPr>
          <w:ilvl w:val="2"/>
          <w:numId w:val="189"/>
        </w:numPr>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w:t>
      </w:r>
      <w:r w:rsidRPr="00913314">
        <w:t xml:space="preserve"> </w:t>
      </w:r>
      <w:r w:rsidRPr="00913314">
        <w:rPr>
          <w:rFonts w:ascii="Times New Roman" w:eastAsia="Times New Roman" w:hAnsi="Times New Roman" w:cs="Times New Roman"/>
          <w:sz w:val="24"/>
          <w:szCs w:val="24"/>
          <w:lang w:bidi="ru-RU"/>
        </w:rPr>
        <w:t>от 10 июля 2015 года N 26</w:t>
      </w:r>
    </w:p>
    <w:p w:rsidR="006B6907" w:rsidRPr="00091AE3" w:rsidRDefault="006B6907" w:rsidP="009635CD">
      <w:pPr>
        <w:widowControl w:val="0"/>
        <w:numPr>
          <w:ilvl w:val="2"/>
          <w:numId w:val="189"/>
        </w:numPr>
        <w:tabs>
          <w:tab w:val="left" w:pos="953"/>
        </w:tabs>
        <w:autoSpaceDE w:val="0"/>
        <w:autoSpaceDN w:val="0"/>
        <w:spacing w:before="1" w:after="0"/>
        <w:ind w:right="229"/>
        <w:jc w:val="both"/>
        <w:rPr>
          <w:rFonts w:ascii="Times New Roman" w:eastAsia="Times New Roman" w:hAnsi="Times New Roman" w:cs="Times New Roman"/>
          <w:sz w:val="24"/>
          <w:szCs w:val="24"/>
          <w:lang w:bidi="ru-RU"/>
        </w:rPr>
      </w:pPr>
      <w:r w:rsidRPr="00091AE3">
        <w:rPr>
          <w:rFonts w:ascii="Times New Roman" w:eastAsia="Times New Roman" w:hAnsi="Times New Roman" w:cs="Times New Roman"/>
          <w:sz w:val="24"/>
          <w:szCs w:val="24"/>
          <w:lang w:bidi="ru-RU"/>
        </w:rPr>
        <w:t>Письмо Минобразования РФ от 4.06.2003 г. N 27/2897-6 "О методических рекомендациях по организации работы с обучающимися, имеющими нарушения зрения, в общеобразова- тельном учреждении".</w:t>
      </w:r>
    </w:p>
    <w:p w:rsidR="00407097" w:rsidRPr="00091AE3" w:rsidRDefault="00407097" w:rsidP="009635CD">
      <w:pPr>
        <w:widowControl w:val="0"/>
        <w:numPr>
          <w:ilvl w:val="2"/>
          <w:numId w:val="189"/>
        </w:numPr>
        <w:tabs>
          <w:tab w:val="left" w:pos="953"/>
        </w:tabs>
        <w:autoSpaceDE w:val="0"/>
        <w:autoSpaceDN w:val="0"/>
        <w:spacing w:before="1" w:after="0"/>
        <w:ind w:right="229"/>
        <w:jc w:val="both"/>
        <w:rPr>
          <w:rFonts w:ascii="Times New Roman" w:eastAsia="Times New Roman" w:hAnsi="Times New Roman" w:cs="Times New Roman"/>
          <w:sz w:val="24"/>
          <w:szCs w:val="24"/>
          <w:lang w:bidi="ru-RU"/>
        </w:rPr>
      </w:pPr>
      <w:r w:rsidRPr="00091AE3">
        <w:rPr>
          <w:rFonts w:ascii="Times New Roman" w:eastAsia="Times New Roman" w:hAnsi="Times New Roman" w:cs="Times New Roman"/>
          <w:sz w:val="24"/>
          <w:szCs w:val="24"/>
          <w:lang w:bidi="ru-RU"/>
        </w:rPr>
        <w:t>Устав школы</w:t>
      </w:r>
    </w:p>
    <w:p w:rsidR="00AD1E62" w:rsidRPr="00913314" w:rsidRDefault="00AD1E62" w:rsidP="00264F6A">
      <w:pPr>
        <w:pStyle w:val="af3"/>
        <w:widowControl w:val="0"/>
        <w:autoSpaceDE w:val="0"/>
        <w:autoSpaceDN w:val="0"/>
        <w:spacing w:after="0"/>
        <w:ind w:left="952"/>
        <w:jc w:val="both"/>
        <w:rPr>
          <w:rFonts w:ascii="Times New Roman" w:eastAsia="Times New Roman" w:hAnsi="Times New Roman" w:cs="Times New Roman"/>
          <w:sz w:val="24"/>
          <w:szCs w:val="24"/>
          <w:lang w:bidi="ru-RU"/>
        </w:rPr>
      </w:pPr>
    </w:p>
    <w:p w:rsidR="00051A10" w:rsidRPr="00051A10" w:rsidRDefault="00051A10" w:rsidP="00051A10">
      <w:pPr>
        <w:pStyle w:val="af3"/>
        <w:widowControl w:val="0"/>
        <w:numPr>
          <w:ilvl w:val="2"/>
          <w:numId w:val="236"/>
        </w:numPr>
        <w:autoSpaceDE w:val="0"/>
        <w:autoSpaceDN w:val="0"/>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b/>
          <w:sz w:val="24"/>
          <w:szCs w:val="24"/>
          <w:lang w:bidi="ru-RU"/>
        </w:rPr>
        <w:t>Цели и задачи реализации основной образовательной программы основного общего образования</w:t>
      </w:r>
    </w:p>
    <w:p w:rsidR="006B6907" w:rsidRPr="00051A10" w:rsidRDefault="006B6907" w:rsidP="00051A10">
      <w:pPr>
        <w:pStyle w:val="af3"/>
        <w:widowControl w:val="0"/>
        <w:autoSpaceDE w:val="0"/>
        <w:autoSpaceDN w:val="0"/>
        <w:spacing w:after="0"/>
        <w:jc w:val="both"/>
        <w:rPr>
          <w:rFonts w:ascii="Times New Roman" w:eastAsia="Times New Roman" w:hAnsi="Times New Roman" w:cs="Times New Roman"/>
          <w:sz w:val="24"/>
          <w:szCs w:val="24"/>
          <w:lang w:bidi="ru-RU"/>
        </w:rPr>
      </w:pPr>
      <w:r w:rsidRPr="00051A10">
        <w:rPr>
          <w:rFonts w:ascii="Times New Roman" w:eastAsia="Times New Roman" w:hAnsi="Times New Roman" w:cs="Times New Roman"/>
          <w:b/>
          <w:sz w:val="24"/>
          <w:szCs w:val="24"/>
          <w:lang w:bidi="ru-RU"/>
        </w:rPr>
        <w:t>Цель реализации</w:t>
      </w:r>
      <w:r w:rsidR="005B7BCE" w:rsidRPr="00051A10">
        <w:rPr>
          <w:rFonts w:ascii="Times New Roman" w:eastAsia="Times New Roman" w:hAnsi="Times New Roman" w:cs="Times New Roman"/>
          <w:b/>
          <w:sz w:val="24"/>
          <w:szCs w:val="24"/>
          <w:lang w:bidi="ru-RU"/>
        </w:rPr>
        <w:t xml:space="preserve"> </w:t>
      </w:r>
      <w:r w:rsidRPr="00051A10">
        <w:rPr>
          <w:rFonts w:ascii="Times New Roman" w:eastAsia="Times New Roman" w:hAnsi="Times New Roman" w:cs="Times New Roman"/>
          <w:sz w:val="24"/>
          <w:szCs w:val="24"/>
          <w:lang w:bidi="ru-RU"/>
        </w:rPr>
        <w:t>АООП ООО: обеспечение выполнения</w:t>
      </w:r>
      <w:r w:rsidR="00AD1E62" w:rsidRPr="00051A10">
        <w:rPr>
          <w:rFonts w:ascii="Times New Roman" w:eastAsia="Times New Roman" w:hAnsi="Times New Roman" w:cs="Times New Roman"/>
          <w:sz w:val="24"/>
          <w:szCs w:val="24"/>
          <w:lang w:bidi="ru-RU"/>
        </w:rPr>
        <w:t xml:space="preserve"> требований стандарта, планируе</w:t>
      </w:r>
      <w:r w:rsidRPr="00051A10">
        <w:rPr>
          <w:rFonts w:ascii="Times New Roman" w:eastAsia="Times New Roman" w:hAnsi="Times New Roman" w:cs="Times New Roman"/>
          <w:sz w:val="24"/>
          <w:szCs w:val="24"/>
          <w:lang w:bidi="ru-RU"/>
        </w:rPr>
        <w:t xml:space="preserve">мых </w:t>
      </w:r>
      <w:r w:rsidRPr="00051A10">
        <w:rPr>
          <w:rFonts w:ascii="Times New Roman" w:eastAsia="Times New Roman" w:hAnsi="Times New Roman" w:cs="Times New Roman"/>
          <w:sz w:val="24"/>
          <w:szCs w:val="24"/>
          <w:lang w:bidi="ru-RU"/>
        </w:rPr>
        <w:lastRenderedPageBreak/>
        <w:t>результатов по достижению выпускником целевых установок, знаний, умений, навыков, ком- петенций и компетентностей, определяемых личностными, семейными, общественными, государ- ственными потребностями и возможностями обучающегося среднего школьного возраста, инди- видуальными психофизическими особенностями его развития и состояния здоровья.</w:t>
      </w:r>
    </w:p>
    <w:p w:rsidR="006B6907" w:rsidRPr="00913314" w:rsidRDefault="006B6907" w:rsidP="00264F6A">
      <w:pPr>
        <w:widowControl w:val="0"/>
        <w:autoSpaceDE w:val="0"/>
        <w:autoSpaceDN w:val="0"/>
        <w:spacing w:after="0"/>
        <w:jc w:val="both"/>
        <w:rPr>
          <w:rFonts w:ascii="Times New Roman" w:eastAsia="Times New Roman" w:hAnsi="Times New Roman" w:cs="Times New Roman"/>
          <w:sz w:val="24"/>
          <w:szCs w:val="24"/>
          <w:lang w:bidi="ru-RU"/>
        </w:rPr>
      </w:pPr>
    </w:p>
    <w:p w:rsidR="006B6907" w:rsidRPr="00913314" w:rsidRDefault="006B6907" w:rsidP="00264F6A">
      <w:pPr>
        <w:widowControl w:val="0"/>
        <w:autoSpaceDE w:val="0"/>
        <w:autoSpaceDN w:val="0"/>
        <w:spacing w:before="1" w:after="0"/>
        <w:ind w:left="232" w:right="22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b/>
          <w:sz w:val="24"/>
          <w:szCs w:val="24"/>
          <w:lang w:bidi="ru-RU"/>
        </w:rPr>
        <w:t xml:space="preserve">Достижение поставленных целей </w:t>
      </w:r>
      <w:r w:rsidRPr="00913314">
        <w:rPr>
          <w:rFonts w:ascii="Times New Roman" w:eastAsia="Times New Roman" w:hAnsi="Times New Roman" w:cs="Times New Roman"/>
          <w:sz w:val="24"/>
          <w:szCs w:val="24"/>
          <w:lang w:bidi="ru-RU"/>
        </w:rPr>
        <w:t xml:space="preserve">при разработке и реализации АООП ООО </w:t>
      </w:r>
      <w:r w:rsidR="00A67534" w:rsidRPr="00913314">
        <w:rPr>
          <w:rFonts w:ascii="Times New Roman" w:eastAsia="Times New Roman" w:hAnsi="Times New Roman" w:cs="Times New Roman"/>
          <w:b/>
          <w:sz w:val="24"/>
          <w:szCs w:val="24"/>
          <w:lang w:bidi="ru-RU"/>
        </w:rPr>
        <w:t>предусмат</w:t>
      </w:r>
      <w:r w:rsidRPr="00913314">
        <w:rPr>
          <w:rFonts w:ascii="Times New Roman" w:eastAsia="Times New Roman" w:hAnsi="Times New Roman" w:cs="Times New Roman"/>
          <w:b/>
          <w:sz w:val="24"/>
          <w:szCs w:val="24"/>
          <w:lang w:bidi="ru-RU"/>
        </w:rPr>
        <w:t>ривает решение следующих основных задач</w:t>
      </w:r>
      <w:r w:rsidRPr="00913314">
        <w:rPr>
          <w:rFonts w:ascii="Times New Roman" w:eastAsia="Times New Roman" w:hAnsi="Times New Roman" w:cs="Times New Roman"/>
          <w:sz w:val="24"/>
          <w:szCs w:val="24"/>
          <w:lang w:bidi="ru-RU"/>
        </w:rPr>
        <w:t>:</w:t>
      </w:r>
    </w:p>
    <w:p w:rsidR="006B6907" w:rsidRPr="00913314" w:rsidRDefault="006B6907" w:rsidP="009635CD">
      <w:pPr>
        <w:widowControl w:val="0"/>
        <w:numPr>
          <w:ilvl w:val="0"/>
          <w:numId w:val="188"/>
        </w:numPr>
        <w:tabs>
          <w:tab w:val="left" w:pos="953"/>
        </w:tabs>
        <w:autoSpaceDE w:val="0"/>
        <w:autoSpaceDN w:val="0"/>
        <w:spacing w:before="4" w:after="0"/>
        <w:ind w:right="23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обеспечение преемственности начального общего, основн</w:t>
      </w:r>
      <w:r w:rsidR="00AD1E62" w:rsidRPr="00913314">
        <w:rPr>
          <w:rFonts w:ascii="Times New Roman" w:eastAsia="Times New Roman" w:hAnsi="Times New Roman" w:cs="Times New Roman"/>
          <w:sz w:val="24"/>
          <w:szCs w:val="24"/>
          <w:lang w:bidi="ru-RU"/>
        </w:rPr>
        <w:t>ого общего, среднего общего об</w:t>
      </w:r>
      <w:r w:rsidRPr="00913314">
        <w:rPr>
          <w:rFonts w:ascii="Times New Roman" w:eastAsia="Times New Roman" w:hAnsi="Times New Roman" w:cs="Times New Roman"/>
          <w:sz w:val="24"/>
          <w:szCs w:val="24"/>
          <w:lang w:bidi="ru-RU"/>
        </w:rPr>
        <w:t>щегообразования;</w:t>
      </w:r>
    </w:p>
    <w:p w:rsidR="006B6907" w:rsidRPr="00913314" w:rsidRDefault="006B6907" w:rsidP="009635CD">
      <w:pPr>
        <w:widowControl w:val="0"/>
        <w:numPr>
          <w:ilvl w:val="0"/>
          <w:numId w:val="188"/>
        </w:numPr>
        <w:tabs>
          <w:tab w:val="left" w:pos="953"/>
        </w:tabs>
        <w:autoSpaceDE w:val="0"/>
        <w:autoSpaceDN w:val="0"/>
        <w:spacing w:before="2" w:after="0"/>
        <w:ind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обеспечение доступности получения качественного основ</w:t>
      </w:r>
      <w:r w:rsidR="00AD1E62" w:rsidRPr="00913314">
        <w:rPr>
          <w:rFonts w:ascii="Times New Roman" w:eastAsia="Times New Roman" w:hAnsi="Times New Roman" w:cs="Times New Roman"/>
          <w:sz w:val="24"/>
          <w:szCs w:val="24"/>
          <w:lang w:bidi="ru-RU"/>
        </w:rPr>
        <w:t>ного общего образования, дости</w:t>
      </w:r>
      <w:r w:rsidRPr="00913314">
        <w:rPr>
          <w:rFonts w:ascii="Times New Roman" w:eastAsia="Times New Roman" w:hAnsi="Times New Roman" w:cs="Times New Roman"/>
          <w:sz w:val="24"/>
          <w:szCs w:val="24"/>
          <w:lang w:bidi="ru-RU"/>
        </w:rPr>
        <w:t>жение планируемых результатов освоения основной образовательной програм</w:t>
      </w:r>
      <w:r w:rsidR="00AD1E62" w:rsidRPr="00913314">
        <w:rPr>
          <w:rFonts w:ascii="Times New Roman" w:eastAsia="Times New Roman" w:hAnsi="Times New Roman" w:cs="Times New Roman"/>
          <w:sz w:val="24"/>
          <w:szCs w:val="24"/>
          <w:lang w:bidi="ru-RU"/>
        </w:rPr>
        <w:t>мы основно</w:t>
      </w:r>
      <w:r w:rsidRPr="00913314">
        <w:rPr>
          <w:rFonts w:ascii="Times New Roman" w:eastAsia="Times New Roman" w:hAnsi="Times New Roman" w:cs="Times New Roman"/>
          <w:sz w:val="24"/>
          <w:szCs w:val="24"/>
          <w:lang w:bidi="ru-RU"/>
        </w:rPr>
        <w:t>го общего образования всеми обучающимися с нарушениямизрения;</w:t>
      </w:r>
    </w:p>
    <w:p w:rsidR="006B6907" w:rsidRPr="00913314" w:rsidRDefault="006B6907" w:rsidP="009635CD">
      <w:pPr>
        <w:widowControl w:val="0"/>
        <w:numPr>
          <w:ilvl w:val="0"/>
          <w:numId w:val="188"/>
        </w:numPr>
        <w:tabs>
          <w:tab w:val="left" w:pos="953"/>
        </w:tabs>
        <w:autoSpaceDE w:val="0"/>
        <w:autoSpaceDN w:val="0"/>
        <w:spacing w:before="2"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становление и развитие личности выпускника с нарушением зрения в еёиндивидуальности;</w:t>
      </w:r>
    </w:p>
    <w:p w:rsidR="006B6907" w:rsidRPr="00913314" w:rsidRDefault="006B6907" w:rsidP="009635CD">
      <w:pPr>
        <w:widowControl w:val="0"/>
        <w:numPr>
          <w:ilvl w:val="0"/>
          <w:numId w:val="188"/>
        </w:numPr>
        <w:tabs>
          <w:tab w:val="left" w:pos="953"/>
        </w:tabs>
        <w:autoSpaceDE w:val="0"/>
        <w:autoSpaceDN w:val="0"/>
        <w:spacing w:after="0"/>
        <w:ind w:right="22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установление требований к воспитанию и социализации </w:t>
      </w:r>
      <w:r w:rsidR="00AD1E62" w:rsidRPr="00913314">
        <w:rPr>
          <w:rFonts w:ascii="Times New Roman" w:eastAsia="Times New Roman" w:hAnsi="Times New Roman" w:cs="Times New Roman"/>
          <w:sz w:val="24"/>
          <w:szCs w:val="24"/>
          <w:lang w:bidi="ru-RU"/>
        </w:rPr>
        <w:t>обучающихся как части образова</w:t>
      </w:r>
      <w:r w:rsidRPr="00913314">
        <w:rPr>
          <w:rFonts w:ascii="Times New Roman" w:eastAsia="Times New Roman" w:hAnsi="Times New Roman" w:cs="Times New Roman"/>
          <w:sz w:val="24"/>
          <w:szCs w:val="24"/>
          <w:lang w:bidi="ru-RU"/>
        </w:rPr>
        <w:t>тельной программы и соответствующему усилению воспитательного потенциала школы, обеспечению индивидуализированного психолого-педаг</w:t>
      </w:r>
      <w:r w:rsidR="00AD1E62" w:rsidRPr="00913314">
        <w:rPr>
          <w:rFonts w:ascii="Times New Roman" w:eastAsia="Times New Roman" w:hAnsi="Times New Roman" w:cs="Times New Roman"/>
          <w:sz w:val="24"/>
          <w:szCs w:val="24"/>
          <w:lang w:bidi="ru-RU"/>
        </w:rPr>
        <w:t>огического сопровождения каждо</w:t>
      </w:r>
      <w:r w:rsidRPr="00913314">
        <w:rPr>
          <w:rFonts w:ascii="Times New Roman" w:eastAsia="Times New Roman" w:hAnsi="Times New Roman" w:cs="Times New Roman"/>
          <w:sz w:val="24"/>
          <w:szCs w:val="24"/>
          <w:lang w:bidi="ru-RU"/>
        </w:rPr>
        <w:t>го обучающегося, формированию образовательного базиса</w:t>
      </w:r>
      <w:r w:rsidR="00AD1E62" w:rsidRPr="00913314">
        <w:rPr>
          <w:rFonts w:ascii="Times New Roman" w:eastAsia="Times New Roman" w:hAnsi="Times New Roman" w:cs="Times New Roman"/>
          <w:sz w:val="24"/>
          <w:szCs w:val="24"/>
          <w:lang w:bidi="ru-RU"/>
        </w:rPr>
        <w:t>, основанного не только на зна</w:t>
      </w:r>
      <w:r w:rsidRPr="00913314">
        <w:rPr>
          <w:rFonts w:ascii="Times New Roman" w:eastAsia="Times New Roman" w:hAnsi="Times New Roman" w:cs="Times New Roman"/>
          <w:sz w:val="24"/>
          <w:szCs w:val="24"/>
          <w:lang w:bidi="ru-RU"/>
        </w:rPr>
        <w:t>ниях, но и на соответствующем уровне развития лично</w:t>
      </w:r>
      <w:r w:rsidR="00AD1E62" w:rsidRPr="00913314">
        <w:rPr>
          <w:rFonts w:ascii="Times New Roman" w:eastAsia="Times New Roman" w:hAnsi="Times New Roman" w:cs="Times New Roman"/>
          <w:sz w:val="24"/>
          <w:szCs w:val="24"/>
          <w:lang w:bidi="ru-RU"/>
        </w:rPr>
        <w:t>сти, созданию необходимых усло</w:t>
      </w:r>
      <w:r w:rsidRPr="00913314">
        <w:rPr>
          <w:rFonts w:ascii="Times New Roman" w:eastAsia="Times New Roman" w:hAnsi="Times New Roman" w:cs="Times New Roman"/>
          <w:sz w:val="24"/>
          <w:szCs w:val="24"/>
          <w:lang w:bidi="ru-RU"/>
        </w:rPr>
        <w:t>вий для еёсамореализации;</w:t>
      </w:r>
    </w:p>
    <w:p w:rsidR="006B6907" w:rsidRPr="00913314" w:rsidRDefault="006B6907" w:rsidP="009635CD">
      <w:pPr>
        <w:widowControl w:val="0"/>
        <w:numPr>
          <w:ilvl w:val="0"/>
          <w:numId w:val="188"/>
        </w:numPr>
        <w:tabs>
          <w:tab w:val="left" w:pos="953"/>
        </w:tabs>
        <w:autoSpaceDE w:val="0"/>
        <w:autoSpaceDN w:val="0"/>
        <w:spacing w:after="0"/>
        <w:ind w:right="22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обеспечение эффективного сочетания урочных, коррекционно-развивающих и внеурочных форм организации образовательного процесса, взаимодействия всех егоучастников;</w:t>
      </w:r>
    </w:p>
    <w:p w:rsidR="006B6907" w:rsidRPr="00913314" w:rsidRDefault="006B6907" w:rsidP="009635CD">
      <w:pPr>
        <w:widowControl w:val="0"/>
        <w:numPr>
          <w:ilvl w:val="0"/>
          <w:numId w:val="188"/>
        </w:numPr>
        <w:tabs>
          <w:tab w:val="left" w:pos="953"/>
        </w:tabs>
        <w:autoSpaceDE w:val="0"/>
        <w:autoSpaceDN w:val="0"/>
        <w:spacing w:before="2" w:after="0"/>
        <w:ind w:right="22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формирование у обучающихся навыков эффективного социального взаимодействия, способствующих успешной социализации слепых и слабовидящих школьников через вовлечение их в активную творческую деятельность по различным направлениям до- полнительногообразования;</w:t>
      </w:r>
    </w:p>
    <w:p w:rsidR="006B6907" w:rsidRPr="00913314" w:rsidRDefault="006B6907" w:rsidP="009635CD">
      <w:pPr>
        <w:widowControl w:val="0"/>
        <w:numPr>
          <w:ilvl w:val="0"/>
          <w:numId w:val="188"/>
        </w:numPr>
        <w:tabs>
          <w:tab w:val="left" w:pos="953"/>
        </w:tabs>
        <w:autoSpaceDE w:val="0"/>
        <w:autoSpaceDN w:val="0"/>
        <w:spacing w:before="2" w:after="0"/>
        <w:ind w:right="23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взаимодействие образовательного учреждения при реализации основной образовательной программы с социальнымипартнёрами;</w:t>
      </w:r>
    </w:p>
    <w:p w:rsidR="006B6907" w:rsidRPr="00913314" w:rsidRDefault="006B6907" w:rsidP="009635CD">
      <w:pPr>
        <w:widowControl w:val="0"/>
        <w:numPr>
          <w:ilvl w:val="0"/>
          <w:numId w:val="188"/>
        </w:numPr>
        <w:tabs>
          <w:tab w:val="left" w:pos="953"/>
        </w:tabs>
        <w:autoSpaceDE w:val="0"/>
        <w:autoSpaceDN w:val="0"/>
        <w:spacing w:before="5" w:after="0"/>
        <w:ind w:right="23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выявление и развитие способностей обучающихся, в том числе и одарённых детей с нару- шением зрения, их профессиональных склонностей через систему клубов, секций, студий и кружков, организацию общественно полезнойдеятельности,</w:t>
      </w:r>
    </w:p>
    <w:p w:rsidR="006B6907" w:rsidRPr="00913314" w:rsidRDefault="006B6907" w:rsidP="009635CD">
      <w:pPr>
        <w:widowControl w:val="0"/>
        <w:numPr>
          <w:ilvl w:val="0"/>
          <w:numId w:val="188"/>
        </w:numPr>
        <w:tabs>
          <w:tab w:val="left" w:pos="953"/>
        </w:tabs>
        <w:autoSpaceDE w:val="0"/>
        <w:autoSpaceDN w:val="0"/>
        <w:spacing w:before="5" w:after="0"/>
        <w:ind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организация интеллектуальных и творческих соревнований, проектной и учебно- исследовательскойдеятельности;</w:t>
      </w:r>
    </w:p>
    <w:p w:rsidR="00AD1E62" w:rsidRPr="00913314" w:rsidRDefault="006B6907" w:rsidP="009635CD">
      <w:pPr>
        <w:widowControl w:val="0"/>
        <w:numPr>
          <w:ilvl w:val="0"/>
          <w:numId w:val="188"/>
        </w:numPr>
        <w:tabs>
          <w:tab w:val="left" w:pos="953"/>
        </w:tabs>
        <w:autoSpaceDE w:val="0"/>
        <w:autoSpaceDN w:val="0"/>
        <w:spacing w:before="88" w:after="0"/>
        <w:ind w:right="22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участие обучающихся, их родителей (законных представител</w:t>
      </w:r>
      <w:r w:rsidR="00AD1E62" w:rsidRPr="00913314">
        <w:rPr>
          <w:rFonts w:ascii="Times New Roman" w:eastAsia="Times New Roman" w:hAnsi="Times New Roman" w:cs="Times New Roman"/>
          <w:sz w:val="24"/>
          <w:szCs w:val="24"/>
          <w:lang w:bidi="ru-RU"/>
        </w:rPr>
        <w:t>ей), педагогических работни</w:t>
      </w:r>
      <w:r w:rsidRPr="00913314">
        <w:rPr>
          <w:rFonts w:ascii="Times New Roman" w:eastAsia="Times New Roman" w:hAnsi="Times New Roman" w:cs="Times New Roman"/>
          <w:sz w:val="24"/>
          <w:szCs w:val="24"/>
          <w:lang w:bidi="ru-RU"/>
        </w:rPr>
        <w:t>ков и общественности в проектировании и развитии внутришкольной социальной среды, школьного уклада и традиций;</w:t>
      </w:r>
    </w:p>
    <w:p w:rsidR="006B6907" w:rsidRPr="00913314" w:rsidRDefault="006B6907" w:rsidP="009635CD">
      <w:pPr>
        <w:widowControl w:val="0"/>
        <w:numPr>
          <w:ilvl w:val="0"/>
          <w:numId w:val="188"/>
        </w:numPr>
        <w:tabs>
          <w:tab w:val="left" w:pos="953"/>
        </w:tabs>
        <w:autoSpaceDE w:val="0"/>
        <w:autoSpaceDN w:val="0"/>
        <w:spacing w:before="88" w:after="0"/>
        <w:ind w:right="22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профессиональная ориентация обучающихся при поддержке педагогов, психологов, соци- альных педагогов, сотрудничестве с базовыми предприятиями, учреждениями профессио- нальногообразования;</w:t>
      </w:r>
    </w:p>
    <w:p w:rsidR="006B6907" w:rsidRPr="00913314" w:rsidRDefault="006B6907" w:rsidP="009635CD">
      <w:pPr>
        <w:widowControl w:val="0"/>
        <w:numPr>
          <w:ilvl w:val="0"/>
          <w:numId w:val="188"/>
        </w:numPr>
        <w:tabs>
          <w:tab w:val="left" w:pos="953"/>
        </w:tabs>
        <w:autoSpaceDE w:val="0"/>
        <w:autoSpaceDN w:val="0"/>
        <w:spacing w:before="4" w:after="0"/>
        <w:ind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развитие подростка со зрительной депривацией как субъекта отношений с людьми, с миром и с собой, предполагающее успешность и самореализацию учащихся в образовательных видах деятельности, а также сохранение и поддержкуиндивидуальности;</w:t>
      </w:r>
    </w:p>
    <w:p w:rsidR="006B6907" w:rsidRPr="00913314" w:rsidRDefault="006B6907" w:rsidP="009635CD">
      <w:pPr>
        <w:widowControl w:val="0"/>
        <w:numPr>
          <w:ilvl w:val="0"/>
          <w:numId w:val="188"/>
        </w:numPr>
        <w:tabs>
          <w:tab w:val="left" w:pos="953"/>
        </w:tabs>
        <w:autoSpaceDE w:val="0"/>
        <w:autoSpaceDN w:val="0"/>
        <w:spacing w:before="7" w:after="0"/>
        <w:ind w:right="23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сохранение и укрепление физического и психического здоровья, безопасности учащихся, </w:t>
      </w:r>
      <w:r w:rsidRPr="00913314">
        <w:rPr>
          <w:rFonts w:ascii="Times New Roman" w:eastAsia="Times New Roman" w:hAnsi="Times New Roman" w:cs="Times New Roman"/>
          <w:sz w:val="24"/>
          <w:szCs w:val="24"/>
          <w:lang w:bidi="ru-RU"/>
        </w:rPr>
        <w:lastRenderedPageBreak/>
        <w:t>обеспечение их эмоционального благополучия.</w:t>
      </w:r>
    </w:p>
    <w:p w:rsidR="006B6907" w:rsidRPr="00913314" w:rsidRDefault="006B6907" w:rsidP="00264F6A">
      <w:pPr>
        <w:widowControl w:val="0"/>
        <w:autoSpaceDE w:val="0"/>
        <w:autoSpaceDN w:val="0"/>
        <w:spacing w:after="0"/>
        <w:jc w:val="both"/>
        <w:rPr>
          <w:rFonts w:ascii="Times New Roman" w:eastAsia="Times New Roman" w:hAnsi="Times New Roman" w:cs="Times New Roman"/>
          <w:sz w:val="24"/>
          <w:szCs w:val="24"/>
          <w:lang w:bidi="ru-RU"/>
        </w:rPr>
      </w:pPr>
    </w:p>
    <w:p w:rsidR="00051A10" w:rsidRPr="00051A10" w:rsidRDefault="00051A10" w:rsidP="00051A10">
      <w:pPr>
        <w:pStyle w:val="af3"/>
        <w:widowControl w:val="0"/>
        <w:numPr>
          <w:ilvl w:val="2"/>
          <w:numId w:val="236"/>
        </w:numPr>
        <w:autoSpaceDE w:val="0"/>
        <w:autoSpaceDN w:val="0"/>
        <w:spacing w:after="0"/>
        <w:jc w:val="both"/>
        <w:rPr>
          <w:rFonts w:ascii="Times New Roman" w:eastAsia="Times New Roman" w:hAnsi="Times New Roman" w:cs="Times New Roman"/>
          <w:b/>
          <w:sz w:val="24"/>
          <w:szCs w:val="24"/>
          <w:lang w:bidi="ru-RU"/>
        </w:rPr>
      </w:pPr>
      <w:r w:rsidRPr="00051A10">
        <w:rPr>
          <w:rFonts w:ascii="Times New Roman" w:eastAsia="Times New Roman" w:hAnsi="Times New Roman" w:cs="Times New Roman"/>
          <w:b/>
          <w:sz w:val="24"/>
          <w:szCs w:val="24"/>
          <w:lang w:bidi="ru-RU"/>
        </w:rPr>
        <w:t xml:space="preserve"> Принципы и подходы к формированию образовательной программы основного общего образования </w:t>
      </w:r>
    </w:p>
    <w:p w:rsidR="006B6907" w:rsidRPr="00913314" w:rsidRDefault="006B6907" w:rsidP="00264F6A">
      <w:pPr>
        <w:widowControl w:val="0"/>
        <w:autoSpaceDE w:val="0"/>
        <w:autoSpaceDN w:val="0"/>
        <w:spacing w:after="0"/>
        <w:ind w:left="592"/>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sz w:val="24"/>
          <w:szCs w:val="24"/>
          <w:lang w:bidi="ru-RU"/>
        </w:rPr>
        <w:t xml:space="preserve">Программа опирается на следующие </w:t>
      </w:r>
      <w:r w:rsidRPr="00913314">
        <w:rPr>
          <w:rFonts w:ascii="Times New Roman" w:eastAsia="Times New Roman" w:hAnsi="Times New Roman" w:cs="Times New Roman"/>
          <w:b/>
          <w:sz w:val="24"/>
          <w:szCs w:val="24"/>
          <w:lang w:bidi="ru-RU"/>
        </w:rPr>
        <w:t>развивающие принципы:</w:t>
      </w:r>
    </w:p>
    <w:p w:rsidR="006B6907" w:rsidRPr="00913314" w:rsidRDefault="006B6907" w:rsidP="00264F6A">
      <w:pPr>
        <w:widowControl w:val="0"/>
        <w:autoSpaceDE w:val="0"/>
        <w:autoSpaceDN w:val="0"/>
        <w:spacing w:after="0"/>
        <w:ind w:left="232" w:right="232" w:firstLine="36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 личностно ориентированные (принцип адаптивности, принцип развития, принцип психологической комфортности);</w:t>
      </w:r>
    </w:p>
    <w:p w:rsidR="006B6907" w:rsidRPr="00913314" w:rsidRDefault="006B6907" w:rsidP="00264F6A">
      <w:pPr>
        <w:widowControl w:val="0"/>
        <w:autoSpaceDE w:val="0"/>
        <w:autoSpaceDN w:val="0"/>
        <w:spacing w:before="1" w:after="0"/>
        <w:ind w:left="232" w:right="229" w:firstLine="36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б) деятельностно-ориентированные (принцип обучения деятельности, принцип управляемого перехода от деятельности в учебной ситуации к деятельности в жизненной ситуации, принцип управляемого перехода от совместной учебно-познавательной деятельности к самостоятельной деятельности ученика, принцип опоры на предшествующее (спонтанное) развитие, креативный принцип).</w:t>
      </w:r>
    </w:p>
    <w:p w:rsidR="006B6907" w:rsidRPr="00913314" w:rsidRDefault="006B6907" w:rsidP="00264F6A">
      <w:pPr>
        <w:widowControl w:val="0"/>
        <w:autoSpaceDE w:val="0"/>
        <w:autoSpaceDN w:val="0"/>
        <w:spacing w:after="0"/>
        <w:ind w:left="232" w:right="227" w:firstLine="36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коррекционно-развивающей направленности процесса обучения и воспитания детей с патологией зрения, который предусматривает отбор специальных методов и приёмов педаго- гического воздействия  на  личность обучающегося, направленных  на  преодоление  недостат-  ков ее</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развития;</w:t>
      </w:r>
    </w:p>
    <w:p w:rsidR="006B6907" w:rsidRPr="00913314" w:rsidRDefault="006B6907" w:rsidP="00264F6A">
      <w:pPr>
        <w:widowControl w:val="0"/>
        <w:autoSpaceDE w:val="0"/>
        <w:autoSpaceDN w:val="0"/>
        <w:spacing w:after="0"/>
        <w:ind w:left="232" w:right="233" w:firstLine="42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г) принцип индивидуально-дифференцированного обучения и воспитания, диктующий необходимость учёта индивидуальных и типологических особенностей психофизического раз- вития слепых и слабовидящих школьников в осуществлении педагогической деятельности;</w:t>
      </w:r>
    </w:p>
    <w:p w:rsidR="006B6907" w:rsidRPr="00913314" w:rsidRDefault="006B6907" w:rsidP="00264F6A">
      <w:pPr>
        <w:widowControl w:val="0"/>
        <w:autoSpaceDE w:val="0"/>
        <w:autoSpaceDN w:val="0"/>
        <w:spacing w:before="1" w:after="0"/>
        <w:jc w:val="both"/>
        <w:rPr>
          <w:rFonts w:ascii="Times New Roman" w:eastAsia="Times New Roman" w:hAnsi="Times New Roman" w:cs="Times New Roman"/>
          <w:sz w:val="24"/>
          <w:szCs w:val="24"/>
          <w:lang w:bidi="ru-RU"/>
        </w:rPr>
      </w:pPr>
    </w:p>
    <w:p w:rsidR="006B6907" w:rsidRPr="00913314" w:rsidRDefault="006B6907" w:rsidP="00264F6A">
      <w:pPr>
        <w:widowControl w:val="0"/>
        <w:autoSpaceDE w:val="0"/>
        <w:autoSpaceDN w:val="0"/>
        <w:spacing w:after="0"/>
        <w:ind w:left="232" w:right="222"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Основная образовательная программа </w:t>
      </w:r>
      <w:r w:rsidR="00227239" w:rsidRPr="00913314">
        <w:rPr>
          <w:rFonts w:ascii="Times New Roman" w:eastAsia="Times New Roman" w:hAnsi="Times New Roman" w:cs="Times New Roman"/>
          <w:sz w:val="24"/>
          <w:szCs w:val="24"/>
          <w:lang w:bidi="ru-RU"/>
        </w:rPr>
        <w:t xml:space="preserve">формируется с учётом </w:t>
      </w:r>
      <w:r w:rsidRPr="00913314">
        <w:rPr>
          <w:rFonts w:ascii="Times New Roman" w:eastAsia="Times New Roman" w:hAnsi="Times New Roman" w:cs="Times New Roman"/>
          <w:b/>
          <w:sz w:val="24"/>
          <w:szCs w:val="24"/>
          <w:lang w:bidi="ru-RU"/>
        </w:rPr>
        <w:t xml:space="preserve">особенностей развития </w:t>
      </w:r>
      <w:r w:rsidRPr="00913314">
        <w:rPr>
          <w:rFonts w:ascii="Times New Roman" w:eastAsia="Times New Roman" w:hAnsi="Times New Roman" w:cs="Times New Roman"/>
          <w:sz w:val="24"/>
          <w:szCs w:val="24"/>
          <w:lang w:bidi="ru-RU"/>
        </w:rPr>
        <w:t>детей 11—16 лет, связанных с началом перехода от детства к взрослости и изменению приоритетов, обостренной восприимчивостью к у</w:t>
      </w:r>
      <w:r w:rsidR="00AD1E62" w:rsidRPr="00913314">
        <w:rPr>
          <w:rFonts w:ascii="Times New Roman" w:eastAsia="Times New Roman" w:hAnsi="Times New Roman" w:cs="Times New Roman"/>
          <w:sz w:val="24"/>
          <w:szCs w:val="24"/>
          <w:lang w:bidi="ru-RU"/>
        </w:rPr>
        <w:t>своению норм, ценностей и спосо</w:t>
      </w:r>
      <w:r w:rsidRPr="00913314">
        <w:rPr>
          <w:rFonts w:ascii="Times New Roman" w:eastAsia="Times New Roman" w:hAnsi="Times New Roman" w:cs="Times New Roman"/>
          <w:sz w:val="24"/>
          <w:szCs w:val="24"/>
          <w:lang w:bidi="ru-RU"/>
        </w:rPr>
        <w:t>бов поведения, что лежит в основе формирования (на данном воз</w:t>
      </w:r>
      <w:r w:rsidR="00AD1E62" w:rsidRPr="00913314">
        <w:rPr>
          <w:rFonts w:ascii="Times New Roman" w:eastAsia="Times New Roman" w:hAnsi="Times New Roman" w:cs="Times New Roman"/>
          <w:sz w:val="24"/>
          <w:szCs w:val="24"/>
          <w:lang w:bidi="ru-RU"/>
        </w:rPr>
        <w:t>растном этапе) нравственных по</w:t>
      </w:r>
      <w:r w:rsidRPr="00913314">
        <w:rPr>
          <w:rFonts w:ascii="Times New Roman" w:eastAsia="Times New Roman" w:hAnsi="Times New Roman" w:cs="Times New Roman"/>
          <w:sz w:val="24"/>
          <w:szCs w:val="24"/>
          <w:lang w:bidi="ru-RU"/>
        </w:rPr>
        <w:t>нятий и убеждений, выработке принципов и морального развития</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личности.</w:t>
      </w:r>
    </w:p>
    <w:p w:rsidR="006B6907" w:rsidRPr="00913314" w:rsidRDefault="006B6907" w:rsidP="00264F6A">
      <w:pPr>
        <w:widowControl w:val="0"/>
        <w:autoSpaceDE w:val="0"/>
        <w:autoSpaceDN w:val="0"/>
        <w:spacing w:after="0"/>
        <w:ind w:left="232" w:right="232" w:firstLine="42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Помимо возрастных особенностей учитываются особые обр</w:t>
      </w:r>
      <w:r w:rsidR="00227239" w:rsidRPr="00913314">
        <w:rPr>
          <w:rFonts w:ascii="Times New Roman" w:eastAsia="Times New Roman" w:hAnsi="Times New Roman" w:cs="Times New Roman"/>
          <w:sz w:val="24"/>
          <w:szCs w:val="24"/>
          <w:lang w:bidi="ru-RU"/>
        </w:rPr>
        <w:t>азовательные потребности обуча</w:t>
      </w:r>
      <w:r w:rsidRPr="00913314">
        <w:rPr>
          <w:rFonts w:ascii="Times New Roman" w:eastAsia="Times New Roman" w:hAnsi="Times New Roman" w:cs="Times New Roman"/>
          <w:sz w:val="24"/>
          <w:szCs w:val="24"/>
          <w:lang w:bidi="ru-RU"/>
        </w:rPr>
        <w:t>ющихся с нарушением зрения.</w:t>
      </w:r>
    </w:p>
    <w:p w:rsidR="006B6907" w:rsidRPr="00913314" w:rsidRDefault="006B6907" w:rsidP="00264F6A">
      <w:pPr>
        <w:widowControl w:val="0"/>
        <w:autoSpaceDE w:val="0"/>
        <w:autoSpaceDN w:val="0"/>
        <w:spacing w:after="0"/>
        <w:ind w:left="232" w:right="23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Для слепых подростков личностно значимыми являются установление</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взаимоотношений со сверстниками, близкими взрослыми, формирование правильного отношения к своему дефекту, преодоление его игнорирования. При анализе отношения учащихся к своему состоянию можно наблюдать тенденцию к сравнению себя со зрячими, что позволяе</w:t>
      </w:r>
      <w:r w:rsidR="00227239" w:rsidRPr="00913314">
        <w:rPr>
          <w:rFonts w:ascii="Times New Roman" w:eastAsia="Times New Roman" w:hAnsi="Times New Roman" w:cs="Times New Roman"/>
          <w:sz w:val="24"/>
          <w:szCs w:val="24"/>
          <w:lang w:bidi="ru-RU"/>
        </w:rPr>
        <w:t>т констатировать глубокие внут</w:t>
      </w:r>
      <w:r w:rsidRPr="00913314">
        <w:rPr>
          <w:rFonts w:ascii="Times New Roman" w:eastAsia="Times New Roman" w:hAnsi="Times New Roman" w:cs="Times New Roman"/>
          <w:sz w:val="24"/>
          <w:szCs w:val="24"/>
          <w:lang w:bidi="ru-RU"/>
        </w:rPr>
        <w:t>ренние конфликты и неадекватность поведения.</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Трудности слеп</w:t>
      </w:r>
      <w:r w:rsidR="00227239" w:rsidRPr="00913314">
        <w:rPr>
          <w:rFonts w:ascii="Times New Roman" w:eastAsia="Times New Roman" w:hAnsi="Times New Roman" w:cs="Times New Roman"/>
          <w:sz w:val="24"/>
          <w:szCs w:val="24"/>
          <w:lang w:bidi="ru-RU"/>
        </w:rPr>
        <w:t>ых в овладении предметными дей</w:t>
      </w:r>
      <w:r w:rsidRPr="00913314">
        <w:rPr>
          <w:rFonts w:ascii="Times New Roman" w:eastAsia="Times New Roman" w:hAnsi="Times New Roman" w:cs="Times New Roman"/>
          <w:sz w:val="24"/>
          <w:szCs w:val="24"/>
          <w:lang w:bidi="ru-RU"/>
        </w:rPr>
        <w:t>ствиями сказываются на формировании всех видов деятельности.</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Так, обр</w:t>
      </w:r>
      <w:r w:rsidR="00227239" w:rsidRPr="00913314">
        <w:rPr>
          <w:rFonts w:ascii="Times New Roman" w:eastAsia="Times New Roman" w:hAnsi="Times New Roman" w:cs="Times New Roman"/>
          <w:sz w:val="24"/>
          <w:szCs w:val="24"/>
          <w:lang w:bidi="ru-RU"/>
        </w:rPr>
        <w:t>азование новой структу</w:t>
      </w:r>
      <w:r w:rsidRPr="00913314">
        <w:rPr>
          <w:rFonts w:ascii="Times New Roman" w:eastAsia="Times New Roman" w:hAnsi="Times New Roman" w:cs="Times New Roman"/>
          <w:sz w:val="24"/>
          <w:szCs w:val="24"/>
          <w:lang w:bidi="ru-RU"/>
        </w:rPr>
        <w:t>ры формально-логических операций и перестройка интеллектуа</w:t>
      </w:r>
      <w:r w:rsidR="00227239" w:rsidRPr="00913314">
        <w:rPr>
          <w:rFonts w:ascii="Times New Roman" w:eastAsia="Times New Roman" w:hAnsi="Times New Roman" w:cs="Times New Roman"/>
          <w:sz w:val="24"/>
          <w:szCs w:val="24"/>
          <w:lang w:bidi="ru-RU"/>
        </w:rPr>
        <w:t>льной деятельности у слабовидя</w:t>
      </w:r>
      <w:r w:rsidRPr="00913314">
        <w:rPr>
          <w:rFonts w:ascii="Times New Roman" w:eastAsia="Times New Roman" w:hAnsi="Times New Roman" w:cs="Times New Roman"/>
          <w:sz w:val="24"/>
          <w:szCs w:val="24"/>
          <w:lang w:bidi="ru-RU"/>
        </w:rPr>
        <w:t>щих</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происходят в течение более длительного времени и завершается лишь к 16–17 годам.</w:t>
      </w:r>
    </w:p>
    <w:p w:rsidR="00AD1E62" w:rsidRPr="00913314" w:rsidRDefault="006B6907" w:rsidP="00264F6A">
      <w:pPr>
        <w:widowControl w:val="0"/>
        <w:autoSpaceDE w:val="0"/>
        <w:autoSpaceDN w:val="0"/>
        <w:spacing w:before="1" w:after="0"/>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По содержанию цензовая общеобразовательная программа вполн</w:t>
      </w:r>
      <w:r w:rsidR="00227239" w:rsidRPr="00913314">
        <w:rPr>
          <w:rFonts w:ascii="Times New Roman" w:eastAsia="Times New Roman" w:hAnsi="Times New Roman" w:cs="Times New Roman"/>
          <w:sz w:val="24"/>
          <w:szCs w:val="24"/>
          <w:lang w:bidi="ru-RU"/>
        </w:rPr>
        <w:t>е доступна детям с глубо</w:t>
      </w:r>
      <w:r w:rsidRPr="00913314">
        <w:rPr>
          <w:rFonts w:ascii="Times New Roman" w:eastAsia="Times New Roman" w:hAnsi="Times New Roman" w:cs="Times New Roman"/>
          <w:sz w:val="24"/>
          <w:szCs w:val="24"/>
          <w:lang w:bidi="ru-RU"/>
        </w:rPr>
        <w:t>ким нарушением зрения (конечно, при нормальном интеллектуал</w:t>
      </w:r>
      <w:r w:rsidR="00227239" w:rsidRPr="00913314">
        <w:rPr>
          <w:rFonts w:ascii="Times New Roman" w:eastAsia="Times New Roman" w:hAnsi="Times New Roman" w:cs="Times New Roman"/>
          <w:sz w:val="24"/>
          <w:szCs w:val="24"/>
          <w:lang w:bidi="ru-RU"/>
        </w:rPr>
        <w:t>ьном развитии), но изучение от</w:t>
      </w:r>
      <w:r w:rsidRPr="00913314">
        <w:rPr>
          <w:rFonts w:ascii="Times New Roman" w:eastAsia="Times New Roman" w:hAnsi="Times New Roman" w:cs="Times New Roman"/>
          <w:sz w:val="24"/>
          <w:szCs w:val="24"/>
          <w:lang w:bidi="ru-RU"/>
        </w:rPr>
        <w:t>дельных тем требует больше времени, чем для их зрячих сверс</w:t>
      </w:r>
      <w:r w:rsidR="00227239" w:rsidRPr="00913314">
        <w:rPr>
          <w:rFonts w:ascii="Times New Roman" w:eastAsia="Times New Roman" w:hAnsi="Times New Roman" w:cs="Times New Roman"/>
          <w:sz w:val="24"/>
          <w:szCs w:val="24"/>
          <w:lang w:bidi="ru-RU"/>
        </w:rPr>
        <w:t>тников. Поэтому получение каче</w:t>
      </w:r>
      <w:r w:rsidRPr="00913314">
        <w:rPr>
          <w:rFonts w:ascii="Times New Roman" w:eastAsia="Times New Roman" w:hAnsi="Times New Roman" w:cs="Times New Roman"/>
          <w:sz w:val="24"/>
          <w:szCs w:val="24"/>
          <w:lang w:bidi="ru-RU"/>
        </w:rPr>
        <w:t>ственного образования инвалидами по зрению даже при наличи</w:t>
      </w:r>
      <w:r w:rsidR="00227239" w:rsidRPr="00913314">
        <w:rPr>
          <w:rFonts w:ascii="Times New Roman" w:eastAsia="Times New Roman" w:hAnsi="Times New Roman" w:cs="Times New Roman"/>
          <w:sz w:val="24"/>
          <w:szCs w:val="24"/>
          <w:lang w:bidi="ru-RU"/>
        </w:rPr>
        <w:t>и специальных методик практиче</w:t>
      </w:r>
      <w:r w:rsidRPr="00913314">
        <w:rPr>
          <w:rFonts w:ascii="Times New Roman" w:eastAsia="Times New Roman" w:hAnsi="Times New Roman" w:cs="Times New Roman"/>
          <w:sz w:val="24"/>
          <w:szCs w:val="24"/>
          <w:lang w:bidi="ru-RU"/>
        </w:rPr>
        <w:t>ски всегда связано с превышением санитарных норм учебных нагрузок. Кроме того, большинство детей с нарушением зрения к началу школьного обучения отстаю</w:t>
      </w:r>
      <w:r w:rsidR="00227239" w:rsidRPr="00913314">
        <w:rPr>
          <w:rFonts w:ascii="Times New Roman" w:eastAsia="Times New Roman" w:hAnsi="Times New Roman" w:cs="Times New Roman"/>
          <w:sz w:val="24"/>
          <w:szCs w:val="24"/>
          <w:lang w:bidi="ru-RU"/>
        </w:rPr>
        <w:t>т в развитии от своих сверстни</w:t>
      </w:r>
      <w:r w:rsidRPr="00913314">
        <w:rPr>
          <w:rFonts w:ascii="Times New Roman" w:eastAsia="Times New Roman" w:hAnsi="Times New Roman" w:cs="Times New Roman"/>
          <w:sz w:val="24"/>
          <w:szCs w:val="24"/>
          <w:lang w:bidi="ru-RU"/>
        </w:rPr>
        <w:t>ков.</w:t>
      </w:r>
    </w:p>
    <w:p w:rsidR="006B6907" w:rsidRPr="00913314" w:rsidRDefault="006B6907" w:rsidP="00264F6A">
      <w:pPr>
        <w:widowControl w:val="0"/>
        <w:autoSpaceDE w:val="0"/>
        <w:autoSpaceDN w:val="0"/>
        <w:spacing w:before="1" w:after="0"/>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b/>
          <w:sz w:val="24"/>
          <w:szCs w:val="24"/>
          <w:lang w:bidi="ru-RU"/>
        </w:rPr>
        <w:t xml:space="preserve">Ценностными ориентирами </w:t>
      </w:r>
      <w:r w:rsidRPr="00913314">
        <w:rPr>
          <w:rFonts w:ascii="Times New Roman" w:eastAsia="Times New Roman" w:hAnsi="Times New Roman" w:cs="Times New Roman"/>
          <w:sz w:val="24"/>
          <w:szCs w:val="24"/>
          <w:lang w:bidi="ru-RU"/>
        </w:rPr>
        <w:t>реализации адаптированной образовательной программы основного общего образования выступают:</w:t>
      </w:r>
    </w:p>
    <w:p w:rsidR="006B6907" w:rsidRPr="00913314" w:rsidRDefault="006B6907" w:rsidP="009635CD">
      <w:pPr>
        <w:widowControl w:val="0"/>
        <w:numPr>
          <w:ilvl w:val="0"/>
          <w:numId w:val="188"/>
        </w:numPr>
        <w:tabs>
          <w:tab w:val="left" w:pos="953"/>
        </w:tabs>
        <w:autoSpaceDE w:val="0"/>
        <w:autoSpaceDN w:val="0"/>
        <w:spacing w:before="2" w:after="0"/>
        <w:ind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достижение учащимися общего уровня образованности, осознание ими своих реальных возможностей через формирование адекватного отношения к своему дефекту и организа- </w:t>
      </w:r>
      <w:r w:rsidRPr="00913314">
        <w:rPr>
          <w:rFonts w:ascii="Times New Roman" w:eastAsia="Times New Roman" w:hAnsi="Times New Roman" w:cs="Times New Roman"/>
          <w:sz w:val="24"/>
          <w:szCs w:val="24"/>
          <w:lang w:bidi="ru-RU"/>
        </w:rPr>
        <w:lastRenderedPageBreak/>
        <w:t>цию обучения с учетом индивидуальных</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особенностей;</w:t>
      </w:r>
    </w:p>
    <w:p w:rsidR="006B6907" w:rsidRPr="00913314" w:rsidRDefault="006B6907" w:rsidP="009635CD">
      <w:pPr>
        <w:widowControl w:val="0"/>
        <w:numPr>
          <w:ilvl w:val="0"/>
          <w:numId w:val="188"/>
        </w:numPr>
        <w:tabs>
          <w:tab w:val="left" w:pos="1013"/>
        </w:tabs>
        <w:autoSpaceDE w:val="0"/>
        <w:autoSpaceDN w:val="0"/>
        <w:spacing w:before="4" w:after="0"/>
        <w:ind w:right="23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ab/>
        <w:t>развитие навыков саморегуляции и саморазвития, подгот</w:t>
      </w:r>
      <w:r w:rsidR="00AD1E62" w:rsidRPr="00913314">
        <w:rPr>
          <w:rFonts w:ascii="Times New Roman" w:eastAsia="Times New Roman" w:hAnsi="Times New Roman" w:cs="Times New Roman"/>
          <w:sz w:val="24"/>
          <w:szCs w:val="24"/>
          <w:lang w:bidi="ru-RU"/>
        </w:rPr>
        <w:t>овка учащихся к интеграции сре</w:t>
      </w:r>
      <w:r w:rsidRPr="00913314">
        <w:rPr>
          <w:rFonts w:ascii="Times New Roman" w:eastAsia="Times New Roman" w:hAnsi="Times New Roman" w:cs="Times New Roman"/>
          <w:sz w:val="24"/>
          <w:szCs w:val="24"/>
          <w:lang w:bidi="ru-RU"/>
        </w:rPr>
        <w:t>ди нормальновидящих сверстников и взрослых на основе сф</w:t>
      </w:r>
      <w:r w:rsidR="00AD1E62" w:rsidRPr="00913314">
        <w:rPr>
          <w:rFonts w:ascii="Times New Roman" w:eastAsia="Times New Roman" w:hAnsi="Times New Roman" w:cs="Times New Roman"/>
          <w:sz w:val="24"/>
          <w:szCs w:val="24"/>
          <w:lang w:bidi="ru-RU"/>
        </w:rPr>
        <w:t>ормированности навыков ком</w:t>
      </w:r>
      <w:r w:rsidRPr="00913314">
        <w:rPr>
          <w:rFonts w:ascii="Times New Roman" w:eastAsia="Times New Roman" w:hAnsi="Times New Roman" w:cs="Times New Roman"/>
          <w:sz w:val="24"/>
          <w:szCs w:val="24"/>
          <w:lang w:bidi="ru-RU"/>
        </w:rPr>
        <w:t>муникативной деятельности в условиях сенсорной</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недостаточности;</w:t>
      </w:r>
    </w:p>
    <w:p w:rsidR="006B6907" w:rsidRPr="00913314" w:rsidRDefault="006B6907" w:rsidP="009635CD">
      <w:pPr>
        <w:widowControl w:val="0"/>
        <w:numPr>
          <w:ilvl w:val="0"/>
          <w:numId w:val="188"/>
        </w:numPr>
        <w:tabs>
          <w:tab w:val="left" w:pos="953"/>
        </w:tabs>
        <w:autoSpaceDE w:val="0"/>
        <w:autoSpaceDN w:val="0"/>
        <w:spacing w:before="7" w:after="0"/>
        <w:ind w:right="23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профилактика, сохранение и развитие психофизического здоровья учащихся, формирова- ние обобщенных способов деятельности;</w:t>
      </w:r>
    </w:p>
    <w:p w:rsidR="006B6907" w:rsidRPr="00913314" w:rsidRDefault="006B6907" w:rsidP="009635CD">
      <w:pPr>
        <w:widowControl w:val="0"/>
        <w:numPr>
          <w:ilvl w:val="0"/>
          <w:numId w:val="188"/>
        </w:numPr>
        <w:tabs>
          <w:tab w:val="left" w:pos="953"/>
        </w:tabs>
        <w:autoSpaceDE w:val="0"/>
        <w:autoSpaceDN w:val="0"/>
        <w:spacing w:before="5" w:after="0"/>
        <w:ind w:righ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организация учебно-воспитательного процесса с учетом индивидуальных особенностей и потенциальных возможностей личности, перспектив использования сохранных </w:t>
      </w:r>
      <w:r w:rsidR="00AD1E62" w:rsidRPr="00913314">
        <w:rPr>
          <w:rFonts w:ascii="Times New Roman" w:eastAsia="Times New Roman" w:hAnsi="Times New Roman" w:cs="Times New Roman"/>
          <w:sz w:val="24"/>
          <w:szCs w:val="24"/>
          <w:lang w:bidi="ru-RU"/>
        </w:rPr>
        <w:t>анализато</w:t>
      </w:r>
      <w:r w:rsidRPr="00913314">
        <w:rPr>
          <w:rFonts w:ascii="Times New Roman" w:eastAsia="Times New Roman" w:hAnsi="Times New Roman" w:cs="Times New Roman"/>
          <w:sz w:val="24"/>
          <w:szCs w:val="24"/>
          <w:lang w:bidi="ru-RU"/>
        </w:rPr>
        <w:t>ров;</w:t>
      </w:r>
    </w:p>
    <w:p w:rsidR="006B6907" w:rsidRPr="00913314" w:rsidRDefault="006B6907" w:rsidP="009635CD">
      <w:pPr>
        <w:widowControl w:val="0"/>
        <w:numPr>
          <w:ilvl w:val="0"/>
          <w:numId w:val="188"/>
        </w:numPr>
        <w:tabs>
          <w:tab w:val="left" w:pos="953"/>
        </w:tabs>
        <w:autoSpaceDE w:val="0"/>
        <w:autoSpaceDN w:val="0"/>
        <w:spacing w:before="8" w:after="0"/>
        <w:ind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накопление, систематизация, анализ материалов диагностики, включающих отслеживание учебной результативности, психолого-педагогического </w:t>
      </w:r>
      <w:r w:rsidR="00AD1E62" w:rsidRPr="00913314">
        <w:rPr>
          <w:rFonts w:ascii="Times New Roman" w:eastAsia="Times New Roman" w:hAnsi="Times New Roman" w:cs="Times New Roman"/>
          <w:sz w:val="24"/>
          <w:szCs w:val="24"/>
          <w:lang w:bidi="ru-RU"/>
        </w:rPr>
        <w:t>наблюдение и медицинское сопро</w:t>
      </w:r>
      <w:r w:rsidRPr="00913314">
        <w:rPr>
          <w:rFonts w:ascii="Times New Roman" w:eastAsia="Times New Roman" w:hAnsi="Times New Roman" w:cs="Times New Roman"/>
          <w:sz w:val="24"/>
          <w:szCs w:val="24"/>
          <w:lang w:bidi="ru-RU"/>
        </w:rPr>
        <w:t>вождение слепого и слабовидящегоребенка;</w:t>
      </w:r>
    </w:p>
    <w:p w:rsidR="006B6907" w:rsidRPr="00913314" w:rsidRDefault="006B6907" w:rsidP="009635CD">
      <w:pPr>
        <w:widowControl w:val="0"/>
        <w:numPr>
          <w:ilvl w:val="0"/>
          <w:numId w:val="188"/>
        </w:numPr>
        <w:tabs>
          <w:tab w:val="left" w:pos="953"/>
        </w:tabs>
        <w:autoSpaceDE w:val="0"/>
        <w:autoSpaceDN w:val="0"/>
        <w:spacing w:before="5"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возможность проектирования и реализации индивидуального образовательного</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маршрута.</w:t>
      </w:r>
    </w:p>
    <w:p w:rsidR="006B6907" w:rsidRPr="00913314" w:rsidRDefault="006B6907" w:rsidP="00264F6A">
      <w:pPr>
        <w:widowControl w:val="0"/>
        <w:autoSpaceDE w:val="0"/>
        <w:autoSpaceDN w:val="0"/>
        <w:spacing w:before="1" w:after="0"/>
        <w:jc w:val="both"/>
        <w:rPr>
          <w:rFonts w:ascii="Times New Roman" w:eastAsia="Times New Roman" w:hAnsi="Times New Roman" w:cs="Times New Roman"/>
          <w:sz w:val="24"/>
          <w:szCs w:val="24"/>
          <w:lang w:bidi="ru-RU"/>
        </w:rPr>
      </w:pPr>
    </w:p>
    <w:p w:rsidR="00EB4677" w:rsidRPr="00913314" w:rsidRDefault="003054BE" w:rsidP="00264F6A">
      <w:pPr>
        <w:pStyle w:val="20"/>
        <w:spacing w:line="276" w:lineRule="auto"/>
        <w:rPr>
          <w:sz w:val="24"/>
          <w:szCs w:val="24"/>
        </w:rPr>
      </w:pPr>
      <w:bookmarkStart w:id="5" w:name="_2et92p0" w:colFirst="0" w:colLast="0"/>
      <w:bookmarkEnd w:id="5"/>
      <w:r w:rsidRPr="00913314">
        <w:rPr>
          <w:sz w:val="24"/>
          <w:szCs w:val="24"/>
        </w:rPr>
        <w:t>1.2. Планируемые результаты освоения обучающимися основной образовательной программы основного общего образования</w:t>
      </w:r>
    </w:p>
    <w:p w:rsidR="005F7DBB" w:rsidRPr="00913314" w:rsidRDefault="005F7DBB" w:rsidP="009635CD">
      <w:pPr>
        <w:widowControl w:val="0"/>
        <w:numPr>
          <w:ilvl w:val="2"/>
          <w:numId w:val="191"/>
        </w:numPr>
        <w:tabs>
          <w:tab w:val="left" w:pos="773"/>
        </w:tabs>
        <w:autoSpaceDE w:val="0"/>
        <w:autoSpaceDN w:val="0"/>
        <w:spacing w:after="0"/>
        <w:jc w:val="both"/>
        <w:rPr>
          <w:rFonts w:ascii="Times New Roman" w:eastAsia="Times New Roman" w:hAnsi="Times New Roman" w:cs="Times New Roman"/>
          <w:b/>
          <w:sz w:val="24"/>
          <w:szCs w:val="24"/>
          <w:lang w:bidi="ru-RU"/>
        </w:rPr>
      </w:pPr>
      <w:bookmarkStart w:id="6" w:name="_tyjcwt" w:colFirst="0" w:colLast="0"/>
      <w:bookmarkEnd w:id="6"/>
      <w:r w:rsidRPr="00913314">
        <w:rPr>
          <w:rFonts w:ascii="Times New Roman" w:eastAsia="Times New Roman" w:hAnsi="Times New Roman" w:cs="Times New Roman"/>
          <w:b/>
          <w:sz w:val="24"/>
          <w:szCs w:val="24"/>
          <w:lang w:bidi="ru-RU"/>
        </w:rPr>
        <w:t>Общие</w:t>
      </w:r>
      <w:r w:rsidR="00691F43">
        <w:rPr>
          <w:rFonts w:ascii="Times New Roman" w:eastAsia="Times New Roman" w:hAnsi="Times New Roman" w:cs="Times New Roman"/>
          <w:b/>
          <w:sz w:val="24"/>
          <w:szCs w:val="24"/>
          <w:lang w:bidi="ru-RU"/>
        </w:rPr>
        <w:t xml:space="preserve"> </w:t>
      </w:r>
      <w:r w:rsidRPr="00913314">
        <w:rPr>
          <w:rFonts w:ascii="Times New Roman" w:eastAsia="Times New Roman" w:hAnsi="Times New Roman" w:cs="Times New Roman"/>
          <w:b/>
          <w:sz w:val="24"/>
          <w:szCs w:val="24"/>
          <w:lang w:bidi="ru-RU"/>
        </w:rPr>
        <w:t>положения.</w:t>
      </w:r>
    </w:p>
    <w:p w:rsidR="005F7DBB" w:rsidRPr="00913314" w:rsidRDefault="005F7DBB" w:rsidP="00264F6A">
      <w:pPr>
        <w:widowControl w:val="0"/>
        <w:autoSpaceDE w:val="0"/>
        <w:autoSpaceDN w:val="0"/>
        <w:spacing w:after="0"/>
        <w:ind w:left="232" w:right="29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соответствии с требованиями ФГОС ООО система планируемых результатов — личностных, метапредметных и предметных — устанавливает и описывает классы учебно-познавательных и учебно-практических задач, которые осваивают учащиеся в ходе обучения, особо выделяя среди них те, которые выносятся на итоговую оценку, в том числе государственную итоговую аттестацию выпускников. Успешное выполнение этих задач требует от учащихся овладения системой учебных действий (универсальных и специфических для данного учебного предмета: личностных, регулятивных, коммуникативных, познавательных) с учебным материалом, и прежде всего с опорным учебным материалом, служащим основой для последующего обучения.</w:t>
      </w:r>
    </w:p>
    <w:p w:rsidR="005F7DBB" w:rsidRPr="00913314" w:rsidRDefault="005F7DBB" w:rsidP="00264F6A">
      <w:pPr>
        <w:widowControl w:val="0"/>
        <w:autoSpaceDE w:val="0"/>
        <w:autoSpaceDN w:val="0"/>
        <w:spacing w:after="0"/>
        <w:ind w:left="232" w:right="29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Система планируемых результатов строится на основе уровневого подхода: выделения ожидаемого уровня актуального развития большинства обучающихся и ближайшей перспективы их развития. Такой подход позволяет определять динамическую картину развития обучающихся, поощрять продвижения обучающихся, выстраивать индивидуальные траектории движения с учётом зоны ближайшего развитияребёнка.</w:t>
      </w:r>
    </w:p>
    <w:p w:rsidR="005F7DBB" w:rsidRPr="00913314" w:rsidRDefault="005F7DBB" w:rsidP="00264F6A">
      <w:pPr>
        <w:widowControl w:val="0"/>
        <w:autoSpaceDE w:val="0"/>
        <w:autoSpaceDN w:val="0"/>
        <w:spacing w:after="0"/>
        <w:ind w:left="232" w:right="303" w:firstLine="48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основе достижений планируемых результатов обучающимися с нарушениями зрения заложена необходимость коррекционной направленности обучения поскольку образовательные потребности данной категории детей отличаются количественными и качественными показателями, а также временными затратами на их предупреждение икоррекцию.</w:t>
      </w:r>
    </w:p>
    <w:p w:rsidR="00EB4677" w:rsidRPr="00051A10" w:rsidRDefault="003054BE" w:rsidP="00051A10">
      <w:pPr>
        <w:widowControl w:val="0"/>
        <w:numPr>
          <w:ilvl w:val="2"/>
          <w:numId w:val="191"/>
        </w:numPr>
        <w:tabs>
          <w:tab w:val="left" w:pos="773"/>
        </w:tabs>
        <w:autoSpaceDE w:val="0"/>
        <w:autoSpaceDN w:val="0"/>
        <w:spacing w:after="0"/>
        <w:jc w:val="both"/>
        <w:rPr>
          <w:rFonts w:ascii="Times New Roman" w:eastAsia="Times New Roman" w:hAnsi="Times New Roman" w:cs="Times New Roman"/>
          <w:b/>
          <w:sz w:val="24"/>
          <w:szCs w:val="24"/>
          <w:lang w:bidi="ru-RU"/>
        </w:rPr>
      </w:pPr>
      <w:bookmarkStart w:id="7" w:name="_3dy6vkm" w:colFirst="0" w:colLast="0"/>
      <w:bookmarkEnd w:id="7"/>
      <w:r w:rsidRPr="00051A10">
        <w:rPr>
          <w:rFonts w:ascii="Times New Roman" w:eastAsia="Times New Roman" w:hAnsi="Times New Roman" w:cs="Times New Roman"/>
          <w:b/>
          <w:sz w:val="24"/>
          <w:szCs w:val="24"/>
          <w:lang w:bidi="ru-RU"/>
        </w:rPr>
        <w:t xml:space="preserve"> Структура планируемых результатов</w:t>
      </w:r>
    </w:p>
    <w:p w:rsidR="00EB4677" w:rsidRPr="00913314" w:rsidRDefault="003054BE" w:rsidP="00264F6A">
      <w:pPr>
        <w:pBdr>
          <w:top w:val="nil"/>
          <w:left w:val="nil"/>
          <w:bottom w:val="nil"/>
          <w:right w:val="nil"/>
          <w:between w:val="nil"/>
        </w:pBdr>
        <w:tabs>
          <w:tab w:val="center" w:pos="4677"/>
          <w:tab w:val="right" w:pos="9355"/>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Планируемые результаты опираются на ведущие целевые установки,отражающие основной, сущностный вклад каждой изучаемой программы в развитие личности обучающихся, их способностей.</w:t>
      </w:r>
    </w:p>
    <w:p w:rsidR="00EB4677" w:rsidRPr="00913314" w:rsidRDefault="003054BE" w:rsidP="00264F6A">
      <w:pPr>
        <w:pBdr>
          <w:top w:val="nil"/>
          <w:left w:val="nil"/>
          <w:bottom w:val="nil"/>
          <w:right w:val="nil"/>
          <w:between w:val="nil"/>
        </w:pBdr>
        <w:tabs>
          <w:tab w:val="center" w:pos="4677"/>
          <w:tab w:val="right" w:pos="9355"/>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структуре планируемых результатов выделяется следующие группы: </w:t>
      </w:r>
    </w:p>
    <w:p w:rsidR="00EB4677" w:rsidRPr="00913314" w:rsidRDefault="003054BE" w:rsidP="00264F6A">
      <w:pPr>
        <w:pBdr>
          <w:top w:val="nil"/>
          <w:left w:val="nil"/>
          <w:bottom w:val="nil"/>
          <w:right w:val="nil"/>
          <w:between w:val="nil"/>
        </w:pBdr>
        <w:tabs>
          <w:tab w:val="center" w:pos="4677"/>
          <w:tab w:val="right" w:pos="9355"/>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 Личностные результаты освоения основной образовательной программыпредставлены в соответствии с группой личностных результатов и раскрывают и детализируют основные направленности этих  результатов. Оценка достижения этой группы планируемых результатов ведется в ходе процедур, допускающих предоставление и использование исключительно неперсонифицированной информации.</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Bdr>
          <w:top w:val="nil"/>
          <w:left w:val="nil"/>
          <w:bottom w:val="nil"/>
          <w:right w:val="nil"/>
          <w:between w:val="nil"/>
        </w:pBdr>
        <w:tabs>
          <w:tab w:val="center" w:pos="4677"/>
          <w:tab w:val="right" w:pos="9355"/>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2. Метапредметные результаты освоения основной образовательной программыпредставлены в соответствии с подгруппами универсальных учебных действий,  раскрывают и детализируют основные направленности метапредметных результатов.</w:t>
      </w:r>
    </w:p>
    <w:p w:rsidR="00EB4677" w:rsidRPr="00913314" w:rsidRDefault="00EB4677" w:rsidP="00264F6A">
      <w:pPr>
        <w:spacing w:after="0"/>
        <w:ind w:firstLine="709"/>
        <w:jc w:val="both"/>
        <w:rPr>
          <w:rFonts w:ascii="Times New Roman" w:eastAsia="Times New Roman" w:hAnsi="Times New Roman" w:cs="Times New Roman"/>
          <w:b/>
          <w:sz w:val="24"/>
          <w:szCs w:val="24"/>
        </w:rPr>
      </w:pPr>
    </w:p>
    <w:p w:rsidR="00EB4677" w:rsidRPr="00913314" w:rsidRDefault="003054BE" w:rsidP="00264F6A">
      <w:pPr>
        <w:pBdr>
          <w:top w:val="nil"/>
          <w:left w:val="nil"/>
          <w:bottom w:val="nil"/>
          <w:right w:val="nil"/>
          <w:between w:val="nil"/>
        </w:pBdr>
        <w:tabs>
          <w:tab w:val="center" w:pos="4677"/>
          <w:tab w:val="right" w:pos="9355"/>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3. Предметные результаты освоения основной образовательной программыпредставлены в соответствии с группами результатов учебных предметов, раскрывают и детализируют их.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Предметные результаты приводятся в блоках</w:t>
      </w:r>
      <w:r w:rsidRPr="00913314">
        <w:rPr>
          <w:rFonts w:ascii="Times New Roman" w:eastAsia="Times New Roman" w:hAnsi="Times New Roman" w:cs="Times New Roman"/>
          <w:b/>
          <w:sz w:val="24"/>
          <w:szCs w:val="24"/>
        </w:rPr>
        <w:t xml:space="preserve"> «</w:t>
      </w:r>
      <w:r w:rsidRPr="00913314">
        <w:rPr>
          <w:rFonts w:ascii="Times New Roman" w:eastAsia="Times New Roman" w:hAnsi="Times New Roman" w:cs="Times New Roman"/>
          <w:sz w:val="24"/>
          <w:szCs w:val="24"/>
        </w:rPr>
        <w:t xml:space="preserve">Выпускник научится» и «Выпускник получит возможность научиться»,относящихся к каждому учебному предмету: «Русский язык», «Литература», «Иностранный язык», «Иностранный язык (второй)», «История России. Всеобщая история», «Обществознание», «География», «Математика», </w:t>
      </w:r>
      <w:r w:rsidR="00E223C8" w:rsidRPr="00913314">
        <w:rPr>
          <w:rFonts w:ascii="Times New Roman" w:eastAsia="Times New Roman" w:hAnsi="Times New Roman" w:cs="Times New Roman"/>
          <w:sz w:val="24"/>
          <w:szCs w:val="24"/>
        </w:rPr>
        <w:t xml:space="preserve">«Алгебра», «Геометрия», </w:t>
      </w:r>
      <w:r w:rsidRPr="00913314">
        <w:rPr>
          <w:rFonts w:ascii="Times New Roman" w:eastAsia="Times New Roman" w:hAnsi="Times New Roman" w:cs="Times New Roman"/>
          <w:sz w:val="24"/>
          <w:szCs w:val="24"/>
        </w:rPr>
        <w:t xml:space="preserve">«Информатика», «Физика», «Биология», «Химия», «Изобразительное искусство», «Музыка», «Технология», «Физическая культура» и «Основы </w:t>
      </w:r>
      <w:r w:rsidR="00E223C8" w:rsidRPr="00913314">
        <w:rPr>
          <w:rFonts w:ascii="Times New Roman" w:eastAsia="Times New Roman" w:hAnsi="Times New Roman" w:cs="Times New Roman"/>
          <w:sz w:val="24"/>
          <w:szCs w:val="24"/>
        </w:rPr>
        <w:t>безопасности жизнедеятельности», «ОДНКР».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Планируемые предметные результаты освоения родного языка и родной литературы разрабатываются в соответствии с содержанием и особенностями изучения этих курсов учебно-методическими объединениями (УМО) субъектов Российской Федерации.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Планируемые результаты, отнесенные к блоку «Выпускник научится», ориентируют пользователя в том, достижение какого уровня освоения учебных действий с изучаемым опорным учебным материалом ожидается от выпускника. Критериями отбора результатов служат их значимость для решения основных задач образования на данном уровне и необходимость для последующего обучения, а также потенциальная возможность их достижения большинством обучающихся. Иными словами, в этот блок включается круг учебных задач, построенных на опорном учебном материале, овладение которыми принципиально необходимо для успешного обучения и социализации и которые могут быть освоены всеми обучающихся.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Достижение планируемых результатов, отнесенных к блоку «Выпускник научится», выносится на итоговое оценивание, которое может осуществляться как в ходе обучения (с помощью накопленной оценки или портфеля индивидуальных достижений), так и в конце обучения, в том числе в форме государственной итоговой аттестации. Оценка достижения планируемых результатов этого блока на уровне ведется с помощью заданий базового уровня, а на уровне действий, составляющих зону ближайшего развития большинства обучающихся, – с помощью заданий повышенного уровня. Успешное выполнение обучающимися заданий базового уровня служит единственным основанием для положительного решения вопроса о возможности перехода на следующий уровень обучения.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блоке «Выпускник получит возможность научиться» приводятся планируемые результаты, характеризующие систему учебных действий в отношении знаний, умений, навыков, расширяющих и углубляющих понимание опорного учебного материала или выступающих как пропедевтика для дальнейшего изучения данного предмета. Уровень достижений, соответствующий планируемым результатам этого блока, могут продемонстрировать отдельные мотивированные и способные обучающиеся. В повседневной практике преподавания цели данного блока  не отрабатываются со всеми без исключения обучающимися как в силу повышенной сложности учебных действий, так и в силу повышенной сложности учебного материала и/или его пропедевтического характера на данном уровне обучения. Оценка достижения планируемых результатов  ведется преимущественно в ходе процедур, допускающих предоставление и использование исключительно неперсонифицированной информации. Соответствующая группа результатов в тексте выделена курсивом.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Задания, ориентированные на оценку достижения планируемых результатов из блока «Выпускник получит возможность научиться», могут включаться в материалы итогового контроля блока «Выпускник научится». Основные цели такого включения – предоставить возможность обучающимся продемонстрировать овладение более высоким (по сравнению с базовым) уровнем </w:t>
      </w:r>
      <w:r w:rsidRPr="00913314">
        <w:rPr>
          <w:rFonts w:ascii="Times New Roman" w:eastAsia="Times New Roman" w:hAnsi="Times New Roman" w:cs="Times New Roman"/>
          <w:sz w:val="24"/>
          <w:szCs w:val="24"/>
        </w:rPr>
        <w:lastRenderedPageBreak/>
        <w:t>достижений и выявить динамику роста численности наиболее подготовленных обучающихся. При этом невыполнение обучающимися заданий, с помощью которых ведется оценка достижения планируемых результатов данного блока, не является препятствием для перехода на следующий уровень обучения. В ряде случаев достижение планируемых результатов этого блока целесообразно вести в ходе текущего и промежуточного оценивания, а полученные результаты фиксировать в виде накопленной оценки (например, в форме портфеля достижений) и учитывать при определении итоговой оценки.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Подобная структура представления планируемых результатов подчеркивает тот факт, что при организации образовательного процесса, направленного на реализацию и достижение планируемых результатов, от учителя требуется использование таких педагогических технологий, которые основаны на дифференциации требований к подготовке обучающихся.</w:t>
      </w:r>
    </w:p>
    <w:p w:rsidR="00EB4677" w:rsidRPr="00051A10" w:rsidRDefault="00051A10" w:rsidP="00051A10">
      <w:pPr>
        <w:widowControl w:val="0"/>
        <w:numPr>
          <w:ilvl w:val="2"/>
          <w:numId w:val="191"/>
        </w:numPr>
        <w:tabs>
          <w:tab w:val="left" w:pos="773"/>
        </w:tabs>
        <w:autoSpaceDE w:val="0"/>
        <w:autoSpaceDN w:val="0"/>
        <w:spacing w:after="0"/>
        <w:jc w:val="both"/>
        <w:rPr>
          <w:rFonts w:ascii="Times New Roman" w:eastAsia="Times New Roman" w:hAnsi="Times New Roman" w:cs="Times New Roman"/>
          <w:b/>
          <w:sz w:val="24"/>
          <w:szCs w:val="24"/>
          <w:lang w:bidi="ru-RU"/>
        </w:rPr>
      </w:pPr>
      <w:bookmarkStart w:id="8" w:name="_1t3h5sf" w:colFirst="0" w:colLast="0"/>
      <w:bookmarkEnd w:id="8"/>
      <w:r w:rsidRPr="00051A10">
        <w:rPr>
          <w:rFonts w:ascii="Times New Roman" w:eastAsia="Times New Roman" w:hAnsi="Times New Roman" w:cs="Times New Roman"/>
          <w:b/>
          <w:bCs/>
          <w:sz w:val="24"/>
          <w:szCs w:val="24"/>
          <w:lang w:bidi="ru-RU"/>
        </w:rPr>
        <w:t xml:space="preserve"> </w:t>
      </w:r>
      <w:r w:rsidR="003054BE" w:rsidRPr="00051A10">
        <w:rPr>
          <w:rFonts w:ascii="Times New Roman" w:eastAsia="Times New Roman" w:hAnsi="Times New Roman" w:cs="Times New Roman"/>
          <w:b/>
          <w:sz w:val="24"/>
          <w:szCs w:val="24"/>
          <w:lang w:bidi="ru-RU"/>
        </w:rPr>
        <w:t>Личностные результаты освоения основной образовательной программы:</w:t>
      </w:r>
    </w:p>
    <w:p w:rsidR="00051A10" w:rsidRPr="00051A10" w:rsidRDefault="00051A10" w:rsidP="00051A10">
      <w:pPr>
        <w:pBdr>
          <w:top w:val="nil"/>
          <w:left w:val="nil"/>
          <w:bottom w:val="nil"/>
          <w:right w:val="nil"/>
          <w:between w:val="nil"/>
        </w:pBdr>
        <w:tabs>
          <w:tab w:val="center" w:pos="4677"/>
          <w:tab w:val="right" w:pos="9355"/>
        </w:tabs>
        <w:spacing w:after="0"/>
        <w:jc w:val="both"/>
        <w:rPr>
          <w:rFonts w:ascii="Times New Roman" w:eastAsia="Times New Roman" w:hAnsi="Times New Roman" w:cs="Times New Roman"/>
          <w:b/>
          <w:sz w:val="24"/>
          <w:szCs w:val="24"/>
        </w:rPr>
      </w:pPr>
    </w:p>
    <w:p w:rsidR="00F71C20" w:rsidRPr="00913314" w:rsidRDefault="00F71C20" w:rsidP="00264F6A">
      <w:pPr>
        <w:widowControl w:val="0"/>
        <w:autoSpaceDE w:val="0"/>
        <w:autoSpaceDN w:val="0"/>
        <w:spacing w:after="0"/>
        <w:ind w:left="299"/>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В сфере развития </w:t>
      </w:r>
      <w:r w:rsidRPr="00913314">
        <w:rPr>
          <w:rFonts w:ascii="Times New Roman" w:eastAsia="Times New Roman" w:hAnsi="Times New Roman" w:cs="Times New Roman"/>
          <w:b/>
          <w:sz w:val="24"/>
          <w:szCs w:val="24"/>
          <w:lang w:bidi="ru-RU"/>
        </w:rPr>
        <w:t>личностных результатов</w:t>
      </w:r>
      <w:r w:rsidR="00E223C8" w:rsidRPr="00913314">
        <w:rPr>
          <w:rFonts w:ascii="Times New Roman" w:eastAsia="Times New Roman" w:hAnsi="Times New Roman" w:cs="Times New Roman"/>
          <w:b/>
          <w:sz w:val="24"/>
          <w:szCs w:val="24"/>
          <w:lang w:bidi="ru-RU"/>
        </w:rPr>
        <w:t xml:space="preserve"> </w:t>
      </w:r>
      <w:r w:rsidRPr="00913314">
        <w:rPr>
          <w:rFonts w:ascii="Times New Roman" w:eastAsia="Times New Roman" w:hAnsi="Times New Roman" w:cs="Times New Roman"/>
          <w:sz w:val="24"/>
          <w:szCs w:val="24"/>
          <w:lang w:bidi="ru-RU"/>
        </w:rPr>
        <w:t>приоритетное внимание будет уделяться формированию:</w:t>
      </w:r>
    </w:p>
    <w:p w:rsidR="00F71C20" w:rsidRPr="00913314" w:rsidRDefault="00F71C20" w:rsidP="009635CD">
      <w:pPr>
        <w:widowControl w:val="0"/>
        <w:numPr>
          <w:ilvl w:val="0"/>
          <w:numId w:val="192"/>
        </w:numPr>
        <w:tabs>
          <w:tab w:val="left" w:pos="952"/>
          <w:tab w:val="left" w:pos="953"/>
          <w:tab w:val="left" w:pos="1746"/>
          <w:tab w:val="left" w:pos="3271"/>
          <w:tab w:val="left" w:pos="4904"/>
          <w:tab w:val="left" w:pos="6125"/>
          <w:tab w:val="left" w:pos="7195"/>
          <w:tab w:val="left" w:pos="8818"/>
        </w:tabs>
        <w:autoSpaceDE w:val="0"/>
        <w:autoSpaceDN w:val="0"/>
        <w:spacing w:before="66" w:after="0"/>
        <w:ind w:right="29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w:t>
      </w:r>
      <w:r w:rsidRPr="00913314">
        <w:rPr>
          <w:rFonts w:ascii="Times New Roman" w:eastAsia="Times New Roman" w:hAnsi="Times New Roman" w:cs="Times New Roman"/>
          <w:sz w:val="24"/>
          <w:szCs w:val="24"/>
          <w:lang w:bidi="ru-RU"/>
        </w:rPr>
        <w:tab/>
        <w:t>гражданской</w:t>
      </w:r>
      <w:r w:rsidRPr="00913314">
        <w:rPr>
          <w:rFonts w:ascii="Times New Roman" w:eastAsia="Times New Roman" w:hAnsi="Times New Roman" w:cs="Times New Roman"/>
          <w:sz w:val="24"/>
          <w:szCs w:val="24"/>
          <w:lang w:bidi="ru-RU"/>
        </w:rPr>
        <w:tab/>
        <w:t>идентичности</w:t>
      </w:r>
      <w:r w:rsidRPr="00913314">
        <w:rPr>
          <w:rFonts w:ascii="Times New Roman" w:eastAsia="Times New Roman" w:hAnsi="Times New Roman" w:cs="Times New Roman"/>
          <w:sz w:val="24"/>
          <w:szCs w:val="24"/>
          <w:lang w:bidi="ru-RU"/>
        </w:rPr>
        <w:tab/>
        <w:t>личности,</w:t>
      </w:r>
      <w:r w:rsidRPr="00913314">
        <w:rPr>
          <w:rFonts w:ascii="Times New Roman" w:eastAsia="Times New Roman" w:hAnsi="Times New Roman" w:cs="Times New Roman"/>
          <w:sz w:val="24"/>
          <w:szCs w:val="24"/>
          <w:lang w:bidi="ru-RU"/>
        </w:rPr>
        <w:tab/>
        <w:t>включая</w:t>
      </w:r>
      <w:r w:rsidRPr="00913314">
        <w:rPr>
          <w:rFonts w:ascii="Times New Roman" w:eastAsia="Times New Roman" w:hAnsi="Times New Roman" w:cs="Times New Roman"/>
          <w:sz w:val="24"/>
          <w:szCs w:val="24"/>
          <w:lang w:bidi="ru-RU"/>
        </w:rPr>
        <w:tab/>
        <w:t>когнитивный, моционально-ценностный и поведенческий компоненты (патриотизм, уважение к Отечеству, к</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прошлому и настоящему многонационального народа России, чувство ответственности и долга перед Родиной, идентификация себя в качестве гражданина России, субъективная значимость использования русского языка и языков народов России, осознание и ощущение личностной сопричастности судьбе российского народа).</w:t>
      </w:r>
    </w:p>
    <w:p w:rsidR="00F71C20" w:rsidRPr="00913314" w:rsidRDefault="00F71C20" w:rsidP="009635CD">
      <w:pPr>
        <w:widowControl w:val="0"/>
        <w:numPr>
          <w:ilvl w:val="0"/>
          <w:numId w:val="192"/>
        </w:numPr>
        <w:tabs>
          <w:tab w:val="left" w:pos="953"/>
        </w:tabs>
        <w:autoSpaceDE w:val="0"/>
        <w:autoSpaceDN w:val="0"/>
        <w:spacing w:before="3" w:after="0"/>
        <w:ind w:right="299"/>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готовности и способности к переходу к самообразованию на основе учебно- познавательной мотивации, в том числе готовности к выбору направления профильного образования.</w:t>
      </w:r>
    </w:p>
    <w:p w:rsidR="00F71C20" w:rsidRPr="00913314" w:rsidRDefault="00F71C20" w:rsidP="009635CD">
      <w:pPr>
        <w:widowControl w:val="0"/>
        <w:numPr>
          <w:ilvl w:val="0"/>
          <w:numId w:val="192"/>
        </w:numPr>
        <w:tabs>
          <w:tab w:val="left" w:pos="953"/>
        </w:tabs>
        <w:autoSpaceDE w:val="0"/>
        <w:autoSpaceDN w:val="0"/>
        <w:spacing w:before="3" w:after="0"/>
        <w:ind w:right="29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 социальных компетенций(включая ценностно-смысловые установки и моральные нормы, опыт социальных и межличностных отношений,</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правосознание);</w:t>
      </w:r>
    </w:p>
    <w:p w:rsidR="00F71C20" w:rsidRPr="00913314" w:rsidRDefault="00F71C20" w:rsidP="009635CD">
      <w:pPr>
        <w:widowControl w:val="0"/>
        <w:numPr>
          <w:ilvl w:val="0"/>
          <w:numId w:val="192"/>
        </w:numPr>
        <w:tabs>
          <w:tab w:val="left" w:pos="953"/>
        </w:tabs>
        <w:autoSpaceDE w:val="0"/>
        <w:autoSpaceDN w:val="0"/>
        <w:spacing w:before="5" w:after="0"/>
        <w:ind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уважительного и доброжелательного отношения к другому</w:t>
      </w:r>
      <w:r w:rsidR="00E223C8" w:rsidRPr="00913314">
        <w:rPr>
          <w:rFonts w:ascii="Times New Roman" w:eastAsia="Times New Roman" w:hAnsi="Times New Roman" w:cs="Times New Roman"/>
          <w:sz w:val="24"/>
          <w:szCs w:val="24"/>
          <w:lang w:bidi="ru-RU"/>
        </w:rPr>
        <w:t xml:space="preserve"> человеку, его мнению, мировоз</w:t>
      </w:r>
      <w:r w:rsidRPr="00913314">
        <w:rPr>
          <w:rFonts w:ascii="Times New Roman" w:eastAsia="Times New Roman" w:hAnsi="Times New Roman" w:cs="Times New Roman"/>
          <w:sz w:val="24"/>
          <w:szCs w:val="24"/>
          <w:lang w:bidi="ru-RU"/>
        </w:rPr>
        <w:t>зрению, культуре, языку, вере, гражданской</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позиции.</w:t>
      </w:r>
    </w:p>
    <w:p w:rsidR="00F71C20" w:rsidRPr="00913314" w:rsidRDefault="00F71C20" w:rsidP="009635CD">
      <w:pPr>
        <w:widowControl w:val="0"/>
        <w:numPr>
          <w:ilvl w:val="0"/>
          <w:numId w:val="192"/>
        </w:numPr>
        <w:tabs>
          <w:tab w:val="left" w:pos="953"/>
        </w:tabs>
        <w:autoSpaceDE w:val="0"/>
        <w:autoSpaceDN w:val="0"/>
        <w:spacing w:before="2" w:after="0"/>
        <w:ind w:right="23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социальных норм, правил поведения, ролей и форм социа</w:t>
      </w:r>
      <w:r w:rsidR="00E223C8" w:rsidRPr="00913314">
        <w:rPr>
          <w:rFonts w:ascii="Times New Roman" w:eastAsia="Times New Roman" w:hAnsi="Times New Roman" w:cs="Times New Roman"/>
          <w:sz w:val="24"/>
          <w:szCs w:val="24"/>
          <w:lang w:bidi="ru-RU"/>
        </w:rPr>
        <w:t>льной жизни в группах и сообще</w:t>
      </w:r>
      <w:r w:rsidRPr="00913314">
        <w:rPr>
          <w:rFonts w:ascii="Times New Roman" w:eastAsia="Times New Roman" w:hAnsi="Times New Roman" w:cs="Times New Roman"/>
          <w:sz w:val="24"/>
          <w:szCs w:val="24"/>
          <w:lang w:bidi="ru-RU"/>
        </w:rPr>
        <w:t>ствах. Участие в школьном самоуправлении и общественной жизни в пределах возрастных компетенций;</w:t>
      </w:r>
    </w:p>
    <w:p w:rsidR="00F71C20" w:rsidRPr="00913314" w:rsidRDefault="00F71C20" w:rsidP="009635CD">
      <w:pPr>
        <w:widowControl w:val="0"/>
        <w:numPr>
          <w:ilvl w:val="0"/>
          <w:numId w:val="192"/>
        </w:numPr>
        <w:tabs>
          <w:tab w:val="left" w:pos="953"/>
        </w:tabs>
        <w:autoSpaceDE w:val="0"/>
        <w:autoSpaceDN w:val="0"/>
        <w:spacing w:before="2" w:after="0"/>
        <w:ind w:right="22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основ ценности здорового и безопасного образа жизни; </w:t>
      </w:r>
      <w:r w:rsidR="00E223C8" w:rsidRPr="00913314">
        <w:rPr>
          <w:rFonts w:ascii="Times New Roman" w:eastAsia="Times New Roman" w:hAnsi="Times New Roman" w:cs="Times New Roman"/>
          <w:sz w:val="24"/>
          <w:szCs w:val="24"/>
          <w:lang w:bidi="ru-RU"/>
        </w:rPr>
        <w:t>реализация  правил индивиду</w:t>
      </w:r>
      <w:r w:rsidRPr="00913314">
        <w:rPr>
          <w:rFonts w:ascii="Times New Roman" w:eastAsia="Times New Roman" w:hAnsi="Times New Roman" w:cs="Times New Roman"/>
          <w:sz w:val="24"/>
          <w:szCs w:val="24"/>
          <w:lang w:bidi="ru-RU"/>
        </w:rPr>
        <w:t>ального и коллективного безопасного поведения в чрезвычайных ситуациях, угрожающих жизни и здоровью людей, правил поведения на транспорте и на</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дорогах.</w:t>
      </w:r>
    </w:p>
    <w:p w:rsidR="00F71C20" w:rsidRPr="00913314" w:rsidRDefault="00F71C20" w:rsidP="009635CD">
      <w:pPr>
        <w:widowControl w:val="0"/>
        <w:numPr>
          <w:ilvl w:val="0"/>
          <w:numId w:val="192"/>
        </w:numPr>
        <w:tabs>
          <w:tab w:val="left" w:pos="953"/>
        </w:tabs>
        <w:autoSpaceDE w:val="0"/>
        <w:autoSpaceDN w:val="0"/>
        <w:spacing w:before="7" w:after="0"/>
        <w:ind w:right="23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эстетического сознания через освоение художественного наследия народов России и мира, творческой деятельности </w:t>
      </w:r>
      <w:r w:rsidR="00E223C8"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w:t>
      </w:r>
    </w:p>
    <w:p w:rsidR="00F71C20" w:rsidRPr="00913314" w:rsidRDefault="00F71C20" w:rsidP="009635CD">
      <w:pPr>
        <w:widowControl w:val="0"/>
        <w:numPr>
          <w:ilvl w:val="0"/>
          <w:numId w:val="192"/>
        </w:numPr>
        <w:tabs>
          <w:tab w:val="left" w:pos="953"/>
        </w:tabs>
        <w:autoSpaceDE w:val="0"/>
        <w:autoSpaceDN w:val="0"/>
        <w:spacing w:before="2" w:after="0"/>
        <w:ind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 экологической культуры, соответствующей современному уровню экологического мышления.</w:t>
      </w:r>
    </w:p>
    <w:p w:rsidR="00F71C20" w:rsidRPr="00913314" w:rsidRDefault="00F71C20" w:rsidP="009635CD">
      <w:pPr>
        <w:widowControl w:val="0"/>
        <w:numPr>
          <w:ilvl w:val="2"/>
          <w:numId w:val="191"/>
        </w:numPr>
        <w:tabs>
          <w:tab w:val="left" w:pos="773"/>
        </w:tabs>
        <w:autoSpaceDE w:val="0"/>
        <w:autoSpaceDN w:val="0"/>
        <w:spacing w:after="0"/>
        <w:jc w:val="both"/>
        <w:outlineLvl w:val="1"/>
        <w:rPr>
          <w:rFonts w:ascii="Times New Roman" w:eastAsia="Times New Roman" w:hAnsi="Times New Roman" w:cs="Times New Roman"/>
          <w:b/>
          <w:bCs/>
          <w:sz w:val="24"/>
          <w:szCs w:val="24"/>
          <w:lang w:bidi="ru-RU"/>
        </w:rPr>
      </w:pPr>
      <w:bookmarkStart w:id="9" w:name="_4d34og8" w:colFirst="0" w:colLast="0"/>
      <w:bookmarkEnd w:id="9"/>
      <w:r w:rsidRPr="00913314">
        <w:rPr>
          <w:rFonts w:ascii="Times New Roman" w:eastAsia="Times New Roman" w:hAnsi="Times New Roman" w:cs="Times New Roman"/>
          <w:b/>
          <w:bCs/>
          <w:sz w:val="24"/>
          <w:szCs w:val="24"/>
          <w:lang w:bidi="ru-RU"/>
        </w:rPr>
        <w:t>Метапредметны</w:t>
      </w:r>
      <w:r w:rsidR="00051A10">
        <w:rPr>
          <w:rFonts w:ascii="Times New Roman" w:eastAsia="Times New Roman" w:hAnsi="Times New Roman" w:cs="Times New Roman"/>
          <w:b/>
          <w:bCs/>
          <w:sz w:val="24"/>
          <w:szCs w:val="24"/>
          <w:lang w:bidi="ru-RU"/>
        </w:rPr>
        <w:t>е результаты освоения основной образовательной программы</w:t>
      </w:r>
      <w:r w:rsidRPr="00913314">
        <w:rPr>
          <w:rFonts w:ascii="Times New Roman" w:eastAsia="Times New Roman" w:hAnsi="Times New Roman" w:cs="Times New Roman"/>
          <w:b/>
          <w:bCs/>
          <w:sz w:val="24"/>
          <w:szCs w:val="24"/>
          <w:lang w:bidi="ru-RU"/>
        </w:rPr>
        <w:t>.</w:t>
      </w:r>
    </w:p>
    <w:p w:rsidR="00F71C20" w:rsidRPr="00913314" w:rsidRDefault="00F71C20" w:rsidP="00264F6A">
      <w:pPr>
        <w:widowControl w:val="0"/>
        <w:autoSpaceDE w:val="0"/>
        <w:autoSpaceDN w:val="0"/>
        <w:spacing w:before="6" w:after="0"/>
        <w:ind w:left="232" w:right="227" w:firstLine="708"/>
        <w:jc w:val="both"/>
        <w:rPr>
          <w:rFonts w:ascii="Times New Roman" w:eastAsia="Times New Roman" w:hAnsi="Times New Roman" w:cs="Times New Roman"/>
          <w:sz w:val="24"/>
          <w:szCs w:val="24"/>
          <w:lang w:bidi="ru-RU"/>
        </w:rPr>
      </w:pPr>
      <w:r w:rsidRPr="00913314">
        <w:rPr>
          <w:rFonts w:ascii="Cambria" w:eastAsia="Times New Roman" w:hAnsi="Cambria" w:cs="Times New Roman"/>
          <w:sz w:val="24"/>
          <w:szCs w:val="24"/>
          <w:lang w:bidi="ru-RU"/>
        </w:rPr>
        <w:t>Метапредметные результаты освоения АООП ООО</w:t>
      </w:r>
      <w:r w:rsidR="00E223C8" w:rsidRPr="00913314">
        <w:rPr>
          <w:rFonts w:ascii="Cambria" w:eastAsia="Times New Roman" w:hAnsi="Cambria" w:cs="Times New Roman"/>
          <w:sz w:val="24"/>
          <w:szCs w:val="24"/>
          <w:lang w:bidi="ru-RU"/>
        </w:rPr>
        <w:t xml:space="preserve"> </w:t>
      </w:r>
      <w:r w:rsidRPr="00913314">
        <w:rPr>
          <w:rFonts w:ascii="Cambria" w:eastAsia="Times New Roman" w:hAnsi="Cambria" w:cs="Times New Roman"/>
          <w:sz w:val="24"/>
          <w:szCs w:val="24"/>
          <w:lang w:bidi="ru-RU"/>
        </w:rPr>
        <w:t>включают освоенные обучающи- мися межпредметные понят</w:t>
      </w:r>
      <w:r w:rsidR="00367396" w:rsidRPr="00913314">
        <w:rPr>
          <w:rFonts w:ascii="Cambria" w:eastAsia="Times New Roman" w:hAnsi="Cambria" w:cs="Times New Roman"/>
          <w:sz w:val="24"/>
          <w:szCs w:val="24"/>
          <w:lang w:bidi="ru-RU"/>
        </w:rPr>
        <w:t>ия и универсальные учебные дей</w:t>
      </w:r>
      <w:r w:rsidRPr="00913314">
        <w:rPr>
          <w:rFonts w:ascii="Cambria" w:eastAsia="Times New Roman" w:hAnsi="Cambria" w:cs="Times New Roman"/>
          <w:sz w:val="24"/>
          <w:szCs w:val="24"/>
          <w:lang w:bidi="ru-RU"/>
        </w:rPr>
        <w:t xml:space="preserve">ствия </w:t>
      </w:r>
      <w:r w:rsidRPr="00913314">
        <w:rPr>
          <w:rFonts w:ascii="Times New Roman" w:eastAsia="Times New Roman" w:hAnsi="Times New Roman" w:cs="Times New Roman"/>
          <w:sz w:val="24"/>
          <w:szCs w:val="24"/>
          <w:lang w:bidi="ru-RU"/>
        </w:rPr>
        <w:t>(</w:t>
      </w:r>
      <w:r w:rsidRPr="00913314">
        <w:rPr>
          <w:rFonts w:ascii="Cambria" w:eastAsia="Times New Roman" w:hAnsi="Cambria" w:cs="Times New Roman"/>
          <w:sz w:val="24"/>
          <w:szCs w:val="24"/>
          <w:lang w:bidi="ru-RU"/>
        </w:rPr>
        <w:t>регулятивные</w:t>
      </w:r>
      <w:r w:rsidRPr="00913314">
        <w:rPr>
          <w:rFonts w:ascii="Times New Roman" w:eastAsia="Times New Roman" w:hAnsi="Times New Roman" w:cs="Times New Roman"/>
          <w:sz w:val="24"/>
          <w:szCs w:val="24"/>
          <w:lang w:bidi="ru-RU"/>
        </w:rPr>
        <w:t xml:space="preserve">, </w:t>
      </w:r>
      <w:r w:rsidRPr="00913314">
        <w:rPr>
          <w:rFonts w:ascii="Cambria" w:eastAsia="Times New Roman" w:hAnsi="Cambria" w:cs="Times New Roman"/>
          <w:sz w:val="24"/>
          <w:szCs w:val="24"/>
          <w:lang w:bidi="ru-RU"/>
        </w:rPr>
        <w:t>позна- вательные</w:t>
      </w:r>
      <w:r w:rsidRPr="00913314">
        <w:rPr>
          <w:rFonts w:ascii="Times New Roman" w:eastAsia="Times New Roman" w:hAnsi="Times New Roman" w:cs="Times New Roman"/>
          <w:sz w:val="24"/>
          <w:szCs w:val="24"/>
          <w:lang w:bidi="ru-RU"/>
        </w:rPr>
        <w:t xml:space="preserve">, </w:t>
      </w:r>
      <w:r w:rsidRPr="00913314">
        <w:rPr>
          <w:rFonts w:ascii="Cambria" w:eastAsia="Times New Roman" w:hAnsi="Cambria" w:cs="Times New Roman"/>
          <w:sz w:val="24"/>
          <w:szCs w:val="24"/>
          <w:lang w:bidi="ru-RU"/>
        </w:rPr>
        <w:t>коммуникативные</w:t>
      </w:r>
      <w:r w:rsidRPr="00913314">
        <w:rPr>
          <w:rFonts w:ascii="Times New Roman" w:eastAsia="Times New Roman" w:hAnsi="Times New Roman" w:cs="Times New Roman"/>
          <w:sz w:val="24"/>
          <w:szCs w:val="24"/>
          <w:lang w:bidi="ru-RU"/>
        </w:rPr>
        <w:t>).</w:t>
      </w:r>
    </w:p>
    <w:p w:rsidR="00F71C20" w:rsidRPr="00913314" w:rsidRDefault="00F71C20" w:rsidP="00264F6A">
      <w:pPr>
        <w:widowControl w:val="0"/>
        <w:autoSpaceDE w:val="0"/>
        <w:autoSpaceDN w:val="0"/>
        <w:spacing w:after="0"/>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Условием формирования межпредметных понятий, например</w:t>
      </w:r>
      <w:r w:rsidR="00367396" w:rsidRPr="00913314">
        <w:rPr>
          <w:rFonts w:ascii="Times New Roman" w:eastAsia="Times New Roman" w:hAnsi="Times New Roman" w:cs="Times New Roman"/>
          <w:sz w:val="24"/>
          <w:szCs w:val="24"/>
          <w:lang w:bidi="ru-RU"/>
        </w:rPr>
        <w:t>, таких, как система, факт, за</w:t>
      </w:r>
      <w:r w:rsidRPr="00913314">
        <w:rPr>
          <w:rFonts w:ascii="Times New Roman" w:eastAsia="Times New Roman" w:hAnsi="Times New Roman" w:cs="Times New Roman"/>
          <w:sz w:val="24"/>
          <w:szCs w:val="24"/>
          <w:lang w:bidi="ru-RU"/>
        </w:rPr>
        <w:t xml:space="preserve">кономерность, феномен, анализ, синтез является овладение </w:t>
      </w:r>
      <w:r w:rsidR="00367396" w:rsidRPr="00913314">
        <w:rPr>
          <w:rFonts w:ascii="Times New Roman" w:eastAsia="Times New Roman" w:hAnsi="Times New Roman" w:cs="Times New Roman"/>
          <w:sz w:val="24"/>
          <w:szCs w:val="24"/>
          <w:lang w:bidi="ru-RU"/>
        </w:rPr>
        <w:t>обучающимися основами читатель</w:t>
      </w:r>
      <w:r w:rsidRPr="00913314">
        <w:rPr>
          <w:rFonts w:ascii="Times New Roman" w:eastAsia="Times New Roman" w:hAnsi="Times New Roman" w:cs="Times New Roman"/>
          <w:sz w:val="24"/>
          <w:szCs w:val="24"/>
          <w:lang w:bidi="ru-RU"/>
        </w:rPr>
        <w:t>ской компетенции, приобретение навыков работы с информацие</w:t>
      </w:r>
      <w:r w:rsidR="00367396" w:rsidRPr="00913314">
        <w:rPr>
          <w:rFonts w:ascii="Times New Roman" w:eastAsia="Times New Roman" w:hAnsi="Times New Roman" w:cs="Times New Roman"/>
          <w:sz w:val="24"/>
          <w:szCs w:val="24"/>
          <w:lang w:bidi="ru-RU"/>
        </w:rPr>
        <w:t>й, участие в проектной деятель</w:t>
      </w:r>
      <w:r w:rsidRPr="00913314">
        <w:rPr>
          <w:rFonts w:ascii="Times New Roman" w:eastAsia="Times New Roman" w:hAnsi="Times New Roman" w:cs="Times New Roman"/>
          <w:sz w:val="24"/>
          <w:szCs w:val="24"/>
          <w:lang w:bidi="ru-RU"/>
        </w:rPr>
        <w:t xml:space="preserve">ности. В основной школе на всех предметах будет продолжена работа по формированию </w:t>
      </w:r>
      <w:r w:rsidR="00367396" w:rsidRPr="00913314">
        <w:rPr>
          <w:rFonts w:ascii="Times New Roman" w:eastAsia="Times New Roman" w:hAnsi="Times New Roman" w:cs="Times New Roman"/>
          <w:sz w:val="24"/>
          <w:szCs w:val="24"/>
          <w:lang w:bidi="ru-RU"/>
        </w:rPr>
        <w:lastRenderedPageBreak/>
        <w:t>и разви</w:t>
      </w:r>
      <w:r w:rsidRPr="00913314">
        <w:rPr>
          <w:rFonts w:ascii="Times New Roman" w:eastAsia="Times New Roman" w:hAnsi="Times New Roman" w:cs="Times New Roman"/>
          <w:sz w:val="24"/>
          <w:szCs w:val="24"/>
          <w:lang w:bidi="ru-RU"/>
        </w:rPr>
        <w:t>тию основ читательской компетенции. Обучающиеся смогут в определенной степени овладеть чтением как средством осуществления своих дальнейших планов</w:t>
      </w:r>
      <w:r w:rsidR="00367396" w:rsidRPr="00913314">
        <w:rPr>
          <w:rFonts w:ascii="Times New Roman" w:eastAsia="Times New Roman" w:hAnsi="Times New Roman" w:cs="Times New Roman"/>
          <w:sz w:val="24"/>
          <w:szCs w:val="24"/>
          <w:lang w:bidi="ru-RU"/>
        </w:rPr>
        <w:t>: продолжения образования и са</w:t>
      </w:r>
      <w:r w:rsidRPr="00913314">
        <w:rPr>
          <w:rFonts w:ascii="Times New Roman" w:eastAsia="Times New Roman" w:hAnsi="Times New Roman" w:cs="Times New Roman"/>
          <w:sz w:val="24"/>
          <w:szCs w:val="24"/>
          <w:lang w:bidi="ru-RU"/>
        </w:rPr>
        <w:t>мообразования, осознанного планирования своего круга чтения,</w:t>
      </w:r>
      <w:r w:rsidR="00367396" w:rsidRPr="00913314">
        <w:rPr>
          <w:rFonts w:ascii="Times New Roman" w:eastAsia="Times New Roman" w:hAnsi="Times New Roman" w:cs="Times New Roman"/>
          <w:sz w:val="24"/>
          <w:szCs w:val="24"/>
          <w:lang w:bidi="ru-RU"/>
        </w:rPr>
        <w:t xml:space="preserve"> в том числе досугового, подго</w:t>
      </w:r>
      <w:r w:rsidRPr="00913314">
        <w:rPr>
          <w:rFonts w:ascii="Times New Roman" w:eastAsia="Times New Roman" w:hAnsi="Times New Roman" w:cs="Times New Roman"/>
          <w:sz w:val="24"/>
          <w:szCs w:val="24"/>
          <w:lang w:bidi="ru-RU"/>
        </w:rPr>
        <w:t>товки к трудовой и социальной деятельности. У выпускников будет сформирована потребность в чтении как средстве познания мира и себя в этом мире. .</w:t>
      </w:r>
    </w:p>
    <w:p w:rsidR="00F71C20" w:rsidRPr="00913314" w:rsidRDefault="00F71C20" w:rsidP="00264F6A">
      <w:pPr>
        <w:widowControl w:val="0"/>
        <w:autoSpaceDE w:val="0"/>
        <w:autoSpaceDN w:val="0"/>
        <w:spacing w:after="0"/>
        <w:ind w:left="232" w:right="228"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При изучении учебных предметов обучающиеся усовер</w:t>
      </w:r>
      <w:r w:rsidR="00367396" w:rsidRPr="00913314">
        <w:rPr>
          <w:rFonts w:ascii="Times New Roman" w:eastAsia="Times New Roman" w:hAnsi="Times New Roman" w:cs="Times New Roman"/>
          <w:sz w:val="24"/>
          <w:szCs w:val="24"/>
          <w:lang w:bidi="ru-RU"/>
        </w:rPr>
        <w:t>шенствуют приобретённые на пер</w:t>
      </w:r>
      <w:r w:rsidRPr="00913314">
        <w:rPr>
          <w:rFonts w:ascii="Times New Roman" w:eastAsia="Times New Roman" w:hAnsi="Times New Roman" w:cs="Times New Roman"/>
          <w:sz w:val="24"/>
          <w:szCs w:val="24"/>
          <w:lang w:bidi="ru-RU"/>
        </w:rPr>
        <w:t>вом уровне навыки работы с информацией и пополнят их. Они смо</w:t>
      </w:r>
      <w:r w:rsidR="00367396" w:rsidRPr="00913314">
        <w:rPr>
          <w:rFonts w:ascii="Times New Roman" w:eastAsia="Times New Roman" w:hAnsi="Times New Roman" w:cs="Times New Roman"/>
          <w:sz w:val="24"/>
          <w:szCs w:val="24"/>
          <w:lang w:bidi="ru-RU"/>
        </w:rPr>
        <w:t>гут работать с текстами, преоб</w:t>
      </w:r>
      <w:r w:rsidRPr="00913314">
        <w:rPr>
          <w:rFonts w:ascii="Times New Roman" w:eastAsia="Times New Roman" w:hAnsi="Times New Roman" w:cs="Times New Roman"/>
          <w:sz w:val="24"/>
          <w:szCs w:val="24"/>
          <w:lang w:bidi="ru-RU"/>
        </w:rPr>
        <w:t>разовывать содержащуюся в них информацию, в том числе:</w:t>
      </w:r>
    </w:p>
    <w:p w:rsidR="00F71C20" w:rsidRPr="00913314" w:rsidRDefault="00F71C20" w:rsidP="009635CD">
      <w:pPr>
        <w:widowControl w:val="0"/>
        <w:numPr>
          <w:ilvl w:val="0"/>
          <w:numId w:val="196"/>
        </w:numPr>
        <w:tabs>
          <w:tab w:val="left" w:pos="953"/>
        </w:tabs>
        <w:autoSpaceDE w:val="0"/>
        <w:autoSpaceDN w:val="0"/>
        <w:spacing w:before="2" w:after="0"/>
        <w:ind w:right="23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систематизировать, сопоставлять, анализировать, обобщать информацию, содержащуюся в готовых информационных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объектах;</w:t>
      </w:r>
    </w:p>
    <w:p w:rsidR="00F71C20" w:rsidRPr="00913314" w:rsidRDefault="00F71C20" w:rsidP="009635CD">
      <w:pPr>
        <w:widowControl w:val="0"/>
        <w:numPr>
          <w:ilvl w:val="0"/>
          <w:numId w:val="196"/>
        </w:numPr>
        <w:tabs>
          <w:tab w:val="left" w:pos="953"/>
        </w:tabs>
        <w:autoSpaceDE w:val="0"/>
        <w:autoSpaceDN w:val="0"/>
        <w:spacing w:before="4" w:after="0"/>
        <w:ind w:right="22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выделять главную информацию, выполнять смысловое свёртывание выделенных фактов, мыслей; представлять информацию в сжатой словесной форме (в виде плана или тезисов) и в наглядно-символической форме (в виде таблиц, графическихсхем);</w:t>
      </w:r>
    </w:p>
    <w:p w:rsidR="00F71C20" w:rsidRPr="00913314" w:rsidRDefault="00F71C20" w:rsidP="009635CD">
      <w:pPr>
        <w:widowControl w:val="0"/>
        <w:numPr>
          <w:ilvl w:val="0"/>
          <w:numId w:val="196"/>
        </w:numPr>
        <w:tabs>
          <w:tab w:val="left" w:pos="953"/>
        </w:tabs>
        <w:autoSpaceDE w:val="0"/>
        <w:autoSpaceDN w:val="0"/>
        <w:spacing w:before="5"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заполнять и дополнять таблицы, схемы, диаграммы,</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тексты.</w:t>
      </w:r>
    </w:p>
    <w:p w:rsidR="00F71C20" w:rsidRPr="00913314" w:rsidRDefault="00F71C20" w:rsidP="00264F6A">
      <w:pPr>
        <w:widowControl w:val="0"/>
        <w:autoSpaceDE w:val="0"/>
        <w:autoSpaceDN w:val="0"/>
        <w:spacing w:after="0"/>
        <w:ind w:left="232" w:right="23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ходе изучения всех учебных предметов обучающиеся приобретут опыт проектной деятельности как особой формы учебной работы, способствующей воспитанию</w:t>
      </w:r>
      <w:r w:rsidR="00367396" w:rsidRPr="00913314">
        <w:rPr>
          <w:rFonts w:ascii="Times New Roman" w:eastAsia="Times New Roman" w:hAnsi="Times New Roman" w:cs="Times New Roman"/>
          <w:sz w:val="24"/>
          <w:szCs w:val="24"/>
          <w:lang w:bidi="ru-RU"/>
        </w:rPr>
        <w:t xml:space="preserve"> самостоятельности, ответствен</w:t>
      </w:r>
      <w:r w:rsidRPr="00913314">
        <w:rPr>
          <w:rFonts w:ascii="Times New Roman" w:eastAsia="Times New Roman" w:hAnsi="Times New Roman" w:cs="Times New Roman"/>
          <w:sz w:val="24"/>
          <w:szCs w:val="24"/>
          <w:lang w:bidi="ru-RU"/>
        </w:rPr>
        <w:t xml:space="preserve">ности, повышению мотивации и эффективности учебной деятельности; на практическом уровне овладеют умением выбирать адекватные стоящей задаче средства, принимать </w:t>
      </w:r>
      <w:r w:rsidR="00367396" w:rsidRPr="00913314">
        <w:rPr>
          <w:rFonts w:ascii="Times New Roman" w:eastAsia="Times New Roman" w:hAnsi="Times New Roman" w:cs="Times New Roman"/>
          <w:sz w:val="24"/>
          <w:szCs w:val="24"/>
          <w:lang w:bidi="ru-RU"/>
        </w:rPr>
        <w:t>решения, в том чис</w:t>
      </w:r>
      <w:r w:rsidRPr="00913314">
        <w:rPr>
          <w:rFonts w:ascii="Times New Roman" w:eastAsia="Times New Roman" w:hAnsi="Times New Roman" w:cs="Times New Roman"/>
          <w:sz w:val="24"/>
          <w:szCs w:val="24"/>
          <w:lang w:bidi="ru-RU"/>
        </w:rPr>
        <w:t>ле и в ситуациях неопределённости. Они получат возможность развить способность к поиску и осуществлению наиболее приемлемого решения.</w:t>
      </w:r>
    </w:p>
    <w:p w:rsidR="00F71C20" w:rsidRPr="00913314" w:rsidRDefault="00F71C20" w:rsidP="00264F6A">
      <w:pPr>
        <w:widowControl w:val="0"/>
        <w:autoSpaceDE w:val="0"/>
        <w:autoSpaceDN w:val="0"/>
        <w:spacing w:before="66" w:after="0"/>
        <w:ind w:left="232" w:right="301" w:firstLine="48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результате изучения всех без исключения предметов основной школы у выпускников бу- дут сформировано умение выполнять</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регулятивные, коммуника</w:t>
      </w:r>
      <w:r w:rsidR="00367396" w:rsidRPr="00913314">
        <w:rPr>
          <w:rFonts w:ascii="Times New Roman" w:eastAsia="Times New Roman" w:hAnsi="Times New Roman" w:cs="Times New Roman"/>
          <w:sz w:val="24"/>
          <w:szCs w:val="24"/>
          <w:lang w:bidi="ru-RU"/>
        </w:rPr>
        <w:t>тивные и познавательные универ</w:t>
      </w:r>
      <w:r w:rsidRPr="00913314">
        <w:rPr>
          <w:rFonts w:ascii="Times New Roman" w:eastAsia="Times New Roman" w:hAnsi="Times New Roman" w:cs="Times New Roman"/>
          <w:sz w:val="24"/>
          <w:szCs w:val="24"/>
          <w:lang w:bidi="ru-RU"/>
        </w:rPr>
        <w:t>сальные учебные действия (далее – УУД) как основа умения учиться</w:t>
      </w:r>
      <w:r w:rsidRPr="00913314">
        <w:rPr>
          <w:rFonts w:ascii="Times New Roman" w:eastAsia="Times New Roman" w:hAnsi="Times New Roman" w:cs="Times New Roman"/>
          <w:i/>
          <w:sz w:val="24"/>
          <w:szCs w:val="24"/>
          <w:lang w:bidi="ru-RU"/>
        </w:rPr>
        <w:t xml:space="preserve">, </w:t>
      </w:r>
      <w:r w:rsidR="00367396" w:rsidRPr="00913314">
        <w:rPr>
          <w:rFonts w:ascii="Times New Roman" w:eastAsia="Times New Roman" w:hAnsi="Times New Roman" w:cs="Times New Roman"/>
          <w:sz w:val="24"/>
          <w:szCs w:val="24"/>
          <w:lang w:bidi="ru-RU"/>
        </w:rPr>
        <w:t>как способность к сотруд</w:t>
      </w:r>
      <w:r w:rsidRPr="00913314">
        <w:rPr>
          <w:rFonts w:ascii="Times New Roman" w:eastAsia="Times New Roman" w:hAnsi="Times New Roman" w:cs="Times New Roman"/>
          <w:sz w:val="24"/>
          <w:szCs w:val="24"/>
          <w:lang w:bidi="ru-RU"/>
        </w:rPr>
        <w:t>ничеству и коммуникации, решению личностно и социально значимых проблем и воплощению решений в практику; способности к самоорганизации, и рефлексии обучающихся с нарушениями речи.</w:t>
      </w:r>
    </w:p>
    <w:p w:rsidR="00F71C20" w:rsidRPr="00913314" w:rsidRDefault="00F71C20" w:rsidP="00264F6A">
      <w:pPr>
        <w:widowControl w:val="0"/>
        <w:autoSpaceDE w:val="0"/>
        <w:autoSpaceDN w:val="0"/>
        <w:spacing w:before="8" w:after="1"/>
        <w:rPr>
          <w:rFonts w:ascii="Times New Roman" w:eastAsia="Times New Roman" w:hAnsi="Times New Roman" w:cs="Times New Roman"/>
          <w:sz w:val="24"/>
          <w:szCs w:val="24"/>
          <w:lang w:bidi="ru-RU"/>
        </w:rPr>
      </w:pPr>
    </w:p>
    <w:tbl>
      <w:tblPr>
        <w:tblStyle w:val="af9"/>
        <w:tblW w:w="0" w:type="auto"/>
        <w:tblLook w:val="04A0" w:firstRow="1" w:lastRow="0" w:firstColumn="1" w:lastColumn="0" w:noHBand="0" w:noVBand="1"/>
      </w:tblPr>
      <w:tblGrid>
        <w:gridCol w:w="2280"/>
        <w:gridCol w:w="8402"/>
      </w:tblGrid>
      <w:tr w:rsidR="00913314" w:rsidRPr="00913314" w:rsidTr="00F71C20">
        <w:tc>
          <w:tcPr>
            <w:tcW w:w="3744" w:type="dxa"/>
          </w:tcPr>
          <w:p w:rsidR="00F71C20" w:rsidRPr="00913314" w:rsidRDefault="00F71C20" w:rsidP="00264F6A">
            <w:pPr>
              <w:widowControl w:val="0"/>
              <w:autoSpaceDE w:val="0"/>
              <w:autoSpaceDN w:val="0"/>
              <w:spacing w:before="1" w:line="276" w:lineRule="auto"/>
              <w:ind w:left="684" w:right="742"/>
              <w:jc w:val="center"/>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УУД</w:t>
            </w:r>
          </w:p>
        </w:tc>
        <w:tc>
          <w:tcPr>
            <w:tcW w:w="7142" w:type="dxa"/>
          </w:tcPr>
          <w:p w:rsidR="00F71C20" w:rsidRPr="00913314" w:rsidRDefault="00F71C20" w:rsidP="00264F6A">
            <w:pPr>
              <w:widowControl w:val="0"/>
              <w:autoSpaceDE w:val="0"/>
              <w:autoSpaceDN w:val="0"/>
              <w:spacing w:before="1" w:line="276" w:lineRule="auto"/>
              <w:ind w:left="2724" w:right="2794"/>
              <w:jc w:val="center"/>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Планируемые результаты</w:t>
            </w:r>
          </w:p>
        </w:tc>
      </w:tr>
      <w:tr w:rsidR="00913314" w:rsidRPr="00913314" w:rsidTr="00F71C20">
        <w:tc>
          <w:tcPr>
            <w:tcW w:w="3744" w:type="dxa"/>
          </w:tcPr>
          <w:p w:rsidR="00F71C20" w:rsidRPr="00913314" w:rsidRDefault="00F71C20" w:rsidP="00264F6A">
            <w:pPr>
              <w:widowControl w:val="0"/>
              <w:autoSpaceDE w:val="0"/>
              <w:autoSpaceDN w:val="0"/>
              <w:spacing w:line="276" w:lineRule="auto"/>
              <w:ind w:left="107"/>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Регулятивные</w:t>
            </w:r>
          </w:p>
        </w:tc>
        <w:tc>
          <w:tcPr>
            <w:tcW w:w="7142" w:type="dxa"/>
          </w:tcPr>
          <w:p w:rsidR="00F71C20" w:rsidRPr="00913314" w:rsidRDefault="00F71C20" w:rsidP="00264F6A">
            <w:pPr>
              <w:widowControl w:val="0"/>
              <w:autoSpaceDE w:val="0"/>
              <w:autoSpaceDN w:val="0"/>
              <w:spacing w:line="276" w:lineRule="auto"/>
              <w:ind w:left="2973"/>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научится:</w:t>
            </w:r>
          </w:p>
          <w:p w:rsidR="00F71C20" w:rsidRPr="00913314" w:rsidRDefault="00F71C20" w:rsidP="009635CD">
            <w:pPr>
              <w:widowControl w:val="0"/>
              <w:numPr>
                <w:ilvl w:val="0"/>
                <w:numId w:val="195"/>
              </w:numPr>
              <w:tabs>
                <w:tab w:val="left" w:pos="464"/>
                <w:tab w:val="left" w:pos="465"/>
              </w:tabs>
              <w:autoSpaceDE w:val="0"/>
              <w:autoSpaceDN w:val="0"/>
              <w:spacing w:line="276" w:lineRule="auto"/>
              <w:ind w:right="171"/>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целеполаганию, включая постановку новых </w:t>
            </w:r>
            <w:r w:rsidR="00367396" w:rsidRPr="00913314">
              <w:rPr>
                <w:rFonts w:ascii="Times New Roman" w:eastAsia="Times New Roman" w:hAnsi="Times New Roman" w:cs="Times New Roman"/>
                <w:sz w:val="24"/>
                <w:szCs w:val="24"/>
                <w:lang w:bidi="ru-RU"/>
              </w:rPr>
              <w:t>целей, преобразование практиче</w:t>
            </w:r>
            <w:r w:rsidRPr="00913314">
              <w:rPr>
                <w:rFonts w:ascii="Times New Roman" w:eastAsia="Times New Roman" w:hAnsi="Times New Roman" w:cs="Times New Roman"/>
                <w:sz w:val="24"/>
                <w:szCs w:val="24"/>
                <w:lang w:bidi="ru-RU"/>
              </w:rPr>
              <w:t>ской задачи впознавательную;</w:t>
            </w:r>
          </w:p>
          <w:p w:rsidR="00F71C20" w:rsidRPr="00913314" w:rsidRDefault="00F71C20" w:rsidP="009635CD">
            <w:pPr>
              <w:widowControl w:val="0"/>
              <w:numPr>
                <w:ilvl w:val="0"/>
                <w:numId w:val="195"/>
              </w:numPr>
              <w:tabs>
                <w:tab w:val="left" w:pos="464"/>
                <w:tab w:val="left" w:pos="465"/>
              </w:tabs>
              <w:autoSpaceDE w:val="0"/>
              <w:autoSpaceDN w:val="0"/>
              <w:spacing w:line="276" w:lineRule="auto"/>
              <w:ind w:right="17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самостоятельно анализировать условия достиж</w:t>
            </w:r>
            <w:r w:rsidR="00367396" w:rsidRPr="00913314">
              <w:rPr>
                <w:rFonts w:ascii="Times New Roman" w:eastAsia="Times New Roman" w:hAnsi="Times New Roman" w:cs="Times New Roman"/>
                <w:sz w:val="24"/>
                <w:szCs w:val="24"/>
                <w:lang w:bidi="ru-RU"/>
              </w:rPr>
              <w:t>ения цели на основе учёта выде</w:t>
            </w:r>
            <w:r w:rsidRPr="00913314">
              <w:rPr>
                <w:rFonts w:ascii="Times New Roman" w:eastAsia="Times New Roman" w:hAnsi="Times New Roman" w:cs="Times New Roman"/>
                <w:sz w:val="24"/>
                <w:szCs w:val="24"/>
                <w:lang w:bidi="ru-RU"/>
              </w:rPr>
              <w:t>ленных учителем ори</w:t>
            </w:r>
            <w:r w:rsidR="00367396" w:rsidRPr="00913314">
              <w:rPr>
                <w:rFonts w:ascii="Times New Roman" w:eastAsia="Times New Roman" w:hAnsi="Times New Roman" w:cs="Times New Roman"/>
                <w:sz w:val="24"/>
                <w:szCs w:val="24"/>
                <w:lang w:bidi="ru-RU"/>
              </w:rPr>
              <w:t xml:space="preserve">ентиров действия в новом учебном </w:t>
            </w:r>
            <w:r w:rsidRPr="00913314">
              <w:rPr>
                <w:rFonts w:ascii="Times New Roman" w:eastAsia="Times New Roman" w:hAnsi="Times New Roman" w:cs="Times New Roman"/>
                <w:sz w:val="24"/>
                <w:szCs w:val="24"/>
                <w:lang w:bidi="ru-RU"/>
              </w:rPr>
              <w:t>материале;</w:t>
            </w:r>
          </w:p>
          <w:p w:rsidR="00F71C20" w:rsidRPr="00913314" w:rsidRDefault="00F71C20" w:rsidP="009635CD">
            <w:pPr>
              <w:widowControl w:val="0"/>
              <w:numPr>
                <w:ilvl w:val="0"/>
                <w:numId w:val="195"/>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планировать пути достижения целей с помощью</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учителя;</w:t>
            </w:r>
          </w:p>
          <w:p w:rsidR="00F71C20" w:rsidRPr="00913314" w:rsidRDefault="00F71C20" w:rsidP="009635CD">
            <w:pPr>
              <w:widowControl w:val="0"/>
              <w:numPr>
                <w:ilvl w:val="0"/>
                <w:numId w:val="195"/>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уметь самостоятельно контролировать своё время и управлять</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им;</w:t>
            </w:r>
          </w:p>
          <w:p w:rsidR="00F71C20" w:rsidRPr="00913314" w:rsidRDefault="00F71C20" w:rsidP="009635CD">
            <w:pPr>
              <w:widowControl w:val="0"/>
              <w:numPr>
                <w:ilvl w:val="0"/>
                <w:numId w:val="195"/>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принимать решения в проблемной ситуации на основе</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переговоров;</w:t>
            </w:r>
          </w:p>
          <w:p w:rsidR="00F71C20" w:rsidRPr="00913314" w:rsidRDefault="00F71C20" w:rsidP="009635CD">
            <w:pPr>
              <w:widowControl w:val="0"/>
              <w:numPr>
                <w:ilvl w:val="0"/>
                <w:numId w:val="195"/>
              </w:numPr>
              <w:tabs>
                <w:tab w:val="left" w:pos="465"/>
              </w:tabs>
              <w:autoSpaceDE w:val="0"/>
              <w:autoSpaceDN w:val="0"/>
              <w:spacing w:line="276" w:lineRule="auto"/>
              <w:ind w:right="169"/>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адекватно оценивать правильность выполнен</w:t>
            </w:r>
            <w:r w:rsidR="00367396" w:rsidRPr="00913314">
              <w:rPr>
                <w:rFonts w:ascii="Times New Roman" w:eastAsia="Times New Roman" w:hAnsi="Times New Roman" w:cs="Times New Roman"/>
                <w:sz w:val="24"/>
                <w:szCs w:val="24"/>
                <w:lang w:bidi="ru-RU"/>
              </w:rPr>
              <w:t>ия действия и вносить необходи</w:t>
            </w:r>
            <w:r w:rsidRPr="00913314">
              <w:rPr>
                <w:rFonts w:ascii="Times New Roman" w:eastAsia="Times New Roman" w:hAnsi="Times New Roman" w:cs="Times New Roman"/>
                <w:sz w:val="24"/>
                <w:szCs w:val="24"/>
                <w:lang w:bidi="ru-RU"/>
              </w:rPr>
              <w:t>мые коррективы в исполнение как в конце дейст</w:t>
            </w:r>
            <w:r w:rsidR="00367396" w:rsidRPr="00913314">
              <w:rPr>
                <w:rFonts w:ascii="Times New Roman" w:eastAsia="Times New Roman" w:hAnsi="Times New Roman" w:cs="Times New Roman"/>
                <w:sz w:val="24"/>
                <w:szCs w:val="24"/>
                <w:lang w:bidi="ru-RU"/>
              </w:rPr>
              <w:t>вия, так и по ходу его реализа</w:t>
            </w:r>
            <w:r w:rsidRPr="00913314">
              <w:rPr>
                <w:rFonts w:ascii="Times New Roman" w:eastAsia="Times New Roman" w:hAnsi="Times New Roman" w:cs="Times New Roman"/>
                <w:sz w:val="24"/>
                <w:szCs w:val="24"/>
                <w:lang w:bidi="ru-RU"/>
              </w:rPr>
              <w:t>ции;</w:t>
            </w:r>
          </w:p>
          <w:p w:rsidR="00F71C20" w:rsidRPr="00913314" w:rsidRDefault="00F71C20" w:rsidP="009635CD">
            <w:pPr>
              <w:widowControl w:val="0"/>
              <w:numPr>
                <w:ilvl w:val="0"/>
                <w:numId w:val="195"/>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элементам прогнозирования как предвидения будущих событий и развития процесса.</w:t>
            </w:r>
          </w:p>
          <w:p w:rsidR="00F71C20" w:rsidRPr="00913314" w:rsidRDefault="00F71C20" w:rsidP="00264F6A">
            <w:pPr>
              <w:widowControl w:val="0"/>
              <w:autoSpaceDE w:val="0"/>
              <w:autoSpaceDN w:val="0"/>
              <w:spacing w:before="1" w:line="276" w:lineRule="auto"/>
              <w:ind w:left="1703"/>
              <w:jc w:val="both"/>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получит возможность научиться:</w:t>
            </w:r>
          </w:p>
          <w:p w:rsidR="00F71C20" w:rsidRPr="00913314" w:rsidRDefault="00F71C20" w:rsidP="009635CD">
            <w:pPr>
              <w:widowControl w:val="0"/>
              <w:numPr>
                <w:ilvl w:val="0"/>
                <w:numId w:val="195"/>
              </w:numPr>
              <w:tabs>
                <w:tab w:val="left" w:pos="465"/>
              </w:tabs>
              <w:autoSpaceDE w:val="0"/>
              <w:autoSpaceDN w:val="0"/>
              <w:spacing w:line="276" w:lineRule="auto"/>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построению жизненных планов во временной</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перспективе;</w:t>
            </w:r>
          </w:p>
          <w:p w:rsidR="00F71C20" w:rsidRPr="00913314" w:rsidRDefault="00F71C20" w:rsidP="009635CD">
            <w:pPr>
              <w:widowControl w:val="0"/>
              <w:numPr>
                <w:ilvl w:val="0"/>
                <w:numId w:val="195"/>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основам саморегуляции в учебной и познавате</w:t>
            </w:r>
            <w:r w:rsidR="00367396" w:rsidRPr="00913314">
              <w:rPr>
                <w:rFonts w:ascii="Times New Roman" w:eastAsia="Times New Roman" w:hAnsi="Times New Roman" w:cs="Times New Roman"/>
                <w:sz w:val="24"/>
                <w:szCs w:val="24"/>
                <w:lang w:bidi="ru-RU"/>
              </w:rPr>
              <w:t>льной деятельности в форме осо</w:t>
            </w:r>
            <w:r w:rsidRPr="00913314">
              <w:rPr>
                <w:rFonts w:ascii="Times New Roman" w:eastAsia="Times New Roman" w:hAnsi="Times New Roman" w:cs="Times New Roman"/>
                <w:sz w:val="24"/>
                <w:szCs w:val="24"/>
                <w:lang w:bidi="ru-RU"/>
              </w:rPr>
              <w:t>знанного управления своим поведением и</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деятельностью;</w:t>
            </w:r>
          </w:p>
          <w:p w:rsidR="00F71C20" w:rsidRPr="00913314" w:rsidRDefault="00F71C20" w:rsidP="009635CD">
            <w:pPr>
              <w:widowControl w:val="0"/>
              <w:numPr>
                <w:ilvl w:val="0"/>
                <w:numId w:val="195"/>
              </w:numPr>
              <w:tabs>
                <w:tab w:val="left" w:pos="465"/>
              </w:tabs>
              <w:autoSpaceDE w:val="0"/>
              <w:autoSpaceDN w:val="0"/>
              <w:spacing w:line="276" w:lineRule="auto"/>
              <w:ind w:right="17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lastRenderedPageBreak/>
              <w:t>адекватно оценивать свои возможности до</w:t>
            </w:r>
            <w:r w:rsidR="00367396" w:rsidRPr="00913314">
              <w:rPr>
                <w:rFonts w:ascii="Times New Roman" w:eastAsia="Times New Roman" w:hAnsi="Times New Roman" w:cs="Times New Roman"/>
                <w:sz w:val="24"/>
                <w:szCs w:val="24"/>
                <w:lang w:bidi="ru-RU"/>
              </w:rPr>
              <w:t>стижения цели определённой слож</w:t>
            </w:r>
            <w:r w:rsidRPr="00913314">
              <w:rPr>
                <w:rFonts w:ascii="Times New Roman" w:eastAsia="Times New Roman" w:hAnsi="Times New Roman" w:cs="Times New Roman"/>
                <w:sz w:val="24"/>
                <w:szCs w:val="24"/>
                <w:lang w:bidi="ru-RU"/>
              </w:rPr>
              <w:t>ности в различных сферах самостоятельной</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деятельности;</w:t>
            </w:r>
          </w:p>
          <w:p w:rsidR="00F71C20" w:rsidRPr="00913314" w:rsidRDefault="00F71C20" w:rsidP="009635CD">
            <w:pPr>
              <w:widowControl w:val="0"/>
              <w:numPr>
                <w:ilvl w:val="0"/>
                <w:numId w:val="195"/>
              </w:numPr>
              <w:tabs>
                <w:tab w:val="left" w:pos="465"/>
              </w:tabs>
              <w:autoSpaceDE w:val="0"/>
              <w:autoSpaceDN w:val="0"/>
              <w:spacing w:line="276" w:lineRule="auto"/>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основам саморегуляции эмоциональных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состояний;</w:t>
            </w:r>
          </w:p>
          <w:p w:rsidR="00F71C20" w:rsidRPr="00913314" w:rsidRDefault="00F71C20" w:rsidP="009635CD">
            <w:pPr>
              <w:widowControl w:val="0"/>
              <w:numPr>
                <w:ilvl w:val="0"/>
                <w:numId w:val="195"/>
              </w:numPr>
              <w:tabs>
                <w:tab w:val="left" w:pos="465"/>
              </w:tabs>
              <w:autoSpaceDE w:val="0"/>
              <w:autoSpaceDN w:val="0"/>
              <w:spacing w:before="18" w:line="276" w:lineRule="auto"/>
              <w:ind w:right="17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прилагать волевые усилия и преодолевать трудности и препятствия на пути достижения</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целей.</w:t>
            </w:r>
          </w:p>
        </w:tc>
      </w:tr>
      <w:tr w:rsidR="00913314" w:rsidRPr="00913314" w:rsidTr="00F71C20">
        <w:tc>
          <w:tcPr>
            <w:tcW w:w="3744" w:type="dxa"/>
          </w:tcPr>
          <w:p w:rsidR="00F71C20" w:rsidRPr="00913314" w:rsidRDefault="00F71C20" w:rsidP="00264F6A">
            <w:pPr>
              <w:widowControl w:val="0"/>
              <w:autoSpaceDE w:val="0"/>
              <w:autoSpaceDN w:val="0"/>
              <w:spacing w:before="1" w:line="276" w:lineRule="auto"/>
              <w:ind w:left="107" w:right="218"/>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lastRenderedPageBreak/>
              <w:t>Коммуникатив- ные</w:t>
            </w:r>
          </w:p>
        </w:tc>
        <w:tc>
          <w:tcPr>
            <w:tcW w:w="7142" w:type="dxa"/>
          </w:tcPr>
          <w:p w:rsidR="00F71C20" w:rsidRPr="00913314" w:rsidRDefault="00F71C20" w:rsidP="00264F6A">
            <w:pPr>
              <w:widowControl w:val="0"/>
              <w:autoSpaceDE w:val="0"/>
              <w:autoSpaceDN w:val="0"/>
              <w:spacing w:before="1" w:line="276" w:lineRule="auto"/>
              <w:ind w:left="2973"/>
              <w:jc w:val="both"/>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научится:</w:t>
            </w:r>
          </w:p>
          <w:p w:rsidR="00F71C20" w:rsidRPr="00913314" w:rsidRDefault="00F71C20" w:rsidP="009635CD">
            <w:pPr>
              <w:widowControl w:val="0"/>
              <w:numPr>
                <w:ilvl w:val="0"/>
                <w:numId w:val="194"/>
              </w:numPr>
              <w:tabs>
                <w:tab w:val="left" w:pos="465"/>
              </w:tabs>
              <w:autoSpaceDE w:val="0"/>
              <w:autoSpaceDN w:val="0"/>
              <w:spacing w:line="276" w:lineRule="auto"/>
              <w:ind w:right="17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формулировать собственное мнение и позиц</w:t>
            </w:r>
            <w:r w:rsidR="00367396" w:rsidRPr="00913314">
              <w:rPr>
                <w:rFonts w:ascii="Times New Roman" w:eastAsia="Times New Roman" w:hAnsi="Times New Roman" w:cs="Times New Roman"/>
                <w:sz w:val="24"/>
                <w:szCs w:val="24"/>
                <w:lang w:bidi="ru-RU"/>
              </w:rPr>
              <w:t>ию, аргументировать и координи</w:t>
            </w:r>
            <w:r w:rsidRPr="00913314">
              <w:rPr>
                <w:rFonts w:ascii="Times New Roman" w:eastAsia="Times New Roman" w:hAnsi="Times New Roman" w:cs="Times New Roman"/>
                <w:sz w:val="24"/>
                <w:szCs w:val="24"/>
                <w:lang w:bidi="ru-RU"/>
              </w:rPr>
              <w:t>ровать её с позициями партнёров в сотрудни</w:t>
            </w:r>
            <w:r w:rsidR="00367396" w:rsidRPr="00913314">
              <w:rPr>
                <w:rFonts w:ascii="Times New Roman" w:eastAsia="Times New Roman" w:hAnsi="Times New Roman" w:cs="Times New Roman"/>
                <w:sz w:val="24"/>
                <w:szCs w:val="24"/>
                <w:lang w:bidi="ru-RU"/>
              </w:rPr>
              <w:t xml:space="preserve">честве при выработке общего решения в совместной </w:t>
            </w:r>
            <w:r w:rsidRPr="00913314">
              <w:rPr>
                <w:rFonts w:ascii="Times New Roman" w:eastAsia="Times New Roman" w:hAnsi="Times New Roman" w:cs="Times New Roman"/>
                <w:sz w:val="24"/>
                <w:szCs w:val="24"/>
                <w:lang w:bidi="ru-RU"/>
              </w:rPr>
              <w:t>деятельности;</w:t>
            </w:r>
          </w:p>
          <w:p w:rsidR="00F71C20" w:rsidRPr="00913314" w:rsidRDefault="00F71C20" w:rsidP="009635CD">
            <w:pPr>
              <w:widowControl w:val="0"/>
              <w:numPr>
                <w:ilvl w:val="0"/>
                <w:numId w:val="194"/>
              </w:numPr>
              <w:tabs>
                <w:tab w:val="left" w:pos="465"/>
              </w:tabs>
              <w:autoSpaceDE w:val="0"/>
              <w:autoSpaceDN w:val="0"/>
              <w:spacing w:line="276" w:lineRule="auto"/>
              <w:ind w:right="17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устанавливать и сравнивать разные точки зре</w:t>
            </w:r>
            <w:r w:rsidR="00367396" w:rsidRPr="00913314">
              <w:rPr>
                <w:rFonts w:ascii="Times New Roman" w:eastAsia="Times New Roman" w:hAnsi="Times New Roman" w:cs="Times New Roman"/>
                <w:sz w:val="24"/>
                <w:szCs w:val="24"/>
                <w:lang w:bidi="ru-RU"/>
              </w:rPr>
              <w:t>ния, прежде чем принимать реше</w:t>
            </w:r>
            <w:r w:rsidRPr="00913314">
              <w:rPr>
                <w:rFonts w:ascii="Times New Roman" w:eastAsia="Times New Roman" w:hAnsi="Times New Roman" w:cs="Times New Roman"/>
                <w:sz w:val="24"/>
                <w:szCs w:val="24"/>
                <w:lang w:bidi="ru-RU"/>
              </w:rPr>
              <w:t>ния и делать</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выбор;</w:t>
            </w:r>
          </w:p>
          <w:p w:rsidR="00F71C20" w:rsidRPr="00913314" w:rsidRDefault="00F71C20" w:rsidP="009635CD">
            <w:pPr>
              <w:widowControl w:val="0"/>
              <w:numPr>
                <w:ilvl w:val="0"/>
                <w:numId w:val="194"/>
              </w:numPr>
              <w:tabs>
                <w:tab w:val="left" w:pos="465"/>
              </w:tabs>
              <w:autoSpaceDE w:val="0"/>
              <w:autoSpaceDN w:val="0"/>
              <w:spacing w:line="276" w:lineRule="auto"/>
              <w:ind w:right="17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аргументировать свою точку зрения, спорить и отстаивать свою позицию не враждебным для оппонентов</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образом;</w:t>
            </w:r>
          </w:p>
          <w:p w:rsidR="00F71C20" w:rsidRPr="00913314" w:rsidRDefault="00F71C20" w:rsidP="009635CD">
            <w:pPr>
              <w:widowControl w:val="0"/>
              <w:numPr>
                <w:ilvl w:val="0"/>
                <w:numId w:val="194"/>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задавать вопросы, необходимые для организации собственной деятельности и сотрудничества с</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партнёром;</w:t>
            </w:r>
          </w:p>
          <w:p w:rsidR="00F71C20" w:rsidRPr="00913314" w:rsidRDefault="00F71C20" w:rsidP="009635CD">
            <w:pPr>
              <w:widowControl w:val="0"/>
              <w:numPr>
                <w:ilvl w:val="0"/>
                <w:numId w:val="194"/>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адекватно использовать речевые средства д</w:t>
            </w:r>
            <w:r w:rsidR="00367396" w:rsidRPr="00913314">
              <w:rPr>
                <w:rFonts w:ascii="Times New Roman" w:eastAsia="Times New Roman" w:hAnsi="Times New Roman" w:cs="Times New Roman"/>
                <w:sz w:val="24"/>
                <w:szCs w:val="24"/>
                <w:lang w:bidi="ru-RU"/>
              </w:rPr>
              <w:t>ля решения различных коммуника</w:t>
            </w:r>
            <w:r w:rsidRPr="00913314">
              <w:rPr>
                <w:rFonts w:ascii="Times New Roman" w:eastAsia="Times New Roman" w:hAnsi="Times New Roman" w:cs="Times New Roman"/>
                <w:sz w:val="24"/>
                <w:szCs w:val="24"/>
                <w:lang w:bidi="ru-RU"/>
              </w:rPr>
              <w:t>тивных задач; владеть устной и письменной речью; строить</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высказывание;</w:t>
            </w:r>
          </w:p>
          <w:p w:rsidR="00F71C20" w:rsidRPr="00913314" w:rsidRDefault="00F71C20" w:rsidP="009635CD">
            <w:pPr>
              <w:widowControl w:val="0"/>
              <w:numPr>
                <w:ilvl w:val="0"/>
                <w:numId w:val="194"/>
              </w:numPr>
              <w:tabs>
                <w:tab w:val="left" w:pos="465"/>
              </w:tabs>
              <w:autoSpaceDE w:val="0"/>
              <w:autoSpaceDN w:val="0"/>
              <w:spacing w:line="276" w:lineRule="auto"/>
              <w:ind w:right="17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организовывать и планировать учебное сотруд</w:t>
            </w:r>
            <w:r w:rsidR="00367396" w:rsidRPr="00913314">
              <w:rPr>
                <w:rFonts w:ascii="Times New Roman" w:eastAsia="Times New Roman" w:hAnsi="Times New Roman" w:cs="Times New Roman"/>
                <w:sz w:val="24"/>
                <w:szCs w:val="24"/>
                <w:lang w:bidi="ru-RU"/>
              </w:rPr>
              <w:t>ничество с учителем и сверстни</w:t>
            </w:r>
            <w:r w:rsidRPr="00913314">
              <w:rPr>
                <w:rFonts w:ascii="Times New Roman" w:eastAsia="Times New Roman" w:hAnsi="Times New Roman" w:cs="Times New Roman"/>
                <w:sz w:val="24"/>
                <w:szCs w:val="24"/>
                <w:lang w:bidi="ru-RU"/>
              </w:rPr>
              <w:t>ками, определять цели и функции участнико</w:t>
            </w:r>
            <w:r w:rsidR="00367396" w:rsidRPr="00913314">
              <w:rPr>
                <w:rFonts w:ascii="Times New Roman" w:eastAsia="Times New Roman" w:hAnsi="Times New Roman" w:cs="Times New Roman"/>
                <w:sz w:val="24"/>
                <w:szCs w:val="24"/>
                <w:lang w:bidi="ru-RU"/>
              </w:rPr>
              <w:t xml:space="preserve">в, способы взаимодействия; планировать общие способы </w:t>
            </w:r>
            <w:r w:rsidRPr="00913314">
              <w:rPr>
                <w:rFonts w:ascii="Times New Roman" w:eastAsia="Times New Roman" w:hAnsi="Times New Roman" w:cs="Times New Roman"/>
                <w:sz w:val="24"/>
                <w:szCs w:val="24"/>
                <w:lang w:bidi="ru-RU"/>
              </w:rPr>
              <w:t>работы;</w:t>
            </w:r>
          </w:p>
          <w:p w:rsidR="00F71C20" w:rsidRPr="00913314" w:rsidRDefault="00F71C20" w:rsidP="009635CD">
            <w:pPr>
              <w:widowControl w:val="0"/>
              <w:numPr>
                <w:ilvl w:val="0"/>
                <w:numId w:val="194"/>
              </w:numPr>
              <w:tabs>
                <w:tab w:val="left" w:pos="465"/>
              </w:tabs>
              <w:autoSpaceDE w:val="0"/>
              <w:autoSpaceDN w:val="0"/>
              <w:spacing w:line="276" w:lineRule="auto"/>
              <w:ind w:right="17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работать в группе — устанавливать рабочие </w:t>
            </w:r>
            <w:r w:rsidR="00367396" w:rsidRPr="00913314">
              <w:rPr>
                <w:rFonts w:ascii="Times New Roman" w:eastAsia="Times New Roman" w:hAnsi="Times New Roman" w:cs="Times New Roman"/>
                <w:sz w:val="24"/>
                <w:szCs w:val="24"/>
                <w:lang w:bidi="ru-RU"/>
              </w:rPr>
              <w:t>отношения, эффективно сотрудни</w:t>
            </w:r>
            <w:r w:rsidRPr="00913314">
              <w:rPr>
                <w:rFonts w:ascii="Times New Roman" w:eastAsia="Times New Roman" w:hAnsi="Times New Roman" w:cs="Times New Roman"/>
                <w:sz w:val="24"/>
                <w:szCs w:val="24"/>
                <w:lang w:bidi="ru-RU"/>
              </w:rPr>
              <w:t>чать и способствовать продуктивной кооперации; интегрироваться в группу сверстников и строить продуктивное взаимоде</w:t>
            </w:r>
            <w:r w:rsidR="00367396" w:rsidRPr="00913314">
              <w:rPr>
                <w:rFonts w:ascii="Times New Roman" w:eastAsia="Times New Roman" w:hAnsi="Times New Roman" w:cs="Times New Roman"/>
                <w:sz w:val="24"/>
                <w:szCs w:val="24"/>
                <w:lang w:bidi="ru-RU"/>
              </w:rPr>
              <w:t>йствие со сверстниками и взрос</w:t>
            </w:r>
            <w:r w:rsidRPr="00913314">
              <w:rPr>
                <w:rFonts w:ascii="Times New Roman" w:eastAsia="Times New Roman" w:hAnsi="Times New Roman" w:cs="Times New Roman"/>
                <w:sz w:val="24"/>
                <w:szCs w:val="24"/>
                <w:lang w:bidi="ru-RU"/>
              </w:rPr>
              <w:t>лыми;</w:t>
            </w:r>
          </w:p>
          <w:p w:rsidR="00F71C20" w:rsidRPr="00913314" w:rsidRDefault="00F71C20" w:rsidP="009635CD">
            <w:pPr>
              <w:widowControl w:val="0"/>
              <w:numPr>
                <w:ilvl w:val="0"/>
                <w:numId w:val="194"/>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использовать доступные языковые средства для отображения своих чувств, мыслей, мотивов и</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потребностей.</w:t>
            </w:r>
          </w:p>
          <w:p w:rsidR="00F71C20" w:rsidRPr="00913314" w:rsidRDefault="00F71C20" w:rsidP="00264F6A">
            <w:pPr>
              <w:widowControl w:val="0"/>
              <w:autoSpaceDE w:val="0"/>
              <w:autoSpaceDN w:val="0"/>
              <w:spacing w:line="276" w:lineRule="auto"/>
              <w:ind w:left="1759"/>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i/>
                <w:sz w:val="24"/>
                <w:szCs w:val="24"/>
                <w:lang w:bidi="ru-RU"/>
              </w:rPr>
              <w:t>Выпускник получит возможность научиться</w:t>
            </w:r>
            <w:r w:rsidRPr="00913314">
              <w:rPr>
                <w:rFonts w:ascii="Times New Roman" w:eastAsia="Times New Roman" w:hAnsi="Times New Roman" w:cs="Times New Roman"/>
                <w:b/>
                <w:sz w:val="24"/>
                <w:szCs w:val="24"/>
                <w:lang w:bidi="ru-RU"/>
              </w:rPr>
              <w:t>:</w:t>
            </w:r>
          </w:p>
          <w:p w:rsidR="00F71C20" w:rsidRPr="00913314" w:rsidRDefault="00F71C20" w:rsidP="009635CD">
            <w:pPr>
              <w:widowControl w:val="0"/>
              <w:numPr>
                <w:ilvl w:val="0"/>
                <w:numId w:val="194"/>
              </w:numPr>
              <w:tabs>
                <w:tab w:val="left" w:pos="465"/>
              </w:tabs>
              <w:autoSpaceDE w:val="0"/>
              <w:autoSpaceDN w:val="0"/>
              <w:spacing w:line="276" w:lineRule="auto"/>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учитывать разные мнения и интересы и обосновывать собственную</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позицию;</w:t>
            </w:r>
          </w:p>
          <w:p w:rsidR="00F71C20" w:rsidRPr="00913314" w:rsidRDefault="00F71C20" w:rsidP="009635CD">
            <w:pPr>
              <w:widowControl w:val="0"/>
              <w:numPr>
                <w:ilvl w:val="0"/>
                <w:numId w:val="194"/>
              </w:numPr>
              <w:tabs>
                <w:tab w:val="left" w:pos="465"/>
              </w:tabs>
              <w:autoSpaceDE w:val="0"/>
              <w:autoSpaceDN w:val="0"/>
              <w:spacing w:line="276" w:lineRule="auto"/>
              <w:jc w:val="both"/>
              <w:rPr>
                <w:rFonts w:ascii="Times New Roman" w:eastAsia="Times New Roman" w:hAnsi="Times New Roman"/>
                <w:sz w:val="24"/>
                <w:szCs w:val="24"/>
                <w:lang w:bidi="ru-RU"/>
              </w:rPr>
            </w:pPr>
            <w:r w:rsidRPr="00913314">
              <w:rPr>
                <w:rFonts w:ascii="Times New Roman" w:eastAsia="Times New Roman" w:hAnsi="Times New Roman" w:cs="Times New Roman"/>
                <w:sz w:val="24"/>
                <w:szCs w:val="24"/>
                <w:lang w:bidi="ru-RU"/>
              </w:rPr>
              <w:t>брать на себя инициативу в организации совместного действия (деловое</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лидер</w:t>
            </w:r>
            <w:r w:rsidRPr="00913314">
              <w:rPr>
                <w:rFonts w:ascii="Times New Roman" w:eastAsia="Times New Roman" w:hAnsi="Times New Roman"/>
                <w:sz w:val="24"/>
                <w:szCs w:val="24"/>
                <w:lang w:bidi="ru-RU"/>
              </w:rPr>
              <w:t>ство);</w:t>
            </w:r>
          </w:p>
          <w:p w:rsidR="00F71C20" w:rsidRPr="00913314" w:rsidRDefault="00F71C20" w:rsidP="009635CD">
            <w:pPr>
              <w:numPr>
                <w:ilvl w:val="0"/>
                <w:numId w:val="194"/>
              </w:numPr>
              <w:spacing w:line="276" w:lineRule="auto"/>
              <w:jc w:val="both"/>
              <w:rPr>
                <w:rFonts w:ascii="Times New Roman" w:eastAsia="Times New Roman" w:hAnsi="Times New Roman"/>
                <w:sz w:val="24"/>
                <w:szCs w:val="24"/>
                <w:lang w:bidi="ru-RU"/>
              </w:rPr>
            </w:pPr>
            <w:r w:rsidRPr="00913314">
              <w:rPr>
                <w:rFonts w:ascii="Times New Roman" w:eastAsia="Times New Roman" w:hAnsi="Times New Roman"/>
                <w:sz w:val="24"/>
                <w:szCs w:val="24"/>
                <w:lang w:bidi="ru-RU"/>
              </w:rPr>
              <w:t>вступать в диалог, а также участвовать в коллективном обсуждении проблем, участвовать в дискуссии и аргументировать свою позицию, владеть монологи-</w:t>
            </w:r>
          </w:p>
          <w:p w:rsidR="00F71C20" w:rsidRPr="00913314" w:rsidRDefault="00F71C20" w:rsidP="009635CD">
            <w:pPr>
              <w:widowControl w:val="0"/>
              <w:numPr>
                <w:ilvl w:val="0"/>
                <w:numId w:val="194"/>
              </w:numPr>
              <w:tabs>
                <w:tab w:val="left" w:pos="465"/>
              </w:tabs>
              <w:autoSpaceDE w:val="0"/>
              <w:autoSpaceDN w:val="0"/>
              <w:spacing w:line="276" w:lineRule="auto"/>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ческой и диалогической формами речи в со</w:t>
            </w:r>
            <w:r w:rsidR="00367396" w:rsidRPr="00913314">
              <w:rPr>
                <w:rFonts w:ascii="Times New Roman" w:eastAsia="Times New Roman" w:hAnsi="Times New Roman" w:cs="Times New Roman"/>
                <w:sz w:val="24"/>
                <w:szCs w:val="24"/>
                <w:lang w:bidi="ru-RU"/>
              </w:rPr>
              <w:t>ответствии с усвоенными грамма</w:t>
            </w:r>
            <w:r w:rsidRPr="00913314">
              <w:rPr>
                <w:rFonts w:ascii="Times New Roman" w:eastAsia="Times New Roman" w:hAnsi="Times New Roman" w:cs="Times New Roman"/>
                <w:sz w:val="24"/>
                <w:szCs w:val="24"/>
                <w:lang w:bidi="ru-RU"/>
              </w:rPr>
              <w:t>тическими и синтаксическими нормами родного языка.</w:t>
            </w:r>
          </w:p>
        </w:tc>
      </w:tr>
      <w:tr w:rsidR="00F71C20" w:rsidRPr="00913314" w:rsidTr="00F71C20">
        <w:tc>
          <w:tcPr>
            <w:tcW w:w="3744" w:type="dxa"/>
          </w:tcPr>
          <w:p w:rsidR="00F71C20" w:rsidRPr="00913314" w:rsidRDefault="00F71C20" w:rsidP="00264F6A">
            <w:pPr>
              <w:widowControl w:val="0"/>
              <w:autoSpaceDE w:val="0"/>
              <w:autoSpaceDN w:val="0"/>
              <w:spacing w:line="276" w:lineRule="auto"/>
              <w:ind w:left="107" w:right="461"/>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Познаватель- ные</w:t>
            </w:r>
          </w:p>
        </w:tc>
        <w:tc>
          <w:tcPr>
            <w:tcW w:w="7142" w:type="dxa"/>
          </w:tcPr>
          <w:p w:rsidR="00F71C20" w:rsidRPr="00913314" w:rsidRDefault="00F71C20" w:rsidP="00264F6A">
            <w:pPr>
              <w:widowControl w:val="0"/>
              <w:autoSpaceDE w:val="0"/>
              <w:autoSpaceDN w:val="0"/>
              <w:spacing w:line="276" w:lineRule="auto"/>
              <w:ind w:left="2973"/>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научится:</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основам реализации проектно-исследовательской</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деятельности;</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проводить наблюдение и эксперимент под руководством</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учителя;</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осуществлятьпоискинформациисиспользованиемресурсовбиблиотекисети</w:t>
            </w:r>
          </w:p>
          <w:p w:rsidR="00F71C20" w:rsidRPr="00913314" w:rsidRDefault="00F71C20" w:rsidP="00264F6A">
            <w:pPr>
              <w:widowControl w:val="0"/>
              <w:autoSpaceDE w:val="0"/>
              <w:autoSpaceDN w:val="0"/>
              <w:spacing w:line="276" w:lineRule="auto"/>
              <w:ind w:left="465"/>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«Интернет»;</w:t>
            </w:r>
          </w:p>
          <w:p w:rsidR="00F71C20" w:rsidRPr="00913314" w:rsidRDefault="00F71C20" w:rsidP="009635CD">
            <w:pPr>
              <w:widowControl w:val="0"/>
              <w:numPr>
                <w:ilvl w:val="0"/>
                <w:numId w:val="193"/>
              </w:numPr>
              <w:tabs>
                <w:tab w:val="left" w:pos="464"/>
                <w:tab w:val="left" w:pos="465"/>
              </w:tabs>
              <w:autoSpaceDE w:val="0"/>
              <w:autoSpaceDN w:val="0"/>
              <w:spacing w:line="276" w:lineRule="auto"/>
              <w:ind w:right="173"/>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определять эффективность способа решения з</w:t>
            </w:r>
            <w:r w:rsidR="00367396" w:rsidRPr="00913314">
              <w:rPr>
                <w:rFonts w:ascii="Times New Roman" w:eastAsia="Times New Roman" w:hAnsi="Times New Roman" w:cs="Times New Roman"/>
                <w:sz w:val="24"/>
                <w:szCs w:val="24"/>
                <w:lang w:bidi="ru-RU"/>
              </w:rPr>
              <w:t>адачи в зависимости от конкрет</w:t>
            </w:r>
            <w:r w:rsidRPr="00913314">
              <w:rPr>
                <w:rFonts w:ascii="Times New Roman" w:eastAsia="Times New Roman" w:hAnsi="Times New Roman" w:cs="Times New Roman"/>
                <w:sz w:val="24"/>
                <w:szCs w:val="24"/>
                <w:lang w:bidi="ru-RU"/>
              </w:rPr>
              <w:t>ныхусловий;</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давать определение</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понятиям;</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устанавливать причинно-следственные</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связи;</w:t>
            </w:r>
          </w:p>
          <w:p w:rsidR="00F71C20" w:rsidRPr="00913314" w:rsidRDefault="00F71C20" w:rsidP="009635CD">
            <w:pPr>
              <w:widowControl w:val="0"/>
              <w:numPr>
                <w:ilvl w:val="0"/>
                <w:numId w:val="193"/>
              </w:numPr>
              <w:tabs>
                <w:tab w:val="left" w:pos="464"/>
                <w:tab w:val="left" w:pos="465"/>
              </w:tabs>
              <w:autoSpaceDE w:val="0"/>
              <w:autoSpaceDN w:val="0"/>
              <w:spacing w:line="276" w:lineRule="auto"/>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lastRenderedPageBreak/>
              <w:t>осуществлять логическую операцию установления родовидовых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отношений;</w:t>
            </w:r>
          </w:p>
          <w:p w:rsidR="00F71C20" w:rsidRPr="00913314" w:rsidRDefault="00F71C20" w:rsidP="009635CD">
            <w:pPr>
              <w:widowControl w:val="0"/>
              <w:numPr>
                <w:ilvl w:val="0"/>
                <w:numId w:val="193"/>
              </w:numPr>
              <w:tabs>
                <w:tab w:val="left" w:pos="465"/>
              </w:tabs>
              <w:autoSpaceDE w:val="0"/>
              <w:autoSpaceDN w:val="0"/>
              <w:spacing w:line="276" w:lineRule="auto"/>
              <w:ind w:right="17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обобщать понятия — осуществлять логическую операцию перехода от видовых признаков к родовому понятию, от понятия с меньшим объёмом к понятию с большим</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объёмом;</w:t>
            </w:r>
          </w:p>
          <w:p w:rsidR="00F71C20" w:rsidRPr="00913314" w:rsidRDefault="00F71C20" w:rsidP="009635CD">
            <w:pPr>
              <w:widowControl w:val="0"/>
              <w:numPr>
                <w:ilvl w:val="0"/>
                <w:numId w:val="193"/>
              </w:numPr>
              <w:tabs>
                <w:tab w:val="left" w:pos="465"/>
              </w:tabs>
              <w:autoSpaceDE w:val="0"/>
              <w:autoSpaceDN w:val="0"/>
              <w:spacing w:line="276" w:lineRule="auto"/>
              <w:ind w:right="17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осуществлять сравнение, классификацию, самостоятельно выбирая основания и критерии для указанных логических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операций;</w:t>
            </w:r>
          </w:p>
          <w:p w:rsidR="00F71C20" w:rsidRPr="00913314" w:rsidRDefault="00F71C20" w:rsidP="009635CD">
            <w:pPr>
              <w:widowControl w:val="0"/>
              <w:numPr>
                <w:ilvl w:val="0"/>
                <w:numId w:val="193"/>
              </w:numPr>
              <w:tabs>
                <w:tab w:val="left" w:pos="465"/>
              </w:tabs>
              <w:autoSpaceDE w:val="0"/>
              <w:autoSpaceDN w:val="0"/>
              <w:spacing w:line="276" w:lineRule="auto"/>
              <w:ind w:right="17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строить логическое рассуждение, включающее установление причинно- следственных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связей;</w:t>
            </w:r>
          </w:p>
          <w:p w:rsidR="00F71C20" w:rsidRPr="00913314" w:rsidRDefault="00F71C20" w:rsidP="009635CD">
            <w:pPr>
              <w:widowControl w:val="0"/>
              <w:numPr>
                <w:ilvl w:val="0"/>
                <w:numId w:val="193"/>
              </w:numPr>
              <w:tabs>
                <w:tab w:val="left" w:pos="465"/>
              </w:tabs>
              <w:autoSpaceDE w:val="0"/>
              <w:autoSpaceDN w:val="0"/>
              <w:spacing w:line="276" w:lineRule="auto"/>
              <w:ind w:right="173"/>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объяснять с помощью наводящих вопросов я</w:t>
            </w:r>
            <w:r w:rsidR="00367396" w:rsidRPr="00913314">
              <w:rPr>
                <w:rFonts w:ascii="Times New Roman" w:eastAsia="Times New Roman" w:hAnsi="Times New Roman" w:cs="Times New Roman"/>
                <w:sz w:val="24"/>
                <w:szCs w:val="24"/>
                <w:lang w:bidi="ru-RU"/>
              </w:rPr>
              <w:t>вления, процессы, связи и отно</w:t>
            </w:r>
            <w:r w:rsidRPr="00913314">
              <w:rPr>
                <w:rFonts w:ascii="Times New Roman" w:eastAsia="Times New Roman" w:hAnsi="Times New Roman" w:cs="Times New Roman"/>
                <w:sz w:val="24"/>
                <w:szCs w:val="24"/>
                <w:lang w:bidi="ru-RU"/>
              </w:rPr>
              <w:t>шения, выявляемые в ходе</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исследования;</w:t>
            </w:r>
          </w:p>
          <w:p w:rsidR="00F71C20" w:rsidRPr="00913314" w:rsidRDefault="00F71C20" w:rsidP="009635CD">
            <w:pPr>
              <w:widowControl w:val="0"/>
              <w:numPr>
                <w:ilvl w:val="0"/>
                <w:numId w:val="193"/>
              </w:numPr>
              <w:tabs>
                <w:tab w:val="left" w:pos="465"/>
              </w:tabs>
              <w:autoSpaceDE w:val="0"/>
              <w:autoSpaceDN w:val="0"/>
              <w:spacing w:line="276" w:lineRule="auto"/>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основам ознакомительного, изучающего и поискового</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чтения;</w:t>
            </w:r>
          </w:p>
          <w:p w:rsidR="00F71C20" w:rsidRPr="00913314" w:rsidRDefault="00F71C20" w:rsidP="009635CD">
            <w:pPr>
              <w:widowControl w:val="0"/>
              <w:numPr>
                <w:ilvl w:val="0"/>
                <w:numId w:val="193"/>
              </w:numPr>
              <w:tabs>
                <w:tab w:val="left" w:pos="465"/>
              </w:tabs>
              <w:autoSpaceDE w:val="0"/>
              <w:autoSpaceDN w:val="0"/>
              <w:spacing w:line="276" w:lineRule="auto"/>
              <w:ind w:right="17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структурировать тексты, включая умение выделять главное и второстепенное, главную идею текста, выстраивать последовательность описываемых</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событий;</w:t>
            </w:r>
          </w:p>
          <w:p w:rsidR="00F71C20" w:rsidRPr="00913314" w:rsidRDefault="00F71C20" w:rsidP="009635CD">
            <w:pPr>
              <w:widowControl w:val="0"/>
              <w:numPr>
                <w:ilvl w:val="0"/>
                <w:numId w:val="193"/>
              </w:numPr>
              <w:tabs>
                <w:tab w:val="left" w:pos="465"/>
              </w:tabs>
              <w:autoSpaceDE w:val="0"/>
              <w:autoSpaceDN w:val="0"/>
              <w:spacing w:line="276" w:lineRule="auto"/>
              <w:ind w:right="17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работать с метафорами — понимать переносный смысл выражений, понимать и объяснять причины употребления оборотов речи, построенных на скрытом уподоблении, образном сближении</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слов.</w:t>
            </w:r>
          </w:p>
          <w:p w:rsidR="00F71C20" w:rsidRPr="00913314" w:rsidRDefault="00F71C20" w:rsidP="00264F6A">
            <w:pPr>
              <w:widowControl w:val="0"/>
              <w:autoSpaceDE w:val="0"/>
              <w:autoSpaceDN w:val="0"/>
              <w:spacing w:before="1" w:line="276" w:lineRule="auto"/>
              <w:ind w:left="1773"/>
              <w:jc w:val="both"/>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получит возможность научиться:</w:t>
            </w:r>
          </w:p>
          <w:p w:rsidR="00F71C20" w:rsidRPr="00913314" w:rsidRDefault="00F71C20" w:rsidP="009635CD">
            <w:pPr>
              <w:widowControl w:val="0"/>
              <w:numPr>
                <w:ilvl w:val="0"/>
                <w:numId w:val="193"/>
              </w:numPr>
              <w:tabs>
                <w:tab w:val="left" w:pos="494"/>
              </w:tabs>
              <w:autoSpaceDE w:val="0"/>
              <w:autoSpaceDN w:val="0"/>
              <w:spacing w:line="276" w:lineRule="auto"/>
              <w:ind w:left="493" w:hanging="36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основам рефлексивного</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чтения;</w:t>
            </w:r>
          </w:p>
          <w:p w:rsidR="00F71C20" w:rsidRPr="00913314" w:rsidRDefault="00F71C20" w:rsidP="009635CD">
            <w:pPr>
              <w:widowControl w:val="0"/>
              <w:numPr>
                <w:ilvl w:val="0"/>
                <w:numId w:val="193"/>
              </w:numPr>
              <w:tabs>
                <w:tab w:val="left" w:pos="494"/>
              </w:tabs>
              <w:autoSpaceDE w:val="0"/>
              <w:autoSpaceDN w:val="0"/>
              <w:spacing w:line="276" w:lineRule="auto"/>
              <w:ind w:left="493" w:hanging="36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выдвигать гипотезы о связях и закономерностях событий, процессов,</w:t>
            </w:r>
            <w:r w:rsidR="00367396"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объектов;</w:t>
            </w:r>
          </w:p>
          <w:p w:rsidR="00F71C20" w:rsidRPr="00913314" w:rsidRDefault="00F71C20" w:rsidP="009635CD">
            <w:pPr>
              <w:widowControl w:val="0"/>
              <w:numPr>
                <w:ilvl w:val="0"/>
                <w:numId w:val="193"/>
              </w:numPr>
              <w:tabs>
                <w:tab w:val="left" w:pos="494"/>
              </w:tabs>
              <w:autoSpaceDE w:val="0"/>
              <w:autoSpaceDN w:val="0"/>
              <w:spacing w:before="17" w:line="276" w:lineRule="auto"/>
              <w:ind w:left="493" w:right="17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делать умозаключения (индуктивное и по ана</w:t>
            </w:r>
            <w:r w:rsidR="00367396" w:rsidRPr="00913314">
              <w:rPr>
                <w:rFonts w:ascii="Times New Roman" w:eastAsia="Times New Roman" w:hAnsi="Times New Roman" w:cs="Times New Roman"/>
                <w:sz w:val="24"/>
                <w:szCs w:val="24"/>
                <w:lang w:bidi="ru-RU"/>
              </w:rPr>
              <w:t>логии) и выводы на основе аргу</w:t>
            </w:r>
            <w:r w:rsidRPr="00913314">
              <w:rPr>
                <w:rFonts w:ascii="Times New Roman" w:eastAsia="Times New Roman" w:hAnsi="Times New Roman" w:cs="Times New Roman"/>
                <w:sz w:val="24"/>
                <w:szCs w:val="24"/>
                <w:lang w:bidi="ru-RU"/>
              </w:rPr>
              <w:t>ментации.</w:t>
            </w:r>
          </w:p>
        </w:tc>
      </w:tr>
    </w:tbl>
    <w:p w:rsidR="00F71C20" w:rsidRPr="00913314" w:rsidRDefault="00F71C20" w:rsidP="00264F6A">
      <w:pPr>
        <w:widowControl w:val="0"/>
        <w:autoSpaceDE w:val="0"/>
        <w:autoSpaceDN w:val="0"/>
        <w:spacing w:before="8" w:after="1"/>
        <w:rPr>
          <w:rFonts w:ascii="Times New Roman" w:eastAsia="Times New Roman" w:hAnsi="Times New Roman" w:cs="Times New Roman"/>
          <w:sz w:val="24"/>
          <w:szCs w:val="24"/>
          <w:lang w:bidi="ru-RU"/>
        </w:rPr>
      </w:pPr>
    </w:p>
    <w:p w:rsidR="00EB4677" w:rsidRPr="00913314" w:rsidRDefault="00F71C20" w:rsidP="00264F6A">
      <w:pPr>
        <w:widowControl w:val="0"/>
        <w:autoSpaceDE w:val="0"/>
        <w:autoSpaceDN w:val="0"/>
        <w:spacing w:before="90" w:after="0"/>
        <w:ind w:left="232" w:right="29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Приложением к данному разделу является документ «Программа развития универсальных учебных действий, включающая формирование компетенций обучающихся с нарушениями зрения в области использования информационно-коммуникационных технологий, учебно-исследовательской и проектной</w:t>
      </w:r>
      <w:r w:rsidR="00367396" w:rsidRPr="00913314">
        <w:rPr>
          <w:rFonts w:ascii="Times New Roman" w:eastAsia="Times New Roman" w:hAnsi="Times New Roman" w:cs="Times New Roman"/>
          <w:sz w:val="24"/>
          <w:szCs w:val="24"/>
          <w:lang w:bidi="ru-RU"/>
        </w:rPr>
        <w:t xml:space="preserve"> деятельности» </w:t>
      </w:r>
    </w:p>
    <w:p w:rsidR="00EB4677" w:rsidRPr="00913314" w:rsidRDefault="003054BE" w:rsidP="00264F6A">
      <w:pPr>
        <w:pStyle w:val="20"/>
        <w:spacing w:line="276" w:lineRule="auto"/>
        <w:rPr>
          <w:sz w:val="24"/>
          <w:szCs w:val="24"/>
        </w:rPr>
      </w:pPr>
      <w:r w:rsidRPr="00913314">
        <w:rPr>
          <w:sz w:val="24"/>
          <w:szCs w:val="24"/>
        </w:rPr>
        <w:t xml:space="preserve">1.2.5. </w:t>
      </w:r>
      <w:r w:rsidRPr="00051A10">
        <w:rPr>
          <w:bCs/>
          <w:sz w:val="24"/>
          <w:szCs w:val="24"/>
          <w:lang w:bidi="ru-RU"/>
        </w:rPr>
        <w:t>Предметные результаты</w:t>
      </w:r>
    </w:p>
    <w:p w:rsidR="00EB4677" w:rsidRPr="00913314" w:rsidRDefault="003054BE" w:rsidP="00691F43">
      <w:pPr>
        <w:pStyle w:val="3"/>
      </w:pPr>
      <w:bookmarkStart w:id="10" w:name="_2s8eyo1" w:colFirst="0" w:colLast="0"/>
      <w:bookmarkEnd w:id="10"/>
      <w:r w:rsidRPr="00913314">
        <w:t>1.2.5.1. Русский язык</w:t>
      </w:r>
    </w:p>
    <w:p w:rsidR="00EB4677" w:rsidRPr="00913314" w:rsidRDefault="003054BE" w:rsidP="00264F6A">
      <w:pPr>
        <w:pStyle w:val="20"/>
        <w:spacing w:line="276" w:lineRule="auto"/>
        <w:rPr>
          <w:sz w:val="24"/>
          <w:szCs w:val="24"/>
        </w:rPr>
      </w:pPr>
      <w:bookmarkStart w:id="11" w:name="_17dp8vu" w:colFirst="0" w:colLast="0"/>
      <w:bookmarkEnd w:id="11"/>
      <w:r w:rsidRPr="00913314">
        <w:rPr>
          <w:sz w:val="24"/>
          <w:szCs w:val="24"/>
        </w:rPr>
        <w:t>Выпускник научится: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навыками работы с учебной книгой, словарями и другими информационными источниками, включая СМИ и ресурсы Интернета;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навыками различных видов чтения (изучающим, ознакомительным, просмотровым) и информационной переработки прочитанного материала;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различными видами аудирования (с полным пониманием, с пониманием основного содержания, с выборочным извлечением информации) и информационной переработки текстов различных функциональных разновидностей языка;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понимать, интерпретировать и комментировать тексты различных функционально-смысловых типов речи (повествование, описание, рассуждение) и функциональных разновидностей языка;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участвовать в диалогическом и полилогическом общении,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создавать и редактировать письменные тексты разных стилей и жанров с соблюдением норм современного русского литературного языка и речевого этикета;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текст с точки зрения его темы, цели, основной мысли, основной и дополнительной информации, принадлежности к функционально-смысловому типу речи и функциональной разновидности языка;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знание алфавита при поиске информации;</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значимые и незначимые единицы языка;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фонетический и орфоэпический анализ слова;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группировать звуки речи по заданным признакам, слова по заданным параметрам их звукового состава;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членить слова на слоги и правильно их переносить;</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место ударного слога, наблюдать за перемещением ударения при изменении формы слова, употреблять в речи слова и их формы в соответствии с акцентологическими нормами;</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опознавать морфемы и членить слова на морфемы на основе смыслового, грамматического и словообразовательного анализа; характеризовать морфемный состав слова, уточнять лексическое значение слова с опорой на его морфемный состав;</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морфемный и словообразовательный анализ слов;</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лексический анализ слова;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опознавать лексические средства выразительности и основные виды тропов (метафора, эпитет, сравнение, гипербола, олицетворение);</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опознавать самостоятельные части речи и их формы, а также служебные части речи и междометия;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морфологический анализ слова;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знания и умения по морфемике и словообразованию при проведении морфологического анализа слов;</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опознавать основные единицы синтаксиса (словосочетание, предложение, текст);</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различные виды словосочетаний и предложений с точки зрения их структурно-смысловой организации и функциональных особенностей;</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грамматическую основу предложения;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главные и второстепенные члены предложения;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опознавать предложения простые и сложные, предложения осложненной структуры;</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синтаксический анализ словосочетания и предложения;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основные языковые нормы в устной и письменной речи;</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опираться на фонетический, морфемный, словообразовательный и морфологический анализ в практике правописания;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опираться на грамматико-интонационный анализ при объяснении расстановки знаков препинания в предложении;</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орфографические словари.</w:t>
      </w:r>
    </w:p>
    <w:p w:rsidR="00EB4677" w:rsidRPr="00913314" w:rsidRDefault="003054BE" w:rsidP="00264F6A">
      <w:pPr>
        <w:pStyle w:val="20"/>
        <w:spacing w:line="276" w:lineRule="auto"/>
        <w:rPr>
          <w:sz w:val="24"/>
          <w:szCs w:val="24"/>
        </w:rPr>
      </w:pPr>
      <w:bookmarkStart w:id="12" w:name="_3rdcrjn" w:colFirst="0" w:colLast="0"/>
      <w:bookmarkEnd w:id="12"/>
      <w:r w:rsidRPr="00913314">
        <w:rPr>
          <w:sz w:val="24"/>
          <w:szCs w:val="24"/>
        </w:rPr>
        <w:t>Выпускник получит возможность научиться: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речевые высказывания с точки зрения их соответствия ситуации общения и успешности в достижении прогнозируемого результата; понимать основные причины коммуникативных неудач и уметь объяснять их;</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собственную и чужую речь с точки зрения точного, уместного и выразительного словоупотребления;</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опознавать различные выразительные средства языка; </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конспект, отзыв, тезисы, рефераты, статьи, рецензии, доклады, интервью, очерки, доверенности, резюме и другие жанры;</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 xml:space="preserve">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участвовать в разных видах обсуждения, формулировать собственную позицию и аргументировать ее, привлекая сведения из жизненного и читательского опыта;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словообразовательные цепочки и словообразовательные гнезда;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этимологические данные для объяснения правописания и лексического значения слова;</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самостоятельно определять цели своего обучения, ставить и формулировать для себя новые задачи в учебе и познавательной деятельности, развивать мотивы и интересы своей познавательной деятельности;</w:t>
      </w:r>
    </w:p>
    <w:p w:rsidR="00EB4677" w:rsidRPr="00913314" w:rsidRDefault="003054BE" w:rsidP="009635CD">
      <w:pPr>
        <w:widowControl w:val="0"/>
        <w:numPr>
          <w:ilvl w:val="0"/>
          <w:numId w:val="12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Style w:val="20"/>
        <w:spacing w:line="276" w:lineRule="auto"/>
        <w:ind w:left="709" w:firstLine="0"/>
        <w:rPr>
          <w:b w:val="0"/>
          <w:sz w:val="24"/>
          <w:szCs w:val="24"/>
        </w:rPr>
      </w:pPr>
      <w:bookmarkStart w:id="13" w:name="_26in1rg" w:colFirst="0" w:colLast="0"/>
      <w:bookmarkEnd w:id="13"/>
      <w:r w:rsidRPr="00913314">
        <w:rPr>
          <w:sz w:val="24"/>
          <w:szCs w:val="24"/>
        </w:rPr>
        <w:t>1.2.5.2. Литература</w:t>
      </w:r>
    </w:p>
    <w:p w:rsidR="00EB4677" w:rsidRPr="00913314" w:rsidRDefault="003054BE" w:rsidP="00264F6A">
      <w:pPr>
        <w:spacing w:after="0"/>
        <w:ind w:firstLine="53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Федеральным государственным образовательным стандартом основного общего образования предметными результатами изучения предмета «Литература» являются:</w:t>
      </w:r>
    </w:p>
    <w:p w:rsidR="00EB4677" w:rsidRPr="00913314" w:rsidRDefault="003054BE" w:rsidP="009635CD">
      <w:pPr>
        <w:numPr>
          <w:ilvl w:val="0"/>
          <w:numId w:val="99"/>
        </w:numPr>
        <w:tabs>
          <w:tab w:val="left" w:pos="993"/>
        </w:tabs>
        <w:spacing w:after="0"/>
        <w:ind w:left="0" w:firstLine="633"/>
        <w:jc w:val="both"/>
        <w:rPr>
          <w:sz w:val="24"/>
          <w:szCs w:val="24"/>
        </w:rPr>
      </w:pPr>
      <w:r w:rsidRPr="00913314">
        <w:rPr>
          <w:rFonts w:ascii="Times New Roman" w:eastAsia="Times New Roman" w:hAnsi="Times New Roman" w:cs="Times New Roman"/>
          <w:sz w:val="24"/>
          <w:szCs w:val="24"/>
        </w:rPr>
        <w:t>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как в способе своего эстетического и интеллектуального удовлетворения;</w:t>
      </w:r>
    </w:p>
    <w:p w:rsidR="00EB4677" w:rsidRPr="00913314" w:rsidRDefault="003054BE" w:rsidP="009635CD">
      <w:pPr>
        <w:numPr>
          <w:ilvl w:val="0"/>
          <w:numId w:val="99"/>
        </w:numPr>
        <w:tabs>
          <w:tab w:val="left" w:pos="993"/>
        </w:tabs>
        <w:spacing w:after="0"/>
        <w:ind w:left="0" w:firstLine="633"/>
        <w:jc w:val="both"/>
        <w:rPr>
          <w:sz w:val="24"/>
          <w:szCs w:val="24"/>
        </w:rPr>
      </w:pPr>
      <w:r w:rsidRPr="00913314">
        <w:rPr>
          <w:rFonts w:ascii="Times New Roman" w:eastAsia="Times New Roman" w:hAnsi="Times New Roman" w:cs="Times New Roman"/>
          <w:sz w:val="24"/>
          <w:szCs w:val="24"/>
        </w:rPr>
        <w:t>восприятие литературы как одной из основных культурных ценностей народа (отражающей его менталитет, историю, мировосприятие) и человечества (содержащей смыслы, важные для человечества в целом);</w:t>
      </w:r>
    </w:p>
    <w:p w:rsidR="00EB4677" w:rsidRPr="00913314" w:rsidRDefault="003054BE" w:rsidP="009635CD">
      <w:pPr>
        <w:numPr>
          <w:ilvl w:val="0"/>
          <w:numId w:val="145"/>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российской культуры, культуры своего народа, мировой культуры;</w:t>
      </w:r>
    </w:p>
    <w:p w:rsidR="00EB4677" w:rsidRPr="00913314" w:rsidRDefault="003054BE" w:rsidP="009635CD">
      <w:pPr>
        <w:numPr>
          <w:ilvl w:val="0"/>
          <w:numId w:val="1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r w:rsidRPr="00913314">
        <w:rPr>
          <w:sz w:val="24"/>
          <w:szCs w:val="24"/>
        </w:rPr>
        <w:t>;</w:t>
      </w:r>
    </w:p>
    <w:p w:rsidR="00EB4677" w:rsidRPr="00913314" w:rsidRDefault="003054BE" w:rsidP="009635CD">
      <w:pPr>
        <w:numPr>
          <w:ilvl w:val="0"/>
          <w:numId w:val="1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развитие способности понимать литературные художественные произведения, воплощающие разные этнокультурные традиции;</w:t>
      </w:r>
    </w:p>
    <w:p w:rsidR="00EB4677" w:rsidRPr="00913314" w:rsidRDefault="003054BE" w:rsidP="009635CD">
      <w:pPr>
        <w:numPr>
          <w:ilvl w:val="0"/>
          <w:numId w:val="1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овладение процедурами эстетического и смыслового анализа текста на основе понимания принципиальных отличий литературного художественного текста от научного, делового, публицистического и т. п.,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Конкретизируя эти общие результаты, обозначим наиболее важные предметные умения, формируемые у обучающихся в результате освоения программы по литературе основной школы (в скобках указаны классы, когда эти умения стоит активно формировать; в этих классах можно уже проводить контроль сформированности этих умений):</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тему и основную мысль произведения (5–6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различными видами пересказа (5–6 кл.), пересказывать сюжет; выявлять особенности композиции, основной конфликт, вычленять фабулу (6–7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героев-персонажей, давать их сравнительные характеристики (5–6 кл.); оценивать систему персонажей (6–7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основные изобразительно-выразительные средства, характерные для творческой манеры писателя, определять их художественные функции (5–7 кл.); выявлять особенности языка и стиля писателя (7–9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определять родо-жанровую специфику художественного произведения (5–9 кл.); </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свое понимание нравственно-философской, социально-исторической и эстетической проблематики произведений (7–9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выделять в произведениях элементы художественной формы и обнаруживать связи между ними (5–7 кл.), постепенно переходя к анализу текста; анализировать литературные произведения разных жанров (8–9 кл.);</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выявлять и осмыслять формы авторской оценки героев, событий, характер авторских взаимоотношений с «читателем» как адресатом произведения  (в каждом классе – на своем уровне); </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основными теоретико-литературными терминами и понятиями (в каждом классе – умение пользоваться терминами, изученными в этом и предыдущих классах) как инструментом анализа и интерпретации художественного текста;</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представлять развернутый устный или письменный ответ на поставленные вопросы (в каждом классе – на своем уровне); вести учебные дискуссии (7–9 кл.);</w:t>
      </w:r>
    </w:p>
    <w:p w:rsidR="00EB4677" w:rsidRPr="00913314" w:rsidRDefault="003054BE" w:rsidP="009635CD">
      <w:pPr>
        <w:numPr>
          <w:ilvl w:val="0"/>
          <w:numId w:val="129"/>
        </w:numPr>
        <w:spacing w:after="0"/>
        <w:ind w:left="0" w:firstLine="709"/>
        <w:jc w:val="both"/>
        <w:rPr>
          <w:sz w:val="24"/>
          <w:szCs w:val="24"/>
        </w:rPr>
      </w:pPr>
      <w:r w:rsidRPr="00913314">
        <w:rPr>
          <w:rFonts w:ascii="Times New Roman" w:eastAsia="Times New Roman" w:hAnsi="Times New Roman" w:cs="Times New Roman"/>
          <w:sz w:val="24"/>
          <w:szCs w:val="24"/>
        </w:rPr>
        <w:t>собирать материал и обрабатывать информацию, необходимую для составления плана, тезисного плана, конспекта, доклада, написания аннотации, сочинения, эссе, литературно-творческой работы, создания проекта на заранее объявленную или самостоятельно/под руководством учителя выбранную литературную или публицистическую тему, для организации дискуссии  (в каждом классе – на своем уровне);</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выражать личное отношение к художественному произведению, аргументировать свою точку зрения (в каждом классе – на своем уровне);</w:t>
      </w:r>
    </w:p>
    <w:p w:rsidR="00EB4677" w:rsidRPr="00913314" w:rsidRDefault="003054BE" w:rsidP="009635CD">
      <w:pPr>
        <w:widowControl w:val="0"/>
        <w:numPr>
          <w:ilvl w:val="0"/>
          <w:numId w:val="129"/>
        </w:numPr>
        <w:spacing w:after="0"/>
        <w:ind w:left="0" w:firstLine="709"/>
        <w:jc w:val="both"/>
        <w:rPr>
          <w:sz w:val="24"/>
          <w:szCs w:val="24"/>
        </w:rPr>
      </w:pPr>
      <w:r w:rsidRPr="00913314">
        <w:rPr>
          <w:rFonts w:ascii="Times New Roman" w:eastAsia="Times New Roman" w:hAnsi="Times New Roman" w:cs="Times New Roman"/>
          <w:sz w:val="24"/>
          <w:szCs w:val="24"/>
        </w:rPr>
        <w:t>выразительно читать с листа и наизусть произведения/фрагменты</w:t>
      </w:r>
    </w:p>
    <w:p w:rsidR="00EB4677" w:rsidRPr="00913314" w:rsidRDefault="003054BE" w:rsidP="00264F6A">
      <w:pPr>
        <w:widowControl w:val="0"/>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произведений художественной литературы, передавая личное отношение к произведению (5-9 класс); </w:t>
      </w:r>
    </w:p>
    <w:p w:rsidR="00EB4677" w:rsidRPr="00913314" w:rsidRDefault="003054BE" w:rsidP="009635CD">
      <w:pPr>
        <w:widowControl w:val="0"/>
        <w:numPr>
          <w:ilvl w:val="0"/>
          <w:numId w:val="12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ориентироваться в информационном образовательном пространстве: работать с энциклопедиями, словарями, справочниками, специальной литературой (5–9 кл.); пользоваться каталогами библиотек, библиографическими указателями, системой поиска в Интернете (5–9 кл.) (в каждом классе – на своем уровне).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 планировании предметныхрезультатов освоения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и не заканчивается в школе.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 оценке предметных результатов обучения литературе следует учитывать несколько основных уровней сформированности читательской культуры.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I уровень определяется наивно-реалистическим восприятием литературно-художественного произведения как истории из реальной жизни (сферы так называемой «первичной действительности»). Понимание текста на этом уровне осуществляется на основе буквальной «распаковки» смыслов; к художественному миру произведения читатель подходит с житейских позиций. Такое эмоциональное непосредственное восприятие, создает основу для формирования осмысленного и глубокого чтения, но с точки зрения эстетической еще не является достаточным. Оно характеризуется способностями читателя воспроизводить содержание литературного произведения, отвечая на тестовые вопросы (устно, письменно) типа «Что? Кто? Где? Когда? Какой?», кратко выражать/определять свое эмоциональное отношение к событиям и героям – качества последних только называются/перечисляются; способность к обобщениям проявляется слабо.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xml:space="preserve">К основным видам деятельности, позволяющим диагностировать возможности читателей I уровня, относятся акцентно-смысловое чтение; воспроизведение элементов содержания произведения в устной и письменной форме (изложение, действие по действия по заданному алгоритму с инструкцией); формулировка вопросов; составление системы вопросов и ответы на них (устные, письменные).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Условно им соответствуют следующие типы диагностических заданий: </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выразительно прочтите следующий фрагмент; </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определите, какие события в произведении являются центральными;</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определите, где и когда происходят описываемые события;</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опишите, каким вам представляется герой произведения, прокомментируйте слова героя; </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выделите в тексте наиболее непонятные (загадочные, удивительные и т. п.) для вас места; </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ответьте на поставленный учителем/автором учебника вопрос; </w:t>
      </w:r>
    </w:p>
    <w:p w:rsidR="00EB4677" w:rsidRPr="00913314" w:rsidRDefault="003054BE" w:rsidP="009635CD">
      <w:pPr>
        <w:numPr>
          <w:ilvl w:val="0"/>
          <w:numId w:val="14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определите, выделите, найдите, перечислите признаки, черты, повторяющиеся детали и т. п. </w:t>
      </w:r>
    </w:p>
    <w:p w:rsidR="00EB4677" w:rsidRPr="00913314" w:rsidRDefault="003054BE" w:rsidP="00264F6A">
      <w:pPr>
        <w:spacing w:after="0"/>
        <w:ind w:firstLine="708"/>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II уровень сформированности читательской культуры характеризуется тем, что обучающийся понимает обусловленность особенностей художественного произведения авторской волей, однако умение находить способы проявления авторской позиции у него пока отсутствуют</w:t>
      </w:r>
    </w:p>
    <w:p w:rsidR="00EB4677" w:rsidRPr="00913314" w:rsidRDefault="003054BE" w:rsidP="00264F6A">
      <w:pPr>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 читателей этого уровня формируется стремление размышлять над прочитанным, появляется умение выделять в произведении значимые в смысловом и эстетическом плане отдельные элементы художественного произведения, а также возникает стремление находить и объяснять связи между ними. Читатель этого уровня пытается аргументированно отвечать на вопрос «Как устроен текст?» ,</w:t>
      </w:r>
      <w:r w:rsidRPr="00913314">
        <w:rPr>
          <w:rFonts w:ascii="Times New Roman" w:eastAsia="Times New Roman" w:hAnsi="Times New Roman" w:cs="Times New Roman"/>
          <w:i/>
          <w:sz w:val="24"/>
          <w:szCs w:val="24"/>
        </w:rPr>
        <w:t>умеет выделять крупные единицы произведения, пытается определять связи между ними для доказательства верности понимания темы, проблемы и идеи художественного текста.</w:t>
      </w:r>
    </w:p>
    <w:p w:rsidR="00EB4677" w:rsidRPr="00913314" w:rsidRDefault="003054BE" w:rsidP="009635CD">
      <w:pPr>
        <w:numPr>
          <w:ilvl w:val="8"/>
          <w:numId w:val="128"/>
        </w:numPr>
        <w:pBdr>
          <w:top w:val="nil"/>
          <w:left w:val="nil"/>
          <w:bottom w:val="nil"/>
          <w:right w:val="nil"/>
          <w:between w:val="nil"/>
        </w:pBdr>
        <w:tabs>
          <w:tab w:val="left" w:pos="851"/>
        </w:tabs>
        <w:spacing w:after="0"/>
        <w:ind w:left="0" w:firstLine="709"/>
        <w:jc w:val="both"/>
        <w:rPr>
          <w:sz w:val="24"/>
          <w:szCs w:val="24"/>
        </w:rPr>
      </w:pPr>
      <w:r w:rsidRPr="00913314">
        <w:rPr>
          <w:rFonts w:ascii="Times New Roman" w:eastAsia="Times New Roman" w:hAnsi="Times New Roman" w:cs="Times New Roman"/>
          <w:sz w:val="24"/>
          <w:szCs w:val="24"/>
        </w:rPr>
        <w:t xml:space="preserve">К основным видам деятельности, позволяющим диагностировать возможности читателей, достигших  II уровня, можно отнести устное и письменное выполнение аналитических процедур с использованием теоретических понятий (нахождение элементов текста; наблюдение, описание, сопоставление и сравнение выделенных единиц; объяснение функций каждого из элементов; установление связи между ними; создание комментария на основе сплошного и хронологически последовательного анализа – </w:t>
      </w:r>
      <w:r w:rsidRPr="00913314">
        <w:rPr>
          <w:rFonts w:ascii="Times New Roman" w:eastAsia="Times New Roman" w:hAnsi="Times New Roman" w:cs="Times New Roman"/>
          <w:i/>
          <w:sz w:val="24"/>
          <w:szCs w:val="24"/>
        </w:rPr>
        <w:t>пофразового</w:t>
      </w:r>
      <w:r w:rsidRPr="00913314">
        <w:rPr>
          <w:rFonts w:ascii="Times New Roman" w:eastAsia="Times New Roman" w:hAnsi="Times New Roman" w:cs="Times New Roman"/>
          <w:sz w:val="24"/>
          <w:szCs w:val="24"/>
        </w:rPr>
        <w:t xml:space="preserve"> (при анализе стихотворений и небольших прозаических произведений – рассказов, новелл) или </w:t>
      </w:r>
      <w:r w:rsidRPr="00913314">
        <w:rPr>
          <w:rFonts w:ascii="Times New Roman" w:eastAsia="Times New Roman" w:hAnsi="Times New Roman" w:cs="Times New Roman"/>
          <w:i/>
          <w:sz w:val="24"/>
          <w:szCs w:val="24"/>
        </w:rPr>
        <w:t>поэпизодного</w:t>
      </w:r>
      <w:r w:rsidRPr="00913314">
        <w:rPr>
          <w:rFonts w:ascii="Times New Roman" w:eastAsia="Times New Roman" w:hAnsi="Times New Roman" w:cs="Times New Roman"/>
          <w:sz w:val="24"/>
          <w:szCs w:val="24"/>
        </w:rPr>
        <w:t xml:space="preserve">; проведение целостного и межтекстового анализа). </w:t>
      </w:r>
    </w:p>
    <w:p w:rsidR="00EB4677" w:rsidRPr="00913314" w:rsidRDefault="003054BE" w:rsidP="009635CD">
      <w:pPr>
        <w:numPr>
          <w:ilvl w:val="8"/>
          <w:numId w:val="128"/>
        </w:numPr>
        <w:pBdr>
          <w:top w:val="nil"/>
          <w:left w:val="nil"/>
          <w:bottom w:val="nil"/>
          <w:right w:val="nil"/>
          <w:between w:val="nil"/>
        </w:pBdr>
        <w:tabs>
          <w:tab w:val="left" w:pos="851"/>
        </w:tabs>
        <w:spacing w:after="0"/>
        <w:ind w:left="0" w:firstLine="709"/>
        <w:jc w:val="both"/>
        <w:rPr>
          <w:sz w:val="24"/>
          <w:szCs w:val="24"/>
        </w:rPr>
      </w:pPr>
      <w:r w:rsidRPr="00913314">
        <w:rPr>
          <w:rFonts w:ascii="Times New Roman" w:eastAsia="Times New Roman" w:hAnsi="Times New Roman" w:cs="Times New Roman"/>
          <w:sz w:val="24"/>
          <w:szCs w:val="24"/>
        </w:rPr>
        <w:t xml:space="preserve">Условно им соответствуют следующие типы диагностических заданий: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выделите, определите, найдите, перечислите признаки, черты, повторяющиеся детали и т. п.; </w:t>
      </w:r>
    </w:p>
    <w:p w:rsidR="00EB4677" w:rsidRPr="00913314" w:rsidRDefault="003054BE" w:rsidP="009635CD">
      <w:pPr>
        <w:widowControl w:val="0"/>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покажите, какие особенности художественного текста проявляют позицию его автора;</w:t>
      </w:r>
    </w:p>
    <w:p w:rsidR="00EB4677" w:rsidRPr="00913314" w:rsidRDefault="003054BE" w:rsidP="009635CD">
      <w:pPr>
        <w:numPr>
          <w:ilvl w:val="0"/>
          <w:numId w:val="128"/>
        </w:numPr>
        <w:spacing w:after="0"/>
        <w:ind w:left="0" w:firstLine="709"/>
        <w:jc w:val="both"/>
        <w:rPr>
          <w:sz w:val="24"/>
          <w:szCs w:val="24"/>
        </w:rPr>
      </w:pPr>
      <w:r w:rsidRPr="00913314">
        <w:rPr>
          <w:rFonts w:ascii="Times New Roman" w:eastAsia="Times New Roman" w:hAnsi="Times New Roman" w:cs="Times New Roman"/>
          <w:sz w:val="24"/>
          <w:szCs w:val="24"/>
        </w:rPr>
        <w:t>покажите, как в художественном мире произведения проявляются черты реального мира (как внешней для человека реальности, так  и  внутреннего мира человека);</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проанализируйте фрагменты, эпизоды текста (по предложенному алгоритму и без него);</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сопоставьте, сравните, найдите сходства и различия (как в одном тексте, так и между разными произведениями);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определите жанр произведения, охарактеризуйте его особенности;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дайте свое рабочее определение следующему теоретико-литературному понятию.</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Понимание текста на этом уровне читательской культуры осуществляется поверхностно; ученик знает формулировки теоретических понятий и может пользоваться ими при анализе произведения (например, может находить в тексте тропы, элементы композиции, признаки жанра), но не умеет пока делать «мостик» от этой информации к тематике, проблематике и авторской позиции.</w:t>
      </w:r>
    </w:p>
    <w:p w:rsidR="00EB4677" w:rsidRPr="00913314" w:rsidRDefault="003054BE" w:rsidP="00264F6A">
      <w:pPr>
        <w:spacing w:after="0"/>
        <w:ind w:firstLine="708"/>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lastRenderedPageBreak/>
        <w:t xml:space="preserve">III уровень определяется умением воспринимать произведение как художественное целое, концептуально осмыслять его в этой целостности, видеть воплощенный в нем авторский замысел. Читатель, достигший этого уровня, сумеет интерпретировать художественный смысл произведения, то есть отвечать на вопросы: «Почему (с какой целью?) произведение построено так, а не иначе? Какой художественный эффект дало именно такое построение, какой вывод на основе именно такого построения мы можем сделать о тематике, проблематике и авторской позиции в данном конкретном произведении?». </w:t>
      </w:r>
    </w:p>
    <w:p w:rsidR="00EB4677" w:rsidRPr="00913314" w:rsidRDefault="003054BE" w:rsidP="00264F6A">
      <w:pPr>
        <w:spacing w:after="0"/>
        <w:ind w:firstLine="708"/>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 основным видам деятельности, позволяющим диагностировать возможности читателей, достигших  III уровня, можно отнести устное или письменное истолкование художественных функций особенностей поэтики произведения, рассматриваемого в его целостности, а также истолкование смысла произведения как художественного целого; создание эссе, научно-исследовательских заметок (статьи), доклада на конференцию, рецензии, сценария и т.п. </w:t>
      </w:r>
    </w:p>
    <w:p w:rsidR="00EB4677" w:rsidRPr="00913314" w:rsidRDefault="003054BE" w:rsidP="009635CD">
      <w:pPr>
        <w:numPr>
          <w:ilvl w:val="8"/>
          <w:numId w:val="128"/>
        </w:numPr>
        <w:pBdr>
          <w:top w:val="nil"/>
          <w:left w:val="nil"/>
          <w:bottom w:val="nil"/>
          <w:right w:val="nil"/>
          <w:between w:val="nil"/>
        </w:pBdr>
        <w:tabs>
          <w:tab w:val="left" w:pos="709"/>
        </w:tabs>
        <w:spacing w:after="0"/>
        <w:ind w:left="0" w:firstLine="709"/>
        <w:jc w:val="both"/>
        <w:rPr>
          <w:sz w:val="24"/>
          <w:szCs w:val="24"/>
        </w:rPr>
      </w:pPr>
      <w:r w:rsidRPr="00913314">
        <w:rPr>
          <w:rFonts w:ascii="Times New Roman" w:eastAsia="Times New Roman" w:hAnsi="Times New Roman" w:cs="Times New Roman"/>
          <w:sz w:val="24"/>
          <w:szCs w:val="24"/>
        </w:rPr>
        <w:t xml:space="preserve">Условно им соответствуют следующие типы диагностических заданий: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выделите, определите, найдите, перечислите признаки, черты, повторяющиеся детали и т. п.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определите художественную функцию той или иной детали, приема и т. п.;</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определите позицию автора и способы ее выражения;</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проинтерпретируйте выбранный фрагмент произведения;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объясните (устно, письменно) смысл названия произведения;</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озаглавьте предложенный текст (в случае если у литературного произведения нет заглавия);</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напишите сочинение-интерпретацию; </w:t>
      </w:r>
    </w:p>
    <w:p w:rsidR="00EB4677" w:rsidRPr="00913314" w:rsidRDefault="003054BE" w:rsidP="009635CD">
      <w:pPr>
        <w:numPr>
          <w:ilvl w:val="0"/>
          <w:numId w:val="12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напишите рецензию на произведение, не изучавшееся на уроках литературы.</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Понимание текста на этом уровне читательской культуры осуществляется на основе «распаковки» смыслов художественного текста как дважды «закодированного» (естественным языком и специфическими художественными средствами). </w:t>
      </w:r>
    </w:p>
    <w:p w:rsidR="00EB4677" w:rsidRPr="00913314" w:rsidRDefault="003054BE" w:rsidP="00264F6A">
      <w:pPr>
        <w:spacing w:after="0"/>
        <w:ind w:firstLine="709"/>
        <w:jc w:val="both"/>
        <w:rPr>
          <w:sz w:val="24"/>
          <w:szCs w:val="24"/>
        </w:rPr>
      </w:pPr>
      <w:r w:rsidRPr="00913314">
        <w:rPr>
          <w:rFonts w:ascii="Times New Roman" w:eastAsia="Times New Roman" w:hAnsi="Times New Roman" w:cs="Times New Roman"/>
          <w:sz w:val="24"/>
          <w:szCs w:val="24"/>
        </w:rPr>
        <w:t xml:space="preserve">Разумеется, ни один из перечисленных уровней читательской культуры не реализуется в чистом виде, тем не менее, условно можно считать, что читательское развитие школьников, обучающихся в 5–6 классах, соответствует первому уровню; в процессе литературного образования учеников 7–8 классов формируется второй ее уровень; читательская культура учеников 9 класса характеризуется появлением элементов третьего уровня. Это следует иметь в виду при осуществлении в литературном образовании разноуровневого подхода к обучению, а также при проверке качества его результатов.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Успешное освоение видов учебной деятельности, соответствующей разным уровням читательской культуры, и способность демонстрировать их во время экзаменационных испытаний служат критериями для определения степени подготовленности обучающихся основной школы. Определяя степень подготовленности, следует учесть условный характер соотнесения описанных заданий и разных уровней читательской культуры. Показателем достигнутых школьником результатов является не столько характер заданий, сколько </w:t>
      </w:r>
      <w:r w:rsidRPr="00913314">
        <w:rPr>
          <w:rFonts w:ascii="Times New Roman" w:eastAsia="Times New Roman" w:hAnsi="Times New Roman" w:cs="Times New Roman"/>
          <w:b/>
          <w:sz w:val="24"/>
          <w:szCs w:val="24"/>
        </w:rPr>
        <w:t>качество</w:t>
      </w:r>
      <w:r w:rsidRPr="00913314">
        <w:rPr>
          <w:rFonts w:ascii="Times New Roman" w:eastAsia="Times New Roman" w:hAnsi="Times New Roman" w:cs="Times New Roman"/>
          <w:sz w:val="24"/>
          <w:szCs w:val="24"/>
        </w:rPr>
        <w:t xml:space="preserve"> их выполнения. Учитель может давать одни и те же задания (определите тематику, проблематику и позицию автора и докажите свое мнение) и, в зависимости от того, какие именно доказательства приводит ученик, определяет уровень читательской культуры и выстраивает уроки так, чтобы перевести ученика на более высокий для него уровень (работает в «зоне ближайшего развития»).</w:t>
      </w:r>
    </w:p>
    <w:p w:rsidR="00EB4677" w:rsidRPr="00913314" w:rsidRDefault="003054BE" w:rsidP="00264F6A">
      <w:pPr>
        <w:pStyle w:val="4"/>
        <w:spacing w:before="0" w:line="276" w:lineRule="auto"/>
        <w:jc w:val="both"/>
        <w:rPr>
          <w:sz w:val="24"/>
          <w:szCs w:val="24"/>
        </w:rPr>
      </w:pPr>
      <w:bookmarkStart w:id="14" w:name="_lnxbz9" w:colFirst="0" w:colLast="0"/>
      <w:bookmarkEnd w:id="14"/>
      <w:r w:rsidRPr="00913314">
        <w:rPr>
          <w:sz w:val="24"/>
          <w:szCs w:val="24"/>
        </w:rPr>
        <w:t xml:space="preserve">1.2.5.3. </w:t>
      </w:r>
      <w:r w:rsidR="00FA0B01" w:rsidRPr="00913314">
        <w:rPr>
          <w:sz w:val="24"/>
          <w:szCs w:val="24"/>
        </w:rPr>
        <w:t xml:space="preserve">Английский язык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Коммуникативные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Говорение. Диалогическая речь</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3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 xml:space="preserve">вести диалог (диалог этикетного характера, диалог–-расспрос, диалог побуждение к действию; комбинированный диалог) в стандартных ситуациях неофициального общения в рамках освоенной тематики, соблюдая нормы речевого этикета, принятые в стране изучаемого языка.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3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вести диалог-обмен мнениями; </w:t>
      </w:r>
    </w:p>
    <w:p w:rsidR="00EB4677" w:rsidRPr="00913314" w:rsidRDefault="003054BE" w:rsidP="009635CD">
      <w:pPr>
        <w:numPr>
          <w:ilvl w:val="0"/>
          <w:numId w:val="14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брать и давать интервью;</w:t>
      </w:r>
    </w:p>
    <w:p w:rsidR="00EB4677" w:rsidRPr="00913314" w:rsidRDefault="003054BE" w:rsidP="009635CD">
      <w:pPr>
        <w:numPr>
          <w:ilvl w:val="0"/>
          <w:numId w:val="14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вести диалог-расспрос на основе нелинейного текста (таблицы, диаграммы и т. д.).</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Говорение. Монологическая речь</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строить связное монологическое высказывание с опорой на зрительную наглядность и/или вербальные опоры (ключевые слова, план, вопросы) в рамках освоенной тематики;</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события с опорой на зрительную наглядность и/или вербальную опору (ключевые слова, план, вопросы); </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давать краткую характеристику реальных людей и литературных персонажей; </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передавать основное содержание прочитанного текста с опорой или без опоры на текст, ключевые слова/ план/ вопросы;</w:t>
      </w:r>
    </w:p>
    <w:p w:rsidR="00EB4677" w:rsidRPr="00913314" w:rsidRDefault="003054BE" w:rsidP="009635CD">
      <w:pPr>
        <w:numPr>
          <w:ilvl w:val="0"/>
          <w:numId w:val="135"/>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описывать картинку/ фото с опорой или без опоры на ключевые слова/ план/ вопросы.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получит возможность научиться: </w:t>
      </w:r>
    </w:p>
    <w:p w:rsidR="00EB4677" w:rsidRPr="00913314" w:rsidRDefault="003054BE" w:rsidP="009635CD">
      <w:pPr>
        <w:numPr>
          <w:ilvl w:val="0"/>
          <w:numId w:val="134"/>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делать сообщение на заданную тему на основе прочитанного; </w:t>
      </w:r>
    </w:p>
    <w:p w:rsidR="00EB4677" w:rsidRPr="00913314" w:rsidRDefault="003054BE" w:rsidP="009635CD">
      <w:pPr>
        <w:numPr>
          <w:ilvl w:val="0"/>
          <w:numId w:val="134"/>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комментировать факты из прочитанного/ прослушанного текста, выражать и аргументировать свое отношение к прочитанному/ прослушанному; </w:t>
      </w:r>
    </w:p>
    <w:p w:rsidR="00EB4677" w:rsidRPr="00913314" w:rsidRDefault="003054BE" w:rsidP="009635CD">
      <w:pPr>
        <w:numPr>
          <w:ilvl w:val="0"/>
          <w:numId w:val="134"/>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кратко высказываться без предварительной подготовки на заданную тему в соответствии с предложенной ситуацией общения;</w:t>
      </w:r>
    </w:p>
    <w:p w:rsidR="00EB4677" w:rsidRPr="00913314" w:rsidRDefault="003054BE" w:rsidP="009635CD">
      <w:pPr>
        <w:numPr>
          <w:ilvl w:val="0"/>
          <w:numId w:val="134"/>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кратко высказываться с опорой на нелинейный текст (таблицы, диаграммы, расписание и т. п.);</w:t>
      </w:r>
    </w:p>
    <w:p w:rsidR="00EB4677" w:rsidRPr="00913314" w:rsidRDefault="003054BE" w:rsidP="009635CD">
      <w:pPr>
        <w:numPr>
          <w:ilvl w:val="0"/>
          <w:numId w:val="134"/>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кратко излагать результаты выполненной проектной работы.</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Аудирование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3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EB4677" w:rsidRPr="00913314" w:rsidRDefault="003054BE" w:rsidP="009635CD">
      <w:pPr>
        <w:numPr>
          <w:ilvl w:val="0"/>
          <w:numId w:val="13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воспринимать на слух и понимать нужную/интересующую/ 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3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выделять основную тему в воспринимаемом на слух тексте;</w:t>
      </w:r>
    </w:p>
    <w:p w:rsidR="00EB4677" w:rsidRPr="00913314" w:rsidRDefault="003054BE" w:rsidP="009635CD">
      <w:pPr>
        <w:numPr>
          <w:ilvl w:val="0"/>
          <w:numId w:val="13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контекстуальную или языковую догадку при восприятии на слух текстов, содержащих незнакомые слова.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 xml:space="preserve">Чтение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4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читать и понимать основное содержание несложных аутентичных текстов, содержащие отдельные неизученные языковые явления;</w:t>
      </w:r>
    </w:p>
    <w:p w:rsidR="00EB4677" w:rsidRPr="00913314" w:rsidRDefault="003054BE" w:rsidP="009635CD">
      <w:pPr>
        <w:numPr>
          <w:ilvl w:val="0"/>
          <w:numId w:val="14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читать и находить в несложных аутентичных текстах, содержащих отдельные неизученные языковые явления, нужную/интересующую/ запрашиваемую информацию, представленную в явном и в неявном виде;</w:t>
      </w:r>
    </w:p>
    <w:p w:rsidR="00EB4677" w:rsidRPr="00913314" w:rsidRDefault="003054BE" w:rsidP="009635CD">
      <w:pPr>
        <w:numPr>
          <w:ilvl w:val="0"/>
          <w:numId w:val="141"/>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читать и полностью понимать несложные аутентичные тексты, построенные на изученном языковом материале;</w:t>
      </w:r>
    </w:p>
    <w:p w:rsidR="00EB4677" w:rsidRPr="00913314" w:rsidRDefault="003054BE" w:rsidP="009635CD">
      <w:pPr>
        <w:numPr>
          <w:ilvl w:val="0"/>
          <w:numId w:val="14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 xml:space="preserve"> выразительно читать вслух небольшие построенные на изученном языковом материале аутентичные тексты, демонстрируя понимание прочитанного.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4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устанавливать причинно-следственную взаимосвязь фактов и событий, изложенных в несложном аутентичном тексте;</w:t>
      </w:r>
    </w:p>
    <w:p w:rsidR="00EB4677" w:rsidRPr="00913314" w:rsidRDefault="003054BE" w:rsidP="009635CD">
      <w:pPr>
        <w:numPr>
          <w:ilvl w:val="0"/>
          <w:numId w:val="14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восстанавливать текст из разрозненных абзацев или путем добавления выпущенных фрагментов.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Письменная речь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заполнять анкеты и формуляры, сообщая о себе основные сведения (имя, фамилия, пол, возраст, гражданство, национальность, адрес и т. д.);</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короткие поздравления с днем рождения и другими праздниками, с употреблением формул речевого этикета, принятых в стране изучаемого языка, выражать пожелания (объемом 30–40 слов, включая адрес);</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личное письмо в ответ на письмо-стимул с употреблением формул речевого этикета, принятых в стране изучаемого языка: сообщать краткие сведения о себе и запрашивать аналогичную информацию о друге по переписке; выражать благодарность, извинения, просьбу; давать совет и т. д. (объемом 100–120 слов, включая адрес);</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небольшие письменные высказывания с опорой на образец/ план.</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делать краткие выписки из текста с целью их использования в собственных устных высказываниях;</w:t>
      </w:r>
    </w:p>
    <w:p w:rsidR="00EB4677" w:rsidRPr="00913314" w:rsidRDefault="003054BE" w:rsidP="009635CD">
      <w:pPr>
        <w:numPr>
          <w:ilvl w:val="0"/>
          <w:numId w:val="1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электронное письмо (e-mail) зарубежному другу в ответ на электронное письмо-стимул;</w:t>
      </w:r>
    </w:p>
    <w:p w:rsidR="00EB4677" w:rsidRPr="00913314" w:rsidRDefault="003054BE" w:rsidP="009635CD">
      <w:pPr>
        <w:numPr>
          <w:ilvl w:val="0"/>
          <w:numId w:val="1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составлять план/ тезисы устного или письменного сообщения; </w:t>
      </w:r>
    </w:p>
    <w:p w:rsidR="00EB4677" w:rsidRPr="00913314" w:rsidRDefault="003054BE" w:rsidP="009635CD">
      <w:pPr>
        <w:numPr>
          <w:ilvl w:val="0"/>
          <w:numId w:val="16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кратко излагать в письменном виде результаты проектной деятельности;</w:t>
      </w:r>
    </w:p>
    <w:p w:rsidR="00EB4677" w:rsidRPr="00913314" w:rsidRDefault="003054BE" w:rsidP="009635CD">
      <w:pPr>
        <w:numPr>
          <w:ilvl w:val="0"/>
          <w:numId w:val="16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небольшое письменное высказывание с опорой на нелинейный текст (таблицы, диаграммы и т. п.).</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Языковые навыки и средства оперирования ими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Орфография и пунктуация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правильно писать изученные слова;</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правильно ставить знаки препинания в конце предложения: точку в конце повествовательного предложения, вопросительный знак в конце вопросительного предложения, восклицательный знак в конце восклицательного предложения;</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расставлять в личном письме знаки препинания, диктуемые его форматом, в соответствии с нормами, принятыми в стране изучаемого языка.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сравнивать и анализировать буквосочетания английского языка и их транскрипцию.</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Фонетическая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на слух и адекватно, без фонематических ошибок, ведущих к сбою коммуникации, произносить слова изучаемого иностранного языка;</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правильное ударение в изученных словах;</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коммуникативные типы предложений по их интонации;</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членить предложение на смысловые группы;</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адекватно, без ошибок, ведущих к сбою коммуникации, произносить фразы с точки зрения их ритмико-интонационных особенностей (побудительное предложение; общий, специальный, альтернативный и разделительный вопросы), в том числе, соблюдая правило отсутствия фразового ударения на служебных словах.</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выражать модальные значения, чувства и эмоции с помощью интонации;</w:t>
      </w:r>
    </w:p>
    <w:p w:rsidR="00EB4677" w:rsidRPr="00913314" w:rsidRDefault="003054BE" w:rsidP="009635CD">
      <w:pPr>
        <w:numPr>
          <w:ilvl w:val="0"/>
          <w:numId w:val="161"/>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различать британские и американские варианты английского языка в прослушанных высказываниях</w:t>
      </w:r>
      <w:r w:rsidRPr="00913314">
        <w:rPr>
          <w:rFonts w:ascii="Times New Roman" w:eastAsia="Times New Roman" w:hAnsi="Times New Roman" w:cs="Times New Roman"/>
          <w:i/>
          <w:sz w:val="24"/>
          <w:szCs w:val="24"/>
        </w:rPr>
        <w:t>.</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Лексическая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употреблять в устной и письменной речи в их основном значении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существующие в английском языке нормы лексической сочетаемости;</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 </w:t>
      </w:r>
    </w:p>
    <w:p w:rsidR="00EB4677" w:rsidRPr="00913314" w:rsidRDefault="003054BE" w:rsidP="009635CD">
      <w:pPr>
        <w:numPr>
          <w:ilvl w:val="0"/>
          <w:numId w:val="3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глаголы при помощи аффиксов </w:t>
      </w:r>
      <w:r w:rsidRPr="00913314">
        <w:rPr>
          <w:rFonts w:ascii="Times New Roman" w:eastAsia="Times New Roman" w:hAnsi="Times New Roman" w:cs="Times New Roman"/>
          <w:i/>
          <w:sz w:val="24"/>
          <w:szCs w:val="24"/>
        </w:rPr>
        <w:t>dis</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mis</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re</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ize</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ise</w:t>
      </w:r>
      <w:r w:rsidRPr="00913314">
        <w:rPr>
          <w:rFonts w:ascii="Times New Roman" w:eastAsia="Times New Roman" w:hAnsi="Times New Roman" w:cs="Times New Roman"/>
          <w:sz w:val="24"/>
          <w:szCs w:val="24"/>
        </w:rPr>
        <w:t xml:space="preserve">; </w:t>
      </w:r>
    </w:p>
    <w:p w:rsidR="00EB4677" w:rsidRPr="00913314" w:rsidRDefault="003054BE" w:rsidP="009635CD">
      <w:pPr>
        <w:numPr>
          <w:ilvl w:val="0"/>
          <w:numId w:val="34"/>
        </w:numPr>
        <w:tabs>
          <w:tab w:val="left" w:pos="993"/>
        </w:tabs>
        <w:spacing w:after="0"/>
        <w:ind w:left="0" w:firstLine="709"/>
        <w:jc w:val="both"/>
        <w:rPr>
          <w:sz w:val="24"/>
          <w:szCs w:val="24"/>
          <w:lang w:val="en-US"/>
        </w:rPr>
      </w:pPr>
      <w:r w:rsidRPr="00913314">
        <w:rPr>
          <w:rFonts w:ascii="Times New Roman" w:eastAsia="Times New Roman" w:hAnsi="Times New Roman" w:cs="Times New Roman"/>
          <w:sz w:val="24"/>
          <w:szCs w:val="24"/>
        </w:rPr>
        <w:t>именасуществительныеприпомощисуффиксов</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i/>
          <w:sz w:val="24"/>
          <w:szCs w:val="24"/>
          <w:lang w:val="en-US"/>
        </w:rPr>
        <w:t>or</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er</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ist</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sion</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tion</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nce</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ence</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ment</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ity</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ness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ship</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ing</w:t>
      </w:r>
      <w:r w:rsidRPr="00913314">
        <w:rPr>
          <w:rFonts w:ascii="Times New Roman" w:eastAsia="Times New Roman" w:hAnsi="Times New Roman" w:cs="Times New Roman"/>
          <w:sz w:val="24"/>
          <w:szCs w:val="24"/>
          <w:lang w:val="en-US"/>
        </w:rPr>
        <w:t xml:space="preserve">; </w:t>
      </w:r>
    </w:p>
    <w:p w:rsidR="00EB4677" w:rsidRPr="00913314" w:rsidRDefault="003054BE" w:rsidP="009635CD">
      <w:pPr>
        <w:numPr>
          <w:ilvl w:val="0"/>
          <w:numId w:val="34"/>
        </w:numPr>
        <w:tabs>
          <w:tab w:val="left" w:pos="993"/>
        </w:tabs>
        <w:spacing w:after="0"/>
        <w:ind w:left="0" w:firstLine="709"/>
        <w:jc w:val="both"/>
        <w:rPr>
          <w:sz w:val="24"/>
          <w:szCs w:val="24"/>
          <w:lang w:val="en-US"/>
        </w:rPr>
      </w:pPr>
      <w:r w:rsidRPr="00913314">
        <w:rPr>
          <w:rFonts w:ascii="Times New Roman" w:eastAsia="Times New Roman" w:hAnsi="Times New Roman" w:cs="Times New Roman"/>
          <w:sz w:val="24"/>
          <w:szCs w:val="24"/>
        </w:rPr>
        <w:t>именаприлагательныеприпомощиаффиксов</w:t>
      </w:r>
      <w:r w:rsidRPr="00913314">
        <w:rPr>
          <w:rFonts w:ascii="Times New Roman" w:eastAsia="Times New Roman" w:hAnsi="Times New Roman" w:cs="Times New Roman"/>
          <w:i/>
          <w:sz w:val="24"/>
          <w:szCs w:val="24"/>
          <w:lang w:val="en-US"/>
        </w:rPr>
        <w:t>inter</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y</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ly</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ful</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al</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ic</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ian</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an</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ing</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ous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able</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ible</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less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ive</w:t>
      </w:r>
      <w:r w:rsidRPr="00913314">
        <w:rPr>
          <w:rFonts w:ascii="Times New Roman" w:eastAsia="Times New Roman" w:hAnsi="Times New Roman" w:cs="Times New Roman"/>
          <w:sz w:val="24"/>
          <w:szCs w:val="24"/>
          <w:lang w:val="en-US"/>
        </w:rPr>
        <w:t>;</w:t>
      </w:r>
    </w:p>
    <w:p w:rsidR="00EB4677" w:rsidRPr="00913314" w:rsidRDefault="003054BE" w:rsidP="009635CD">
      <w:pPr>
        <w:numPr>
          <w:ilvl w:val="0"/>
          <w:numId w:val="3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наречия при помощи суффикса -</w:t>
      </w:r>
      <w:r w:rsidRPr="00913314">
        <w:rPr>
          <w:rFonts w:ascii="Times New Roman" w:eastAsia="Times New Roman" w:hAnsi="Times New Roman" w:cs="Times New Roman"/>
          <w:i/>
          <w:sz w:val="24"/>
          <w:szCs w:val="24"/>
        </w:rPr>
        <w:t>ly</w:t>
      </w:r>
      <w:r w:rsidRPr="00913314">
        <w:rPr>
          <w:rFonts w:ascii="Times New Roman" w:eastAsia="Times New Roman" w:hAnsi="Times New Roman" w:cs="Times New Roman"/>
          <w:sz w:val="24"/>
          <w:szCs w:val="24"/>
        </w:rPr>
        <w:t>;</w:t>
      </w:r>
    </w:p>
    <w:p w:rsidR="00EB4677" w:rsidRPr="00913314" w:rsidRDefault="003054BE" w:rsidP="009635CD">
      <w:pPr>
        <w:numPr>
          <w:ilvl w:val="0"/>
          <w:numId w:val="3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имена существительные, имена прилагательные, наречия при помощи отрицательных префиксов </w:t>
      </w:r>
      <w:r w:rsidRPr="00913314">
        <w:rPr>
          <w:rFonts w:ascii="Times New Roman" w:eastAsia="Times New Roman" w:hAnsi="Times New Roman" w:cs="Times New Roman"/>
          <w:i/>
          <w:sz w:val="24"/>
          <w:szCs w:val="24"/>
        </w:rPr>
        <w:t>un</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im</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in</w:t>
      </w:r>
      <w:r w:rsidRPr="00913314">
        <w:rPr>
          <w:rFonts w:ascii="Times New Roman" w:eastAsia="Times New Roman" w:hAnsi="Times New Roman" w:cs="Times New Roman"/>
          <w:sz w:val="24"/>
          <w:szCs w:val="24"/>
        </w:rPr>
        <w:t>-;</w:t>
      </w:r>
    </w:p>
    <w:p w:rsidR="00EB4677" w:rsidRPr="00913314" w:rsidRDefault="003054BE" w:rsidP="009635CD">
      <w:pPr>
        <w:numPr>
          <w:ilvl w:val="0"/>
          <w:numId w:val="3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числительные при помощи суффиксов -</w:t>
      </w:r>
      <w:r w:rsidRPr="00913314">
        <w:rPr>
          <w:rFonts w:ascii="Times New Roman" w:eastAsia="Times New Roman" w:hAnsi="Times New Roman" w:cs="Times New Roman"/>
          <w:i/>
          <w:sz w:val="24"/>
          <w:szCs w:val="24"/>
        </w:rPr>
        <w:t>teen</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ty</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th</w:t>
      </w:r>
      <w:r w:rsidRPr="00913314">
        <w:rPr>
          <w:rFonts w:ascii="Times New Roman" w:eastAsia="Times New Roman" w:hAnsi="Times New Roman" w:cs="Times New Roman"/>
          <w:sz w:val="24"/>
          <w:szCs w:val="24"/>
        </w:rPr>
        <w:t>.</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в нескольких значениях многозначные слова, изученные в пределах тематики основной школы;</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различия между явлениями синонимии и антонимии; употреблять в речи изученные синонимы и антонимы адекватно ситуации общения;</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наиболее распространенные фразовые глаголы;</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принадлежность слов к частям речи по аффиксам;</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различные средства связи в тексте для обеспечения его целостности (firstly, to begin with, however, as for me, finally, at last, etc.);</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языковую догадку в процессе чтения и аудирования (догадываться о значении незнакомых слов по контексту, по сходству с русским/ родным языком, по словообразовательным элементам.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Грамматическая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коммуникативно-значимом контексте: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различные коммуникативные типы предложений: повествовательные (в утвердительной и отрицательной форме) вопросительные (общий, специальный, альтернативный и разделительный вопросы), побудительные (в утвердительной и отрицательной форме) и восклицательные;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предложения с начальным </w:t>
      </w:r>
      <w:r w:rsidRPr="00913314">
        <w:rPr>
          <w:rFonts w:ascii="Times New Roman" w:eastAsia="Times New Roman" w:hAnsi="Times New Roman" w:cs="Times New Roman"/>
          <w:i/>
          <w:sz w:val="24"/>
          <w:szCs w:val="24"/>
        </w:rPr>
        <w:t>It</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предложения с начальным </w:t>
      </w:r>
      <w:r w:rsidRPr="00913314">
        <w:rPr>
          <w:rFonts w:ascii="Times New Roman" w:eastAsia="Times New Roman" w:hAnsi="Times New Roman" w:cs="Times New Roman"/>
          <w:i/>
          <w:sz w:val="24"/>
          <w:szCs w:val="24"/>
        </w:rPr>
        <w:t>There + to be</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сложносочиненные предложения с сочинительными союзами </w:t>
      </w:r>
      <w:r w:rsidRPr="00913314">
        <w:rPr>
          <w:rFonts w:ascii="Times New Roman" w:eastAsia="Times New Roman" w:hAnsi="Times New Roman" w:cs="Times New Roman"/>
          <w:i/>
          <w:sz w:val="24"/>
          <w:szCs w:val="24"/>
        </w:rPr>
        <w:t>and</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 xml:space="preserve"> but</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 xml:space="preserve"> or</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 xml:space="preserve">распознавать и употреблять в речи сложноподчиненные предложения с союзами и союзными словами </w:t>
      </w:r>
      <w:r w:rsidRPr="00913314">
        <w:rPr>
          <w:rFonts w:ascii="Times New Roman" w:eastAsia="Times New Roman" w:hAnsi="Times New Roman" w:cs="Times New Roman"/>
          <w:i/>
          <w:sz w:val="24"/>
          <w:szCs w:val="24"/>
        </w:rPr>
        <w:t>because</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if</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that</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who</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which</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what</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when</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where, how, why</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косвенную речь в утвердительных и вопросительных предложениях в настоящем и прошедшем времени;</w:t>
      </w:r>
    </w:p>
    <w:p w:rsidR="00EB4677" w:rsidRPr="00913314" w:rsidRDefault="003054BE" w:rsidP="009635CD">
      <w:pPr>
        <w:numPr>
          <w:ilvl w:val="0"/>
          <w:numId w:val="154"/>
        </w:numPr>
        <w:tabs>
          <w:tab w:val="left" w:pos="993"/>
        </w:tabs>
        <w:spacing w:after="0"/>
        <w:ind w:left="0" w:firstLine="709"/>
        <w:jc w:val="both"/>
        <w:rPr>
          <w:i/>
          <w:sz w:val="24"/>
          <w:szCs w:val="24"/>
          <w:lang w:val="en-US"/>
        </w:rPr>
      </w:pPr>
      <w:r w:rsidRPr="00913314">
        <w:rPr>
          <w:rFonts w:ascii="Times New Roman" w:eastAsia="Times New Roman" w:hAnsi="Times New Roman" w:cs="Times New Roman"/>
          <w:sz w:val="24"/>
          <w:szCs w:val="24"/>
        </w:rPr>
        <w:t>распознаватьиупотреблятьвречиусловныепредложенияреальногохарактера</w:t>
      </w:r>
      <w:r w:rsidRPr="00913314">
        <w:rPr>
          <w:rFonts w:ascii="Times New Roman" w:eastAsia="Times New Roman" w:hAnsi="Times New Roman" w:cs="Times New Roman"/>
          <w:sz w:val="24"/>
          <w:szCs w:val="24"/>
          <w:lang w:val="en-US"/>
        </w:rPr>
        <w:t xml:space="preserve"> (Conditional I – </w:t>
      </w:r>
      <w:r w:rsidRPr="00913314">
        <w:rPr>
          <w:rFonts w:ascii="Times New Roman" w:eastAsia="Times New Roman" w:hAnsi="Times New Roman" w:cs="Times New Roman"/>
          <w:i/>
          <w:sz w:val="24"/>
          <w:szCs w:val="24"/>
          <w:lang w:val="en-US"/>
        </w:rPr>
        <w:t>If I see Jim, I’ll invite him to our school party</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sz w:val="24"/>
          <w:szCs w:val="24"/>
        </w:rPr>
        <w:t>инереальногохарактера</w:t>
      </w:r>
      <w:r w:rsidRPr="00913314">
        <w:rPr>
          <w:rFonts w:ascii="Times New Roman" w:eastAsia="Times New Roman" w:hAnsi="Times New Roman" w:cs="Times New Roman"/>
          <w:sz w:val="24"/>
          <w:szCs w:val="24"/>
          <w:lang w:val="en-US"/>
        </w:rPr>
        <w:t xml:space="preserve"> (Conditional II</w:t>
      </w:r>
      <w:r w:rsidRPr="00913314">
        <w:rPr>
          <w:rFonts w:ascii="Times New Roman" w:eastAsia="Times New Roman" w:hAnsi="Times New Roman" w:cs="Times New Roman"/>
          <w:i/>
          <w:sz w:val="24"/>
          <w:szCs w:val="24"/>
          <w:lang w:val="en-US"/>
        </w:rPr>
        <w:t xml:space="preserve"> – If I were you, I would start learning French);</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имена существительные в единственном числе и во множественном числе,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существительные с определенным/ неопределенным/нулевым артиклем;</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местоимения: личные (в именительном и объектном падежах, в абсолютной форме), притяжательные, возвратные, указательные, неопределенные и их производные, относительные, вопросительные;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имена прилагательные в положительной, сравнительной и превосходной степенях,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наречия времени и образа действия и слова, выражающие количество (</w:t>
      </w:r>
      <w:r w:rsidRPr="00913314">
        <w:rPr>
          <w:rFonts w:ascii="Times New Roman" w:eastAsia="Times New Roman" w:hAnsi="Times New Roman" w:cs="Times New Roman"/>
          <w:i/>
          <w:sz w:val="24"/>
          <w:szCs w:val="24"/>
        </w:rPr>
        <w:t>many</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much</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few</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a few</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little</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a little</w:t>
      </w:r>
      <w:r w:rsidRPr="00913314">
        <w:rPr>
          <w:rFonts w:ascii="Times New Roman" w:eastAsia="Times New Roman" w:hAnsi="Times New Roman" w:cs="Times New Roman"/>
          <w:sz w:val="24"/>
          <w:szCs w:val="24"/>
        </w:rPr>
        <w:t>); наречия в положительной, сравнительной и превосходной степенях,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количественные и порядковые числительные;</w:t>
      </w:r>
    </w:p>
    <w:p w:rsidR="00EB4677" w:rsidRPr="00913314" w:rsidRDefault="003054BE" w:rsidP="009635CD">
      <w:pPr>
        <w:numPr>
          <w:ilvl w:val="0"/>
          <w:numId w:val="154"/>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распознавать и употреблять в речи глаголы в наиболее употребительных временных формах действительного залога: Present Simple, Future Simple и Past Simple, Present и Past Continuous, Present Perfect;</w:t>
      </w:r>
    </w:p>
    <w:p w:rsidR="00EB4677" w:rsidRPr="00913314" w:rsidRDefault="003054BE" w:rsidP="009635CD">
      <w:pPr>
        <w:numPr>
          <w:ilvl w:val="0"/>
          <w:numId w:val="154"/>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распознавать и употреблять в речи различные грамматические средства для выражения будущего времени: Simple Future</w:t>
      </w:r>
      <w:r w:rsidRPr="00913314">
        <w:rPr>
          <w:rFonts w:ascii="Times New Roman" w:eastAsia="Times New Roman" w:hAnsi="Times New Roman" w:cs="Times New Roman"/>
          <w:i/>
          <w:sz w:val="24"/>
          <w:szCs w:val="24"/>
        </w:rPr>
        <w:t xml:space="preserve">, to be going to, </w:t>
      </w:r>
      <w:r w:rsidRPr="00913314">
        <w:rPr>
          <w:rFonts w:ascii="Times New Roman" w:eastAsia="Times New Roman" w:hAnsi="Times New Roman" w:cs="Times New Roman"/>
          <w:sz w:val="24"/>
          <w:szCs w:val="24"/>
        </w:rPr>
        <w:t>Present Continuous</w:t>
      </w:r>
      <w:r w:rsidRPr="00913314">
        <w:rPr>
          <w:rFonts w:ascii="Times New Roman" w:eastAsia="Times New Roman" w:hAnsi="Times New Roman" w:cs="Times New Roman"/>
          <w:i/>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модальные глаголы и их эквиваленты (</w:t>
      </w:r>
      <w:r w:rsidRPr="00913314">
        <w:rPr>
          <w:rFonts w:ascii="Times New Roman" w:eastAsia="Times New Roman" w:hAnsi="Times New Roman" w:cs="Times New Roman"/>
          <w:i/>
          <w:sz w:val="24"/>
          <w:szCs w:val="24"/>
        </w:rPr>
        <w:t>may</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can</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could</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be able to</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must</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have to</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should</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глаголы в следующих формах страдательного залога: Present Simple Passive, Past Simple Passive;</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предлоги места, времени, направления; предлоги, употребляемые при глаголах в страдательном залоге.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сложноподчиненные предложения с придаточными: времени с союзом since; цели с союзом so that; условия с союзом unless; определительными с союзами who, which, that;</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распознавать и употреблять в речи сложноподчиненные предложения с союзами whoever, whatever, however, whenever;</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предложения с конструкциями as … as; not so … as; either … or; neither … nor;</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предложения с конструкцией I wish;</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конструкции с глаголами на -ing: to love/hate doing something; Stop talking;</w:t>
      </w:r>
    </w:p>
    <w:p w:rsidR="00EB4677" w:rsidRPr="00913314" w:rsidRDefault="003054BE" w:rsidP="009635CD">
      <w:pPr>
        <w:numPr>
          <w:ilvl w:val="0"/>
          <w:numId w:val="156"/>
        </w:numPr>
        <w:tabs>
          <w:tab w:val="left" w:pos="993"/>
        </w:tabs>
        <w:spacing w:after="0"/>
        <w:ind w:left="0" w:firstLine="709"/>
        <w:jc w:val="both"/>
        <w:rPr>
          <w:sz w:val="24"/>
          <w:szCs w:val="24"/>
          <w:lang w:val="en-US"/>
        </w:rPr>
      </w:pPr>
      <w:r w:rsidRPr="00913314">
        <w:rPr>
          <w:rFonts w:ascii="Times New Roman" w:eastAsia="Times New Roman" w:hAnsi="Times New Roman" w:cs="Times New Roman"/>
          <w:sz w:val="24"/>
          <w:szCs w:val="24"/>
        </w:rPr>
        <w:t>распознаватьиупотреблятьвречиконструкции</w:t>
      </w:r>
      <w:r w:rsidRPr="00913314">
        <w:rPr>
          <w:rFonts w:ascii="Times New Roman" w:eastAsia="Times New Roman" w:hAnsi="Times New Roman" w:cs="Times New Roman"/>
          <w:sz w:val="24"/>
          <w:szCs w:val="24"/>
          <w:lang w:val="en-US"/>
        </w:rPr>
        <w:t xml:space="preserve"> It takes me …to do something; to look / feel / be happy;</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определения, выраженные прилагательными, в правильном порядке их следования;</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глаголы во временных формах действительного залога: Past Perfect, Present Perfect Continuous, Future-in-the-Past;</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глаголы в формах страдательного залога Future Simple Passive, Present Perfect Passive;</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модальные глаголы need, shall, might, would;</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по формальным признакам и понимать значение неличных форм глагола (инфинитива, герундия, причастия I и II, отглагольного существительного) без различения их функций и употреблять их в речи;</w:t>
      </w:r>
    </w:p>
    <w:p w:rsidR="00EB4677" w:rsidRPr="00913314" w:rsidRDefault="003054BE" w:rsidP="009635CD">
      <w:pPr>
        <w:numPr>
          <w:ilvl w:val="0"/>
          <w:numId w:val="15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словосочетания «Причастие I+существительное» (a playing child) и «Причастие II+существительное» (a written poem).</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Социокультурные знания и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представлять родную страну и культуру на английском языке;</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социокультурные реалии при чтении и аудировании в рамках изученного материала.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82"/>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использовать социокультурные реалии при создании устных и письменных высказываний;</w:t>
      </w:r>
    </w:p>
    <w:p w:rsidR="00EB4677" w:rsidRPr="00913314" w:rsidRDefault="003054BE" w:rsidP="009635CD">
      <w:pPr>
        <w:numPr>
          <w:ilvl w:val="0"/>
          <w:numId w:val="182"/>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находить сходство и различие в традициях родной страны и страны/стран изучаемого языка.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Компенсаторные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80"/>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выходить из положения при дефиците языковых средств: использовать переспрос при говорении.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8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перифраз, синонимические и антонимические средства при говорении;</w:t>
      </w:r>
    </w:p>
    <w:p w:rsidR="00EB4677" w:rsidRPr="00913314" w:rsidRDefault="003054BE" w:rsidP="009635CD">
      <w:pPr>
        <w:numPr>
          <w:ilvl w:val="0"/>
          <w:numId w:val="180"/>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пользоваться языковой и контекстуальной догадкой при аудировании</w:t>
      </w:r>
      <w:r w:rsidRPr="00913314">
        <w:rPr>
          <w:rFonts w:ascii="Times New Roman" w:eastAsia="Times New Roman" w:hAnsi="Times New Roman" w:cs="Times New Roman"/>
          <w:i/>
          <w:sz w:val="24"/>
          <w:szCs w:val="24"/>
        </w:rPr>
        <w:t xml:space="preserve"> и чтении.</w:t>
      </w:r>
    </w:p>
    <w:p w:rsidR="00EB4677" w:rsidRPr="00913314" w:rsidRDefault="00EB4677" w:rsidP="00264F6A">
      <w:pPr>
        <w:jc w:val="both"/>
        <w:rPr>
          <w:sz w:val="24"/>
          <w:szCs w:val="24"/>
        </w:rPr>
      </w:pPr>
    </w:p>
    <w:p w:rsidR="00EB4677" w:rsidRPr="00913314" w:rsidRDefault="003054BE" w:rsidP="00264F6A">
      <w:pPr>
        <w:pStyle w:val="4"/>
        <w:spacing w:line="276" w:lineRule="auto"/>
        <w:ind w:left="0" w:firstLine="709"/>
        <w:jc w:val="both"/>
        <w:rPr>
          <w:sz w:val="24"/>
          <w:szCs w:val="24"/>
        </w:rPr>
      </w:pPr>
      <w:bookmarkStart w:id="15" w:name="_35nkun2" w:colFirst="0" w:colLast="0"/>
      <w:bookmarkEnd w:id="15"/>
      <w:r w:rsidRPr="00913314">
        <w:rPr>
          <w:sz w:val="24"/>
          <w:szCs w:val="24"/>
        </w:rPr>
        <w:t>1.2.5.4. Второй иностранный яз</w:t>
      </w:r>
      <w:r w:rsidR="00FA0B01" w:rsidRPr="00913314">
        <w:rPr>
          <w:sz w:val="24"/>
          <w:szCs w:val="24"/>
        </w:rPr>
        <w:t>ык (немецкий язык</w:t>
      </w:r>
      <w:r w:rsidRPr="00913314">
        <w:rPr>
          <w:sz w:val="24"/>
          <w:szCs w:val="24"/>
        </w:rPr>
        <w:t>)</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Коммуникативные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Говорение. Диалогическая речь</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3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 xml:space="preserve">вести диалог (диалог этикетного характер, диалог-расспрос, диалог побуждение к действию; комбинированный диалог) в стандартных ситуациях неофициального общения в рамках освоенной тематики, соблюдая нормы речевого этикета, принятые в стране изучаемого языка.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3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вести диалог-обмен мнениями; </w:t>
      </w:r>
    </w:p>
    <w:p w:rsidR="00EB4677" w:rsidRPr="00913314" w:rsidRDefault="003054BE" w:rsidP="009635CD">
      <w:pPr>
        <w:numPr>
          <w:ilvl w:val="0"/>
          <w:numId w:val="14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брать и давать интервью;</w:t>
      </w:r>
    </w:p>
    <w:p w:rsidR="00EB4677" w:rsidRPr="00913314" w:rsidRDefault="003054BE" w:rsidP="009635CD">
      <w:pPr>
        <w:numPr>
          <w:ilvl w:val="0"/>
          <w:numId w:val="14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вести диалог-расспрос на основе нелинейного текста (таблицы, диаграммы и т. д.)</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Говорение. Монологическая речь</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строить связное монологическое высказывание с опорой на зрительную наглядность и/или вербальные опоры (ключевые слова, план, вопросы) в рамках освоенной тематики;</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события с опорой на зрительную наглядность и/или вербальную опору (ключевые слова, план, вопросы); </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давать краткую характеристику реальных людей и литературных персонажей; </w:t>
      </w:r>
    </w:p>
    <w:p w:rsidR="00EB4677" w:rsidRPr="00913314" w:rsidRDefault="003054BE" w:rsidP="009635CD">
      <w:pPr>
        <w:numPr>
          <w:ilvl w:val="0"/>
          <w:numId w:val="13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передавать основное содержание прочитанного текста с опорой или без опоры на текст, ключевые слова/план/вопросы;</w:t>
      </w:r>
    </w:p>
    <w:p w:rsidR="00EB4677" w:rsidRPr="00913314" w:rsidRDefault="003054BE" w:rsidP="009635CD">
      <w:pPr>
        <w:numPr>
          <w:ilvl w:val="0"/>
          <w:numId w:val="135"/>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описывать картинку/фото с опорой или без опоры на ключевые слова/план/вопросы.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получит возможность научиться: </w:t>
      </w:r>
    </w:p>
    <w:p w:rsidR="00EB4677" w:rsidRPr="00913314" w:rsidRDefault="003054BE" w:rsidP="009635CD">
      <w:pPr>
        <w:numPr>
          <w:ilvl w:val="0"/>
          <w:numId w:val="13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делать сообщение на заданную тему на основе прочитанного; </w:t>
      </w:r>
    </w:p>
    <w:p w:rsidR="00EB4677" w:rsidRPr="00913314" w:rsidRDefault="003054BE" w:rsidP="009635CD">
      <w:pPr>
        <w:numPr>
          <w:ilvl w:val="0"/>
          <w:numId w:val="13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комментировать факты из прочитанного/прослушанного текста, выражать и аргументировать свое отношение к прочитанному/прослушанному; </w:t>
      </w:r>
    </w:p>
    <w:p w:rsidR="00EB4677" w:rsidRPr="00913314" w:rsidRDefault="003054BE" w:rsidP="009635CD">
      <w:pPr>
        <w:numPr>
          <w:ilvl w:val="0"/>
          <w:numId w:val="13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кратко высказываться без предварительной подготовки на заданную тему в соответствии с предложенной ситуацией общения;</w:t>
      </w:r>
    </w:p>
    <w:p w:rsidR="00EB4677" w:rsidRPr="00913314" w:rsidRDefault="003054BE" w:rsidP="009635CD">
      <w:pPr>
        <w:numPr>
          <w:ilvl w:val="0"/>
          <w:numId w:val="13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кратко высказываться с опорой на нелинейный текст (таблицы, диаграммы, расписание и т. п.) </w:t>
      </w:r>
    </w:p>
    <w:p w:rsidR="00EB4677" w:rsidRPr="00913314" w:rsidRDefault="003054BE" w:rsidP="009635CD">
      <w:pPr>
        <w:numPr>
          <w:ilvl w:val="0"/>
          <w:numId w:val="13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кратко излагать результаты выполненной проектной работы.</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Аудирование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3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EB4677" w:rsidRPr="00913314" w:rsidRDefault="003054BE" w:rsidP="009635CD">
      <w:pPr>
        <w:numPr>
          <w:ilvl w:val="0"/>
          <w:numId w:val="13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воспринимать на слух и понимать нужную/интересующую/запрашиваемую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3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выделять основную тему в воспринимаемом на слух тексте;</w:t>
      </w:r>
    </w:p>
    <w:p w:rsidR="00EB4677" w:rsidRPr="00913314" w:rsidRDefault="003054BE" w:rsidP="009635CD">
      <w:pPr>
        <w:numPr>
          <w:ilvl w:val="0"/>
          <w:numId w:val="13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контекстуальную или языковую догадку при восприятии на слух текстов, содержащих незнакомые слова.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 xml:space="preserve">Чтение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4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читать и понимать основное содержание несложных аутентичных текстов, содержащие отдельные неизученные языковые явления;</w:t>
      </w:r>
    </w:p>
    <w:p w:rsidR="00EB4677" w:rsidRPr="00913314" w:rsidRDefault="003054BE" w:rsidP="009635CD">
      <w:pPr>
        <w:numPr>
          <w:ilvl w:val="0"/>
          <w:numId w:val="14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читать и находить в несложных аутентичных текстах, содержащих отдельные неизученные языковые явления, нужную/интересующую/запрашиваемую информацию, представленную в явном и в неявном виде;</w:t>
      </w:r>
    </w:p>
    <w:p w:rsidR="00EB4677" w:rsidRPr="00913314" w:rsidRDefault="003054BE" w:rsidP="009635CD">
      <w:pPr>
        <w:numPr>
          <w:ilvl w:val="0"/>
          <w:numId w:val="141"/>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читать и полностью понимать несложные аутентичные тексты, построенные на изученном языковом материале;</w:t>
      </w:r>
    </w:p>
    <w:p w:rsidR="00EB4677" w:rsidRPr="00913314" w:rsidRDefault="003054BE" w:rsidP="009635CD">
      <w:pPr>
        <w:numPr>
          <w:ilvl w:val="0"/>
          <w:numId w:val="14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 xml:space="preserve"> выразительно читать вслух небольшие построенные на изученном языковом материале аутентичные тексты, демонстрируя понимание прочитанного.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4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устанавливать причинно-следственную взаимосвязь фактов и событий, изложенных в несложном аутентичном тексте;</w:t>
      </w:r>
    </w:p>
    <w:p w:rsidR="00EB4677" w:rsidRPr="00913314" w:rsidRDefault="003054BE" w:rsidP="009635CD">
      <w:pPr>
        <w:numPr>
          <w:ilvl w:val="0"/>
          <w:numId w:val="14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восстанавливать текст из разрозненных абзацев или путем добавления выпущенных фрагментов.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Письменная речь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научится: </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заполнять анкеты и формуляры, сообщая о себе основные сведения (имя, фамилия, пол, возраст, гражданство, национальность, адрес и т. д.);</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короткие поздравления с днем рождения и другими праздниками, с употреблением формул речевого этикета, принятых в стране изучаемого языка, выражать пожелания (объемом 30–40 слов, включая адрес);</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личное письмо в ответ на письмо-стимул с употреблением формул речевого этикета, принятых в стране изучаемого языка: сообщать краткие сведения о себе и запрашивать аналогичную информацию о друге по переписке; выражать благодарность, извинения, просьбу; давать совет и т. д. (объемом 120 слов, включая адрес);</w:t>
      </w:r>
    </w:p>
    <w:p w:rsidR="00EB4677" w:rsidRPr="00913314" w:rsidRDefault="003054BE" w:rsidP="009635CD">
      <w:pPr>
        <w:numPr>
          <w:ilvl w:val="0"/>
          <w:numId w:val="14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писать небольшие письменные высказывания с опорой на образец/план.</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6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делать краткие выписки из текста с целью их использования в собственных устных высказываниях;</w:t>
      </w:r>
    </w:p>
    <w:p w:rsidR="00EB4677" w:rsidRPr="00913314" w:rsidRDefault="003054BE" w:rsidP="009635CD">
      <w:pPr>
        <w:numPr>
          <w:ilvl w:val="0"/>
          <w:numId w:val="16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писать электронное письмо (e-mail) зарубежному другу в ответ на электронное письмо-стимул;</w:t>
      </w:r>
    </w:p>
    <w:p w:rsidR="00EB4677" w:rsidRPr="00913314" w:rsidRDefault="003054BE" w:rsidP="009635CD">
      <w:pPr>
        <w:numPr>
          <w:ilvl w:val="0"/>
          <w:numId w:val="16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составлять план/тезисы устного или письменного сообщения; </w:t>
      </w:r>
    </w:p>
    <w:p w:rsidR="00EB4677" w:rsidRPr="00913314" w:rsidRDefault="003054BE" w:rsidP="009635CD">
      <w:pPr>
        <w:numPr>
          <w:ilvl w:val="0"/>
          <w:numId w:val="16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кратко излагать в письменном виде результаты проектной деятельности;</w:t>
      </w:r>
    </w:p>
    <w:p w:rsidR="00EB4677" w:rsidRPr="00913314" w:rsidRDefault="003054BE" w:rsidP="009635CD">
      <w:pPr>
        <w:numPr>
          <w:ilvl w:val="0"/>
          <w:numId w:val="164"/>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писать небольшое письменное высказывание с опорой на нелинейный текст (таблицы, диаграммы и т. п.).</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Языковые навыки и средства оперирования ими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Орфография и пунктуация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правильно писать изученные слова;</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правильно ставить знаки препинания в конце предложения: точку в конце повествовательного предложения, вопросительный знак в конце вопросительного предложения, восклицательный знак в конце восклицательного предложения;</w:t>
      </w:r>
    </w:p>
    <w:p w:rsidR="00EB4677" w:rsidRPr="00913314" w:rsidRDefault="003054BE" w:rsidP="009635CD">
      <w:pPr>
        <w:numPr>
          <w:ilvl w:val="0"/>
          <w:numId w:val="157"/>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расставлять в личном письме знаки препинания, диктуемые его форматом, в соответствии с нормами, принятыми в стране изучаемого языка.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8"/>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сравнивать и анализировать буквосочетания английского языка и их транскрипцию.</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Фонетическая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на слух и адекватно, без фонематических ошибок, ведущих к сбою коммуникации, произносить слова изучаемого иностранного языка;</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правильное ударение в изученных словах;</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коммуникативные типы предложений по их интонации;</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членить предложение на смысловые группы;</w:t>
      </w:r>
    </w:p>
    <w:p w:rsidR="00EB4677" w:rsidRPr="00913314" w:rsidRDefault="003054BE" w:rsidP="009635CD">
      <w:pPr>
        <w:numPr>
          <w:ilvl w:val="0"/>
          <w:numId w:val="1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адекватно, без ошибок, ведущих к сбою коммуникации, произносить фразы с точки зрения их ритмико-интонационных особенностей (побудительное предложение; общий, специальный, альтернативный и разделительный вопросы), в том числе, соблюдая правило отсутствия фразового ударения на служебных словах.</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6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выражать модальные значения, чувства и эмоции с помощью интонации;</w:t>
      </w:r>
    </w:p>
    <w:p w:rsidR="00EB4677" w:rsidRPr="00913314" w:rsidRDefault="003054BE" w:rsidP="009635CD">
      <w:pPr>
        <w:numPr>
          <w:ilvl w:val="0"/>
          <w:numId w:val="16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британские и американские варианты английского языка в прослушанных высказываниях.</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Лексическая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употреблять в устной и письменной речи в их основном значении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существующие в английском языке нормы лексической сочетаемости;</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w:t>
      </w:r>
    </w:p>
    <w:p w:rsidR="00EB4677" w:rsidRPr="00913314" w:rsidRDefault="003054BE" w:rsidP="009635CD">
      <w:pPr>
        <w:numPr>
          <w:ilvl w:val="0"/>
          <w:numId w:val="15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 </w:t>
      </w:r>
    </w:p>
    <w:p w:rsidR="00EB4677" w:rsidRPr="00913314" w:rsidRDefault="003054BE" w:rsidP="009635CD">
      <w:pPr>
        <w:numPr>
          <w:ilvl w:val="0"/>
          <w:numId w:val="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глаголы при помощи аффиксов </w:t>
      </w:r>
      <w:r w:rsidRPr="00913314">
        <w:rPr>
          <w:rFonts w:ascii="Times New Roman" w:eastAsia="Times New Roman" w:hAnsi="Times New Roman" w:cs="Times New Roman"/>
          <w:i/>
          <w:sz w:val="24"/>
          <w:szCs w:val="24"/>
        </w:rPr>
        <w:t>dis</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mis</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re</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ize</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ise</w:t>
      </w:r>
      <w:r w:rsidRPr="00913314">
        <w:rPr>
          <w:rFonts w:ascii="Times New Roman" w:eastAsia="Times New Roman" w:hAnsi="Times New Roman" w:cs="Times New Roman"/>
          <w:sz w:val="24"/>
          <w:szCs w:val="24"/>
        </w:rPr>
        <w:t xml:space="preserve">; </w:t>
      </w:r>
    </w:p>
    <w:p w:rsidR="00EB4677" w:rsidRPr="00913314" w:rsidRDefault="003054BE" w:rsidP="009635CD">
      <w:pPr>
        <w:numPr>
          <w:ilvl w:val="0"/>
          <w:numId w:val="33"/>
        </w:numPr>
        <w:tabs>
          <w:tab w:val="left" w:pos="993"/>
        </w:tabs>
        <w:spacing w:after="0"/>
        <w:ind w:left="0" w:firstLine="709"/>
        <w:jc w:val="both"/>
        <w:rPr>
          <w:sz w:val="24"/>
          <w:szCs w:val="24"/>
          <w:lang w:val="en-US"/>
        </w:rPr>
      </w:pPr>
      <w:r w:rsidRPr="00913314">
        <w:rPr>
          <w:rFonts w:ascii="Times New Roman" w:eastAsia="Times New Roman" w:hAnsi="Times New Roman" w:cs="Times New Roman"/>
          <w:sz w:val="24"/>
          <w:szCs w:val="24"/>
        </w:rPr>
        <w:t>именасуществительныеприпомощисуффиксов</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i/>
          <w:sz w:val="24"/>
          <w:szCs w:val="24"/>
          <w:lang w:val="en-US"/>
        </w:rPr>
        <w:t>or</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er</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ist</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sion</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tion</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nce</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ence</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ment</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ity</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ness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ship</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ing</w:t>
      </w:r>
      <w:r w:rsidRPr="00913314">
        <w:rPr>
          <w:rFonts w:ascii="Times New Roman" w:eastAsia="Times New Roman" w:hAnsi="Times New Roman" w:cs="Times New Roman"/>
          <w:sz w:val="24"/>
          <w:szCs w:val="24"/>
          <w:lang w:val="en-US"/>
        </w:rPr>
        <w:t xml:space="preserve">; </w:t>
      </w:r>
    </w:p>
    <w:p w:rsidR="00EB4677" w:rsidRPr="00913314" w:rsidRDefault="003054BE" w:rsidP="009635CD">
      <w:pPr>
        <w:numPr>
          <w:ilvl w:val="0"/>
          <w:numId w:val="33"/>
        </w:numPr>
        <w:tabs>
          <w:tab w:val="left" w:pos="993"/>
        </w:tabs>
        <w:spacing w:after="0"/>
        <w:ind w:left="0" w:firstLine="709"/>
        <w:jc w:val="both"/>
        <w:rPr>
          <w:sz w:val="24"/>
          <w:szCs w:val="24"/>
          <w:lang w:val="en-US"/>
        </w:rPr>
      </w:pPr>
      <w:r w:rsidRPr="00913314">
        <w:rPr>
          <w:rFonts w:ascii="Times New Roman" w:eastAsia="Times New Roman" w:hAnsi="Times New Roman" w:cs="Times New Roman"/>
          <w:sz w:val="24"/>
          <w:szCs w:val="24"/>
        </w:rPr>
        <w:t>именаприлагательныеприпомощиаффиксов</w:t>
      </w:r>
      <w:r w:rsidRPr="00913314">
        <w:rPr>
          <w:rFonts w:ascii="Times New Roman" w:eastAsia="Times New Roman" w:hAnsi="Times New Roman" w:cs="Times New Roman"/>
          <w:i/>
          <w:sz w:val="24"/>
          <w:szCs w:val="24"/>
          <w:lang w:val="en-US"/>
        </w:rPr>
        <w:t>inter</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y</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ly</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ful</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al</w:t>
      </w:r>
      <w:r w:rsidRPr="00913314">
        <w:rPr>
          <w:rFonts w:ascii="Times New Roman" w:eastAsia="Times New Roman" w:hAnsi="Times New Roman" w:cs="Times New Roman"/>
          <w:sz w:val="24"/>
          <w:szCs w:val="24"/>
          <w:lang w:val="en-US"/>
        </w:rPr>
        <w:t xml:space="preserve"> , -</w:t>
      </w:r>
      <w:r w:rsidRPr="00913314">
        <w:rPr>
          <w:rFonts w:ascii="Times New Roman" w:eastAsia="Times New Roman" w:hAnsi="Times New Roman" w:cs="Times New Roman"/>
          <w:i/>
          <w:sz w:val="24"/>
          <w:szCs w:val="24"/>
          <w:lang w:val="en-US"/>
        </w:rPr>
        <w:t>ic</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ian</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an</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ing</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ous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able</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i/>
          <w:sz w:val="24"/>
          <w:szCs w:val="24"/>
          <w:lang w:val="en-US"/>
        </w:rPr>
        <w:t>ible</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less</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i/>
          <w:sz w:val="24"/>
          <w:szCs w:val="24"/>
          <w:lang w:val="en-US"/>
        </w:rPr>
        <w:t>ive</w:t>
      </w:r>
      <w:r w:rsidRPr="00913314">
        <w:rPr>
          <w:rFonts w:ascii="Times New Roman" w:eastAsia="Times New Roman" w:hAnsi="Times New Roman" w:cs="Times New Roman"/>
          <w:sz w:val="24"/>
          <w:szCs w:val="24"/>
          <w:lang w:val="en-US"/>
        </w:rPr>
        <w:t>;</w:t>
      </w:r>
    </w:p>
    <w:p w:rsidR="00EB4677" w:rsidRPr="00913314" w:rsidRDefault="003054BE" w:rsidP="009635CD">
      <w:pPr>
        <w:numPr>
          <w:ilvl w:val="0"/>
          <w:numId w:val="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наречия при помощи суффикса -</w:t>
      </w:r>
      <w:r w:rsidRPr="00913314">
        <w:rPr>
          <w:rFonts w:ascii="Times New Roman" w:eastAsia="Times New Roman" w:hAnsi="Times New Roman" w:cs="Times New Roman"/>
          <w:i/>
          <w:sz w:val="24"/>
          <w:szCs w:val="24"/>
        </w:rPr>
        <w:t>ly</w:t>
      </w:r>
      <w:r w:rsidRPr="00913314">
        <w:rPr>
          <w:rFonts w:ascii="Times New Roman" w:eastAsia="Times New Roman" w:hAnsi="Times New Roman" w:cs="Times New Roman"/>
          <w:sz w:val="24"/>
          <w:szCs w:val="24"/>
        </w:rPr>
        <w:t>;</w:t>
      </w:r>
    </w:p>
    <w:p w:rsidR="00EB4677" w:rsidRPr="00913314" w:rsidRDefault="003054BE" w:rsidP="009635CD">
      <w:pPr>
        <w:numPr>
          <w:ilvl w:val="0"/>
          <w:numId w:val="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имена существительные, имена прилагательные, наречия при помощи отрицательных префиксов </w:t>
      </w:r>
      <w:r w:rsidRPr="00913314">
        <w:rPr>
          <w:rFonts w:ascii="Times New Roman" w:eastAsia="Times New Roman" w:hAnsi="Times New Roman" w:cs="Times New Roman"/>
          <w:i/>
          <w:sz w:val="24"/>
          <w:szCs w:val="24"/>
        </w:rPr>
        <w:t>un</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im</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in</w:t>
      </w:r>
      <w:r w:rsidRPr="00913314">
        <w:rPr>
          <w:rFonts w:ascii="Times New Roman" w:eastAsia="Times New Roman" w:hAnsi="Times New Roman" w:cs="Times New Roman"/>
          <w:sz w:val="24"/>
          <w:szCs w:val="24"/>
        </w:rPr>
        <w:t>-;</w:t>
      </w:r>
    </w:p>
    <w:p w:rsidR="00EB4677" w:rsidRPr="00913314" w:rsidRDefault="003054BE" w:rsidP="009635CD">
      <w:pPr>
        <w:numPr>
          <w:ilvl w:val="0"/>
          <w:numId w:val="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числительные при помощи суффиксов -</w:t>
      </w:r>
      <w:r w:rsidRPr="00913314">
        <w:rPr>
          <w:rFonts w:ascii="Times New Roman" w:eastAsia="Times New Roman" w:hAnsi="Times New Roman" w:cs="Times New Roman"/>
          <w:i/>
          <w:sz w:val="24"/>
          <w:szCs w:val="24"/>
        </w:rPr>
        <w:t>teen</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ty</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th</w:t>
      </w:r>
      <w:r w:rsidRPr="00913314">
        <w:rPr>
          <w:rFonts w:ascii="Times New Roman" w:eastAsia="Times New Roman" w:hAnsi="Times New Roman" w:cs="Times New Roman"/>
          <w:sz w:val="24"/>
          <w:szCs w:val="24"/>
        </w:rPr>
        <w:t>.</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в нескольких значениях многозначные слова, изученные в пределах тематики основной школы;</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различия между явлениями синонимии и антонимии; употреблять в речи изученные синонимы и антонимы адекватно ситуации общения;</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наиболее распространенные фразовые глаголы;</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принадлежность слов к частям речи по аффиксам;</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различные средства связи в тексте для обеспечения его целостности (firstly, to begin with, however, as for me, finally, at last, etc.);</w:t>
      </w:r>
    </w:p>
    <w:p w:rsidR="00EB4677" w:rsidRPr="00913314" w:rsidRDefault="003054BE" w:rsidP="009635CD">
      <w:pPr>
        <w:numPr>
          <w:ilvl w:val="0"/>
          <w:numId w:val="15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языковую догадку в процессе чтения и аудирования (догадываться о значении незнакомых слов по контексту, по сходству с русским/ родным языком, по словообразовательным элементам.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Грамматическая сторона речи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коммуникативно-значимом контексте: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различные коммуникативные типы предложений: повествовательные (в утвердительной и отрицательной форме) вопросительные (общий, специальный, альтернативный и разделительный вопросы), побудительные (в утвердительной и отрицательной форме) и восклицательные;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предложения с начальным </w:t>
      </w:r>
      <w:r w:rsidRPr="00913314">
        <w:rPr>
          <w:rFonts w:ascii="Times New Roman" w:eastAsia="Times New Roman" w:hAnsi="Times New Roman" w:cs="Times New Roman"/>
          <w:i/>
          <w:sz w:val="24"/>
          <w:szCs w:val="24"/>
        </w:rPr>
        <w:t>It</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предложения с начальным </w:t>
      </w:r>
      <w:r w:rsidRPr="00913314">
        <w:rPr>
          <w:rFonts w:ascii="Times New Roman" w:eastAsia="Times New Roman" w:hAnsi="Times New Roman" w:cs="Times New Roman"/>
          <w:i/>
          <w:sz w:val="24"/>
          <w:szCs w:val="24"/>
        </w:rPr>
        <w:t>There + to be</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сложносочиненные предложения с сочинительными союзами </w:t>
      </w:r>
      <w:r w:rsidRPr="00913314">
        <w:rPr>
          <w:rFonts w:ascii="Times New Roman" w:eastAsia="Times New Roman" w:hAnsi="Times New Roman" w:cs="Times New Roman"/>
          <w:i/>
          <w:sz w:val="24"/>
          <w:szCs w:val="24"/>
        </w:rPr>
        <w:t>and, but, or</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распознавать и употреблять в речи сложноподчиненные предложения с союзами и союзными словами </w:t>
      </w:r>
      <w:r w:rsidRPr="00913314">
        <w:rPr>
          <w:rFonts w:ascii="Times New Roman" w:eastAsia="Times New Roman" w:hAnsi="Times New Roman" w:cs="Times New Roman"/>
          <w:i/>
          <w:sz w:val="24"/>
          <w:szCs w:val="24"/>
        </w:rPr>
        <w:t>because</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if</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that</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who</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which</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what</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when</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where</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how</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why</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косвенную речь в утвердительных и вопросительных предложениях в настоящем и прошедшем времени;</w:t>
      </w:r>
    </w:p>
    <w:p w:rsidR="00EB4677" w:rsidRPr="00913314" w:rsidRDefault="003054BE" w:rsidP="009635CD">
      <w:pPr>
        <w:numPr>
          <w:ilvl w:val="0"/>
          <w:numId w:val="154"/>
        </w:numPr>
        <w:tabs>
          <w:tab w:val="left" w:pos="993"/>
        </w:tabs>
        <w:spacing w:after="0"/>
        <w:ind w:left="0" w:firstLine="709"/>
        <w:jc w:val="both"/>
        <w:rPr>
          <w:i/>
          <w:sz w:val="24"/>
          <w:szCs w:val="24"/>
          <w:lang w:val="en-US"/>
        </w:rPr>
      </w:pPr>
      <w:r w:rsidRPr="00913314">
        <w:rPr>
          <w:rFonts w:ascii="Times New Roman" w:eastAsia="Times New Roman" w:hAnsi="Times New Roman" w:cs="Times New Roman"/>
          <w:sz w:val="24"/>
          <w:szCs w:val="24"/>
        </w:rPr>
        <w:t>распознаватьиупотреблятьвречиусловныепредложенияреальногохарактера</w:t>
      </w:r>
      <w:r w:rsidRPr="00913314">
        <w:rPr>
          <w:rFonts w:ascii="Times New Roman" w:eastAsia="Times New Roman" w:hAnsi="Times New Roman" w:cs="Times New Roman"/>
          <w:sz w:val="24"/>
          <w:szCs w:val="24"/>
          <w:lang w:val="en-US"/>
        </w:rPr>
        <w:t xml:space="preserve"> (Conditional I – </w:t>
      </w:r>
      <w:r w:rsidRPr="00913314">
        <w:rPr>
          <w:rFonts w:ascii="Times New Roman" w:eastAsia="Times New Roman" w:hAnsi="Times New Roman" w:cs="Times New Roman"/>
          <w:i/>
          <w:sz w:val="24"/>
          <w:szCs w:val="24"/>
          <w:lang w:val="en-US"/>
        </w:rPr>
        <w:t>If I see Jim, I’ll invite him to our school party</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sz w:val="24"/>
          <w:szCs w:val="24"/>
        </w:rPr>
        <w:t>инереальногохарактера</w:t>
      </w:r>
      <w:r w:rsidRPr="00913314">
        <w:rPr>
          <w:rFonts w:ascii="Times New Roman" w:eastAsia="Times New Roman" w:hAnsi="Times New Roman" w:cs="Times New Roman"/>
          <w:sz w:val="24"/>
          <w:szCs w:val="24"/>
          <w:lang w:val="en-US"/>
        </w:rPr>
        <w:t xml:space="preserve"> (Conditional II</w:t>
      </w:r>
      <w:r w:rsidRPr="00913314">
        <w:rPr>
          <w:rFonts w:ascii="Times New Roman" w:eastAsia="Times New Roman" w:hAnsi="Times New Roman" w:cs="Times New Roman"/>
          <w:i/>
          <w:sz w:val="24"/>
          <w:szCs w:val="24"/>
          <w:lang w:val="en-US"/>
        </w:rPr>
        <w:t xml:space="preserve"> – If I were you, I would start learning French);</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имена существительные в единственном числе и во множественном числе,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существительные с определенным/неопределенным/нулевым артиклем;</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местоимения: личные (в именительном и объектном падежах, в абсолютной форме), притяжательные, возвратные, указательные, неопределенные и их производные, относительные, вопросительные;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имена прилагательные в положительной, сравнительной и превосходной степенях,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наречия времени и образа действия и слова, выражающие количество (</w:t>
      </w:r>
      <w:r w:rsidRPr="00913314">
        <w:rPr>
          <w:rFonts w:ascii="Times New Roman" w:eastAsia="Times New Roman" w:hAnsi="Times New Roman" w:cs="Times New Roman"/>
          <w:i/>
          <w:sz w:val="24"/>
          <w:szCs w:val="24"/>
        </w:rPr>
        <w:t>many</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much</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few</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a few</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little</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i/>
          <w:sz w:val="24"/>
          <w:szCs w:val="24"/>
        </w:rPr>
        <w:t>a little</w:t>
      </w:r>
      <w:r w:rsidRPr="00913314">
        <w:rPr>
          <w:rFonts w:ascii="Times New Roman" w:eastAsia="Times New Roman" w:hAnsi="Times New Roman" w:cs="Times New Roman"/>
          <w:sz w:val="24"/>
          <w:szCs w:val="24"/>
        </w:rPr>
        <w:t>); наречия в положительной, сравнительной и превосходной степенях, образованные по правилу и исключения;</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количественные и порядковые числительные;</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глаголы в наиболее употребительных временных формах действительного залога: Present Simple, Future Simple и Past Simple, Present и Past Continuous, Present Perfect;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различные грамматические средства для выражения будущего времени: Simple Future,</w:t>
      </w:r>
      <w:r w:rsidRPr="00913314">
        <w:rPr>
          <w:rFonts w:ascii="Times New Roman" w:eastAsia="Times New Roman" w:hAnsi="Times New Roman" w:cs="Times New Roman"/>
          <w:i/>
          <w:sz w:val="24"/>
          <w:szCs w:val="24"/>
        </w:rPr>
        <w:t xml:space="preserve"> to be going to</w:t>
      </w:r>
      <w:r w:rsidRPr="00913314">
        <w:rPr>
          <w:rFonts w:ascii="Times New Roman" w:eastAsia="Times New Roman" w:hAnsi="Times New Roman" w:cs="Times New Roman"/>
          <w:sz w:val="24"/>
          <w:szCs w:val="24"/>
        </w:rPr>
        <w:t>, Present Continuous;</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модальные глаголы и их эквиваленты (</w:t>
      </w:r>
      <w:r w:rsidRPr="00913314">
        <w:rPr>
          <w:rFonts w:ascii="Times New Roman" w:eastAsia="Times New Roman" w:hAnsi="Times New Roman" w:cs="Times New Roman"/>
          <w:i/>
          <w:sz w:val="24"/>
          <w:szCs w:val="24"/>
        </w:rPr>
        <w:t>may, can, could, be able to, must, have to, should</w:t>
      </w:r>
      <w:r w:rsidRPr="00913314">
        <w:rPr>
          <w:rFonts w:ascii="Times New Roman" w:eastAsia="Times New Roman" w:hAnsi="Times New Roman" w:cs="Times New Roman"/>
          <w:sz w:val="24"/>
          <w:szCs w:val="24"/>
        </w:rPr>
        <w:t>);</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глаголы в следующих формах страдательного залога: Present Simple Passive, Past Simple Passive;</w:t>
      </w:r>
    </w:p>
    <w:p w:rsidR="00EB4677" w:rsidRPr="00913314" w:rsidRDefault="003054BE" w:rsidP="009635CD">
      <w:pPr>
        <w:numPr>
          <w:ilvl w:val="0"/>
          <w:numId w:val="15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употреблять в речи предлоги места, времени, направления; предлоги, употребляемые при глаголах в страдательном залоге.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сложноподчиненные предложения с придаточными: времени с союзом since; цели с союзом so that; условия с союзом unless; определительными с союзами who, which, that;</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распознавать и употреблять в речи сложноподчиненные предложения с союзами whoever, whatever, however, whenever;</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предложения с конструкциями as … as; not so … as; either … or; neither … nor;</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предложения с конструкцией I wish;</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конструкции с глаголами на -ing: to love/hate doing something; Stop talking;</w:t>
      </w:r>
    </w:p>
    <w:p w:rsidR="00EB4677" w:rsidRPr="00913314" w:rsidRDefault="003054BE" w:rsidP="009635CD">
      <w:pPr>
        <w:numPr>
          <w:ilvl w:val="0"/>
          <w:numId w:val="156"/>
        </w:numPr>
        <w:tabs>
          <w:tab w:val="left" w:pos="993"/>
        </w:tabs>
        <w:spacing w:after="0"/>
        <w:ind w:left="0" w:firstLine="709"/>
        <w:jc w:val="both"/>
        <w:rPr>
          <w:i/>
          <w:sz w:val="24"/>
          <w:szCs w:val="24"/>
          <w:lang w:val="en-US"/>
        </w:rPr>
      </w:pPr>
      <w:r w:rsidRPr="00913314">
        <w:rPr>
          <w:rFonts w:ascii="Times New Roman" w:eastAsia="Times New Roman" w:hAnsi="Times New Roman" w:cs="Times New Roman"/>
          <w:i/>
          <w:sz w:val="24"/>
          <w:szCs w:val="24"/>
        </w:rPr>
        <w:t>распознаватьиупотреблятьвречиконструкции</w:t>
      </w:r>
      <w:r w:rsidRPr="00913314">
        <w:rPr>
          <w:rFonts w:ascii="Times New Roman" w:eastAsia="Times New Roman" w:hAnsi="Times New Roman" w:cs="Times New Roman"/>
          <w:i/>
          <w:sz w:val="24"/>
          <w:szCs w:val="24"/>
          <w:lang w:val="en-US"/>
        </w:rPr>
        <w:t xml:space="preserve"> It takes me …to do something; to look/feel/be happy;</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определения, выраженные прилагательными, в правильном порядке их следования;</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глаголы во временных формах действительного залога: Past Perfect, Present Perfect Continuous, Future-in-the-Past;</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глаголы в формах страдательного залога Future Simple Passive, Present Perfect Passive;</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модальные глаголы need, shall, might, would;</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по формальным признакам и понимать значение неличных форм глагола (инфинитива, герундия, причастия I и II, отглагольного существительного) без различения их функций и употреблять их в речи;</w:t>
      </w:r>
    </w:p>
    <w:p w:rsidR="00EB4677" w:rsidRPr="00913314" w:rsidRDefault="003054BE" w:rsidP="009635CD">
      <w:pPr>
        <w:numPr>
          <w:ilvl w:val="0"/>
          <w:numId w:val="15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и употреблять в речи словосочетания «Причастие I+существительное» (a playing child) и «Причастие II+существительное» (a written poem).</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Социокультурные знания и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представлять родную страну и культуру на английском языке;</w:t>
      </w:r>
    </w:p>
    <w:p w:rsidR="00EB4677" w:rsidRPr="00913314" w:rsidRDefault="003054BE" w:rsidP="009635CD">
      <w:pPr>
        <w:numPr>
          <w:ilvl w:val="0"/>
          <w:numId w:val="15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социокультурные реалии при чтении и аудировании в рамках изученного материала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82"/>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использовать социокультурные реалии при создании устных и письменных высказываний;</w:t>
      </w:r>
    </w:p>
    <w:p w:rsidR="00EB4677" w:rsidRPr="00913314" w:rsidRDefault="003054BE" w:rsidP="009635CD">
      <w:pPr>
        <w:numPr>
          <w:ilvl w:val="0"/>
          <w:numId w:val="182"/>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находить сходство и различие в традициях родной страны и страны/стран изучаемого языка.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Компенсаторные умения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180"/>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выходить из положения при дефиците языковых средств: использовать переспрос при говорении.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8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перифраз, синонимические и антонимические средства при говорении;</w:t>
      </w:r>
    </w:p>
    <w:p w:rsidR="00EB4677" w:rsidRPr="00913314" w:rsidRDefault="003054BE" w:rsidP="009635CD">
      <w:pPr>
        <w:numPr>
          <w:ilvl w:val="0"/>
          <w:numId w:val="180"/>
        </w:numPr>
        <w:tabs>
          <w:tab w:val="left" w:pos="993"/>
        </w:tabs>
        <w:spacing w:after="0"/>
        <w:ind w:left="0" w:firstLine="709"/>
        <w:jc w:val="both"/>
        <w:rPr>
          <w:b/>
          <w:sz w:val="24"/>
          <w:szCs w:val="24"/>
        </w:rPr>
      </w:pPr>
      <w:r w:rsidRPr="00913314">
        <w:rPr>
          <w:rFonts w:ascii="Times New Roman" w:eastAsia="Times New Roman" w:hAnsi="Times New Roman" w:cs="Times New Roman"/>
          <w:i/>
          <w:sz w:val="24"/>
          <w:szCs w:val="24"/>
        </w:rPr>
        <w:t>пользоваться языковой и контекстуальной догадкой при аудировании и чтении.</w:t>
      </w:r>
    </w:p>
    <w:p w:rsidR="00EB4677" w:rsidRPr="00913314" w:rsidRDefault="00EB4677" w:rsidP="00264F6A">
      <w:pPr>
        <w:jc w:val="both"/>
        <w:rPr>
          <w:sz w:val="24"/>
          <w:szCs w:val="24"/>
        </w:rPr>
      </w:pPr>
      <w:bookmarkStart w:id="16" w:name="_1ksv4uv" w:colFirst="0" w:colLast="0"/>
      <w:bookmarkEnd w:id="16"/>
    </w:p>
    <w:p w:rsidR="00EB4677" w:rsidRPr="00913314" w:rsidRDefault="003054BE" w:rsidP="00264F6A">
      <w:pPr>
        <w:pStyle w:val="4"/>
        <w:spacing w:line="276" w:lineRule="auto"/>
        <w:jc w:val="both"/>
        <w:rPr>
          <w:sz w:val="24"/>
          <w:szCs w:val="24"/>
        </w:rPr>
      </w:pPr>
      <w:r w:rsidRPr="00913314">
        <w:rPr>
          <w:sz w:val="24"/>
          <w:szCs w:val="24"/>
        </w:rPr>
        <w:t>1.2.5.5. История России. Всеобщая история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Предметные результаты</w:t>
      </w:r>
      <w:r w:rsidRPr="00913314">
        <w:rPr>
          <w:rFonts w:ascii="Times New Roman" w:eastAsia="Times New Roman" w:hAnsi="Times New Roman" w:cs="Times New Roman"/>
          <w:sz w:val="24"/>
          <w:szCs w:val="24"/>
        </w:rPr>
        <w:t xml:space="preserve"> освоения курса истории на уровне основного общего образования предполагают, что у учащегося сформированы:</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целостные представления об историческом пути человечества, разных народов и государств как необходимой основы миропонимания и познания современного общества; о </w:t>
      </w:r>
      <w:r w:rsidRPr="00913314">
        <w:rPr>
          <w:rFonts w:ascii="Times New Roman" w:eastAsia="Times New Roman" w:hAnsi="Times New Roman" w:cs="Times New Roman"/>
          <w:sz w:val="24"/>
          <w:szCs w:val="24"/>
        </w:rPr>
        <w:lastRenderedPageBreak/>
        <w:t>преемственности исторических эпох и непрерывности исторических процессов; о месте и роли России в мировой истории;</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базовые исторические знания об основных этапах и закономерностях развития человеческого общества с древности до наших дней;</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способность применять исторические знания для осмысления общественных событий и явлений прошлого и современности;</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умение искать, анализировать, систематизировать и оценивать историческую информацию различных исторических и современных источников, раскрывая ее социальную принадлежность и познавательную ценность; способность определять и аргументировать свое отношение к ней;</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умение работать с письменными, изобразительными и вещественными историческими источниками, понимать и интерпретировать содержащуюся в них информацию;</w:t>
      </w:r>
    </w:p>
    <w:p w:rsidR="00EB4677" w:rsidRPr="00913314" w:rsidRDefault="003054BE" w:rsidP="009635CD">
      <w:pPr>
        <w:numPr>
          <w:ilvl w:val="0"/>
          <w:numId w:val="62"/>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уважение к мировому и отечественному историческому наследию, культуре своего и других народов; готовность применять исторические знания для выявления и сохранения исторических и культурных памятников своей страны и мира.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Древнего мира (5 класс)</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определять место исторических событий во времени, объяснять смысл основных хронологических понятий, терминов (тысячелетие, век, до нашей эры, нашей эры);</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использовать историческую карту как источник информации о расселении человеческих общностей в эпохи первобытности и Древнего мира, расположении древних цивилизаций и государств, местах важнейших событий;</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проводить поиск информации в отрывках исторических текстов, материальных памятниках Древнего мира;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описывать условия существования, основные занятия, образ жизни людей в древности, памятники древней культуры; рассказывать о событиях древней истории;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раскрывать характерные, существенные черты: а) форм государственного устройства древних обществ (с использованием понятий «деспотия», «полис», «республика», «закон», «империя», «метрополия», «колония» и др.); б) положения основных групп населения в древневосточных и античных обществах (правители и подданные, свободные и рабы); в) религиозных верований людей в древности;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объяснять, в чем заключались назначение и художественные достоинства памятников древней культуры: архитектурных сооружений, предметов быта, произведений искусства;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давать оценку наиболее значительным событиям и личностям древней истории.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давать характеристику общественного строя древних государств;</w:t>
      </w:r>
    </w:p>
    <w:p w:rsidR="00367396"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сопоставлять свидетельства различных исторических источников, выявляя в них общее и различия;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видеть проявления влияния античного искусства в окружающей среде;</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высказывать суждения о значении и месте исторического и культурного наследия древних обществ в мировой истории.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История Средних веков. От Древней Руси к Российскому государству (VIII –XV вв.) (6 класс)</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локализовать во времени общие рамки и события Средневековья, этапы становления и развития Российского государства; соотносить хронологию истории Руси и всеобщей истории;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использовать историческую карту как источник информации о территории, об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проводить поиск информации в исторических текстах, материальных исторических памятниках Средневековья;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составлять описание образа жизни различных групп населения в средневековых обществах на Руси и в других странах, памятников материальной и художественной культуры; рассказывать о значительных событиях средневековой истории;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раскрывать характерные, существенные черты: а) экономических и социальных отношений, политического строя на Руси и в других государствах; б) ценностей, господствовавших в средневековых обществах, религиозных воззрений, представлений средневекового человека о мире;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объяснять причины и следствия ключевых событий отечественной и всеобщей истории Средних веков;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сопоставлять развитие Руси и других стран в период Средневековья, показывать общие черты и особенности (в связи с понятиями «политическая раздробленность», «централизованное государство»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давать оценку событиям и личностям отечественной и всеобщей истории Средних веков.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давать сопоставительную характеристику политического устройства государств Средневековья (Русь, Запад, Восток);</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сравнивать свидетельства различных исторических источников, выявляя в них общее и различия;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составлять на основе информации учебника и дополнительной литературы описания памятников средневековой культуры Руси и других стран, объяснять, в чем заключаются их художественные достоинства и значение.</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История Нового времени. Россия в XVI – ХIХ веках (7</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b/>
          <w:sz w:val="24"/>
          <w:szCs w:val="24"/>
        </w:rPr>
        <w:t>9 класс)</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 походов, завоеваний, колонизации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анализировать информацию различных источников по отечественной и всеобщей истории Нового времени;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w:t>
      </w:r>
      <w:r w:rsidRPr="00913314">
        <w:rPr>
          <w:rFonts w:ascii="Times New Roman" w:eastAsia="Times New Roman" w:hAnsi="Times New Roman" w:cs="Times New Roman"/>
          <w:sz w:val="24"/>
          <w:szCs w:val="24"/>
        </w:rPr>
        <w:lastRenderedPageBreak/>
        <w:t>(«консерватизм», «либерализм», «социализм»); г) представлений о мире и общественных ценностях; д) художественной культуры Нового времени;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объяснять 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сопоставлять развитие России и других стран в Новое время, сравнивать исторические ситуации и события;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давать оценку событиям и личностям отечественной и всеобщей истории Нового времени.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используя историческую карту, характеризовать социально-экономическое и политическое развитие России, других государств в Новое время;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 xml:space="preserve">сравнивать развитие России и других стран в Новое время, объяснять, в чем заключались общие черты и особенности; </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
          <w:sz w:val="24"/>
          <w:szCs w:val="24"/>
        </w:rPr>
        <w:t>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EB4677" w:rsidRPr="00913314" w:rsidRDefault="00EB4677" w:rsidP="00691F43">
      <w:pPr>
        <w:pStyle w:val="3"/>
      </w:pPr>
      <w:bookmarkStart w:id="17" w:name="_44sinio" w:colFirst="0" w:colLast="0"/>
      <w:bookmarkEnd w:id="17"/>
    </w:p>
    <w:p w:rsidR="00EB4677" w:rsidRPr="00913314" w:rsidRDefault="003054BE" w:rsidP="00264F6A">
      <w:pPr>
        <w:pStyle w:val="4"/>
        <w:spacing w:line="276" w:lineRule="auto"/>
        <w:jc w:val="both"/>
        <w:rPr>
          <w:sz w:val="24"/>
          <w:szCs w:val="24"/>
        </w:rPr>
      </w:pPr>
      <w:bookmarkStart w:id="18" w:name="_2jxsxqh" w:colFirst="0" w:colLast="0"/>
      <w:bookmarkEnd w:id="18"/>
      <w:r w:rsidRPr="00913314">
        <w:rPr>
          <w:sz w:val="24"/>
          <w:szCs w:val="24"/>
        </w:rPr>
        <w:t>1.2.5.6. Обществознание</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Человек. Деятельность человека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63"/>
        </w:numPr>
        <w:tabs>
          <w:tab w:val="left" w:pos="993"/>
        </w:tabs>
        <w:spacing w:after="0"/>
        <w:ind w:firstLine="709"/>
        <w:jc w:val="both"/>
        <w:rPr>
          <w:sz w:val="24"/>
          <w:szCs w:val="24"/>
        </w:rPr>
      </w:pPr>
      <w:r w:rsidRPr="00913314">
        <w:rPr>
          <w:rFonts w:ascii="Times New Roman" w:eastAsia="Times New Roman" w:hAnsi="Times New Roman" w:cs="Times New Roman"/>
          <w:sz w:val="24"/>
          <w:szCs w:val="24"/>
        </w:rPr>
        <w:t>использовать знания о биологическом и социальном в человеке для характеристики его природы;</w:t>
      </w:r>
    </w:p>
    <w:p w:rsidR="00EB4677" w:rsidRPr="00913314" w:rsidRDefault="003054BE" w:rsidP="009635CD">
      <w:pPr>
        <w:numPr>
          <w:ilvl w:val="0"/>
          <w:numId w:val="63"/>
        </w:numPr>
        <w:tabs>
          <w:tab w:val="left" w:pos="993"/>
        </w:tabs>
        <w:spacing w:after="0"/>
        <w:ind w:firstLine="709"/>
        <w:jc w:val="both"/>
        <w:rPr>
          <w:sz w:val="24"/>
          <w:szCs w:val="24"/>
        </w:rPr>
      </w:pPr>
      <w:r w:rsidRPr="00913314">
        <w:rPr>
          <w:rFonts w:ascii="Times New Roman" w:eastAsia="Times New Roman" w:hAnsi="Times New Roman" w:cs="Times New Roman"/>
          <w:sz w:val="24"/>
          <w:szCs w:val="24"/>
        </w:rPr>
        <w:t>характеризовать основные возрастные периоды жизни человека, особенности подросткового возраста;</w:t>
      </w:r>
    </w:p>
    <w:p w:rsidR="00EB4677" w:rsidRPr="00913314" w:rsidRDefault="003054BE" w:rsidP="009635CD">
      <w:pPr>
        <w:numPr>
          <w:ilvl w:val="0"/>
          <w:numId w:val="63"/>
        </w:numPr>
        <w:tabs>
          <w:tab w:val="left" w:pos="993"/>
        </w:tabs>
        <w:spacing w:after="0"/>
        <w:ind w:firstLine="709"/>
        <w:jc w:val="both"/>
        <w:rPr>
          <w:sz w:val="24"/>
          <w:szCs w:val="24"/>
        </w:rPr>
      </w:pPr>
      <w:r w:rsidRPr="00913314">
        <w:rPr>
          <w:rFonts w:ascii="Times New Roman" w:eastAsia="Times New Roman" w:hAnsi="Times New Roman" w:cs="Times New Roman"/>
          <w:sz w:val="24"/>
          <w:szCs w:val="24"/>
        </w:rPr>
        <w:t>в модельных и реальных ситуациях выделять сущностные характеристики и основные виды деятельности людей, объяснять роль мотивов в деятельности человека;</w:t>
      </w:r>
    </w:p>
    <w:p w:rsidR="00EB4677" w:rsidRPr="00913314" w:rsidRDefault="003054BE" w:rsidP="009635CD">
      <w:pPr>
        <w:numPr>
          <w:ilvl w:val="0"/>
          <w:numId w:val="63"/>
        </w:numPr>
        <w:tabs>
          <w:tab w:val="left" w:pos="993"/>
        </w:tabs>
        <w:spacing w:after="0"/>
        <w:ind w:firstLine="709"/>
        <w:jc w:val="both"/>
        <w:rPr>
          <w:sz w:val="24"/>
          <w:szCs w:val="24"/>
        </w:rPr>
      </w:pPr>
      <w:r w:rsidRPr="00913314">
        <w:rPr>
          <w:rFonts w:ascii="Times New Roman" w:eastAsia="Times New Roman" w:hAnsi="Times New Roman" w:cs="Times New Roman"/>
          <w:sz w:val="24"/>
          <w:szCs w:val="24"/>
        </w:rPr>
        <w:t>характеризовать и иллюстрировать конкретными примерами группы потребностей человека;</w:t>
      </w:r>
    </w:p>
    <w:p w:rsidR="00EB4677" w:rsidRPr="00913314" w:rsidRDefault="003054BE" w:rsidP="009635CD">
      <w:pPr>
        <w:numPr>
          <w:ilvl w:val="0"/>
          <w:numId w:val="63"/>
        </w:numPr>
        <w:tabs>
          <w:tab w:val="left" w:pos="993"/>
        </w:tabs>
        <w:spacing w:after="0"/>
        <w:ind w:firstLine="709"/>
        <w:jc w:val="both"/>
        <w:rPr>
          <w:sz w:val="24"/>
          <w:szCs w:val="24"/>
        </w:rPr>
      </w:pPr>
      <w:r w:rsidRPr="00913314">
        <w:rPr>
          <w:rFonts w:ascii="Times New Roman" w:eastAsia="Times New Roman" w:hAnsi="Times New Roman" w:cs="Times New Roman"/>
          <w:sz w:val="24"/>
          <w:szCs w:val="24"/>
        </w:rPr>
        <w:t>приводить примеры основных видов деятельности человека;</w:t>
      </w:r>
    </w:p>
    <w:p w:rsidR="00EB4677" w:rsidRPr="00913314" w:rsidRDefault="003054BE" w:rsidP="009635CD">
      <w:pPr>
        <w:numPr>
          <w:ilvl w:val="0"/>
          <w:numId w:val="63"/>
        </w:numPr>
        <w:shd w:val="clear" w:color="auto" w:fill="FFFFFF"/>
        <w:tabs>
          <w:tab w:val="left" w:pos="993"/>
          <w:tab w:val="left" w:pos="1023"/>
        </w:tabs>
        <w:spacing w:after="0"/>
        <w:ind w:firstLine="709"/>
        <w:jc w:val="both"/>
        <w:rPr>
          <w:sz w:val="24"/>
          <w:szCs w:val="24"/>
        </w:rPr>
      </w:pPr>
      <w:r w:rsidRPr="00913314">
        <w:rPr>
          <w:rFonts w:ascii="Times New Roman" w:eastAsia="Times New Roman" w:hAnsi="Times New Roman" w:cs="Times New Roman"/>
          <w:sz w:val="24"/>
          <w:szCs w:val="24"/>
        </w:rPr>
        <w:t>выполнять несложные практические задания по анализу ситуаций, связанных с различными способами разрешения межличностных конфликтов; выражать собственное отношение к различным способам разрешения межличностных конфликтов.</w:t>
      </w:r>
    </w:p>
    <w:p w:rsidR="00EB4677" w:rsidRPr="00913314" w:rsidRDefault="003054BE" w:rsidP="00264F6A">
      <w:pPr>
        <w:tabs>
          <w:tab w:val="left" w:pos="1023"/>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numPr>
          <w:ilvl w:val="0"/>
          <w:numId w:val="3"/>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несложные практические задания, основанные на ситуациях, связанных с деятельностью человека;</w:t>
      </w:r>
    </w:p>
    <w:p w:rsidR="00EB4677" w:rsidRPr="00913314" w:rsidRDefault="003054BE" w:rsidP="00264F6A">
      <w:pPr>
        <w:numPr>
          <w:ilvl w:val="0"/>
          <w:numId w:val="3"/>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роль деятельности в жизни человека и общества;</w:t>
      </w:r>
    </w:p>
    <w:p w:rsidR="00EB4677" w:rsidRPr="00913314" w:rsidRDefault="003054BE" w:rsidP="00264F6A">
      <w:pPr>
        <w:numPr>
          <w:ilvl w:val="0"/>
          <w:numId w:val="3"/>
        </w:numPr>
        <w:tabs>
          <w:tab w:val="left" w:pos="993"/>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последствия удовлетворения мнимых потребностей, на примерах показывать опасность удовлетворения мнимых потребностей, угрожающих здоровью;</w:t>
      </w:r>
    </w:p>
    <w:p w:rsidR="00EB4677" w:rsidRPr="00913314" w:rsidRDefault="003054BE" w:rsidP="00264F6A">
      <w:pPr>
        <w:numPr>
          <w:ilvl w:val="0"/>
          <w:numId w:val="3"/>
        </w:numPr>
        <w:shd w:val="clear" w:color="auto" w:fill="FFFFFF"/>
        <w:tabs>
          <w:tab w:val="left" w:pos="993"/>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элементы причинно-следственного анализа при характеристике межличностных конфликтов;</w:t>
      </w:r>
    </w:p>
    <w:p w:rsidR="00EB4677" w:rsidRPr="00913314" w:rsidRDefault="003054BE" w:rsidP="00264F6A">
      <w:pPr>
        <w:numPr>
          <w:ilvl w:val="0"/>
          <w:numId w:val="3"/>
        </w:numPr>
        <w:shd w:val="clear" w:color="auto" w:fill="FFFFFF"/>
        <w:tabs>
          <w:tab w:val="left" w:pos="993"/>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моделировать возможные последствия позитивного и негативного воздействия группы на человека, делать выводы.</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Общество</w:t>
      </w:r>
    </w:p>
    <w:p w:rsidR="00EB4677" w:rsidRPr="00913314" w:rsidRDefault="003054BE" w:rsidP="00264F6A">
      <w:pPr>
        <w:shd w:val="clear" w:color="auto" w:fill="FFFFFF"/>
        <w:tabs>
          <w:tab w:val="left" w:pos="1023"/>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b/>
          <w:sz w:val="24"/>
          <w:szCs w:val="24"/>
        </w:rPr>
      </w:pPr>
      <w:r w:rsidRPr="00913314">
        <w:rPr>
          <w:rFonts w:ascii="Times New Roman" w:eastAsia="Times New Roman" w:hAnsi="Times New Roman" w:cs="Times New Roman"/>
          <w:sz w:val="24"/>
          <w:szCs w:val="24"/>
        </w:rPr>
        <w:lastRenderedPageBreak/>
        <w:t>демонстрировать на примерах взаимосвязь природы и общества, раскрывать роль природы в жизни человека;</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на основе приведенных данных основные типы обществ;</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движение от одних форм общественной жизни к другим; оценивать социальные явления с позиций общественного прогресса;</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экономические, социальные, политические, культурные явления и процессы общественной жизни;</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выполнять несложные познавательные и практические задания, основанные на ситуациях жизнедеятельности человека в разных сферах общества;</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экологический кризис как глобальную проблему человечества, раскрывать причины экологического кризиса;</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основе полученных знаний выбирать в предлагаемых модельных ситуациях и осуществлять на практике экологически рациональное поведение;</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раскрывать влияние современных средств массовой коммуникации на общество и личность; </w:t>
      </w:r>
    </w:p>
    <w:p w:rsidR="00EB4677" w:rsidRPr="00913314" w:rsidRDefault="003054BE" w:rsidP="00264F6A">
      <w:pPr>
        <w:numPr>
          <w:ilvl w:val="0"/>
          <w:numId w:val="4"/>
        </w:numPr>
        <w:shd w:val="clear" w:color="auto" w:fill="FFFFFF"/>
        <w:tabs>
          <w:tab w:val="left" w:pos="20"/>
          <w:tab w:val="left" w:pos="993"/>
        </w:tabs>
        <w:spacing w:after="0"/>
        <w:ind w:left="0" w:firstLine="709"/>
        <w:jc w:val="both"/>
        <w:rPr>
          <w:sz w:val="24"/>
          <w:szCs w:val="24"/>
        </w:rPr>
      </w:pPr>
      <w:r w:rsidRPr="00913314">
        <w:rPr>
          <w:rFonts w:ascii="Times New Roman" w:eastAsia="Times New Roman" w:hAnsi="Times New Roman" w:cs="Times New Roman"/>
          <w:sz w:val="24"/>
          <w:szCs w:val="24"/>
        </w:rPr>
        <w:t>конкретизировать примерами опасность международного терроризма.</w:t>
      </w:r>
    </w:p>
    <w:p w:rsidR="00EB4677" w:rsidRPr="00913314" w:rsidRDefault="003054BE" w:rsidP="00264F6A">
      <w:pPr>
        <w:shd w:val="clear" w:color="auto" w:fill="FFFFFF"/>
        <w:tabs>
          <w:tab w:val="left" w:pos="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numPr>
          <w:ilvl w:val="0"/>
          <w:numId w:val="5"/>
        </w:numPr>
        <w:shd w:val="clear" w:color="auto" w:fill="FFFFFF"/>
        <w:tabs>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наблюдать и характеризовать явления и события, происходящие в различных сферах общественной жизни;</w:t>
      </w:r>
    </w:p>
    <w:p w:rsidR="00EB4677" w:rsidRPr="00913314" w:rsidRDefault="003054BE" w:rsidP="00264F6A">
      <w:pPr>
        <w:numPr>
          <w:ilvl w:val="0"/>
          <w:numId w:val="5"/>
        </w:numPr>
        <w:shd w:val="clear" w:color="auto" w:fill="FFFFFF"/>
        <w:tabs>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выявлять причинно-следственные связи общественных явлений и характеризовать основные направления общественного развития;</w:t>
      </w:r>
    </w:p>
    <w:p w:rsidR="00EB4677" w:rsidRPr="00913314" w:rsidRDefault="003054BE" w:rsidP="00264F6A">
      <w:pPr>
        <w:numPr>
          <w:ilvl w:val="0"/>
          <w:numId w:val="5"/>
        </w:numPr>
        <w:shd w:val="clear" w:color="auto" w:fill="FFFFFF"/>
        <w:tabs>
          <w:tab w:val="left" w:pos="1023"/>
        </w:tabs>
        <w:spacing w:after="0"/>
        <w:ind w:left="0" w:firstLine="709"/>
        <w:jc w:val="both"/>
        <w:rPr>
          <w:i/>
          <w:sz w:val="24"/>
          <w:szCs w:val="24"/>
        </w:rPr>
      </w:pPr>
      <w:r w:rsidRPr="00913314">
        <w:rPr>
          <w:rFonts w:ascii="Times New Roman" w:eastAsia="Times New Roman" w:hAnsi="Times New Roman" w:cs="Times New Roman"/>
          <w:i/>
          <w:sz w:val="24"/>
          <w:szCs w:val="24"/>
        </w:rPr>
        <w:t>осознанно содействовать защите природы.</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Социальные нормы</w:t>
      </w:r>
    </w:p>
    <w:p w:rsidR="00EB4677" w:rsidRPr="00913314" w:rsidRDefault="003054BE" w:rsidP="00264F6A">
      <w:pPr>
        <w:shd w:val="clear" w:color="auto" w:fill="FFFFFF"/>
        <w:tabs>
          <w:tab w:val="left" w:pos="1023"/>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раскрывать роль социальных норм как регуляторов общественной жизни и поведения человека;</w:t>
      </w:r>
    </w:p>
    <w:p w:rsidR="00EB4677" w:rsidRPr="00913314" w:rsidRDefault="003054BE" w:rsidP="00264F6A">
      <w:pPr>
        <w:numPr>
          <w:ilvl w:val="0"/>
          <w:numId w:val="6"/>
        </w:numPr>
        <w:shd w:val="clear" w:color="auto" w:fill="FFFFFF"/>
        <w:tabs>
          <w:tab w:val="left" w:pos="1023"/>
        </w:tabs>
        <w:spacing w:after="0"/>
        <w:ind w:left="0" w:firstLine="709"/>
        <w:jc w:val="both"/>
        <w:rPr>
          <w:b/>
          <w:sz w:val="24"/>
          <w:szCs w:val="24"/>
        </w:rPr>
      </w:pPr>
      <w:r w:rsidRPr="00913314">
        <w:rPr>
          <w:rFonts w:ascii="Times New Roman" w:eastAsia="Times New Roman" w:hAnsi="Times New Roman" w:cs="Times New Roman"/>
          <w:sz w:val="24"/>
          <w:szCs w:val="24"/>
        </w:rPr>
        <w:t>различать отдельные виды социальных норм;</w:t>
      </w:r>
    </w:p>
    <w:p w:rsidR="00EB4677" w:rsidRPr="00913314" w:rsidRDefault="003054BE" w:rsidP="00264F6A">
      <w:pPr>
        <w:numPr>
          <w:ilvl w:val="0"/>
          <w:numId w:val="6"/>
        </w:numPr>
        <w:shd w:val="clear" w:color="auto" w:fill="FFFFFF"/>
        <w:tabs>
          <w:tab w:val="left" w:pos="1023"/>
        </w:tabs>
        <w:spacing w:after="0"/>
        <w:ind w:left="0" w:firstLine="709"/>
        <w:jc w:val="both"/>
        <w:rPr>
          <w:b/>
          <w:sz w:val="24"/>
          <w:szCs w:val="24"/>
        </w:rPr>
      </w:pPr>
      <w:r w:rsidRPr="00913314">
        <w:rPr>
          <w:rFonts w:ascii="Times New Roman" w:eastAsia="Times New Roman" w:hAnsi="Times New Roman" w:cs="Times New Roman"/>
          <w:sz w:val="24"/>
          <w:szCs w:val="24"/>
        </w:rPr>
        <w:t>характеризовать основные нормы морали;</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критически осмысливать информацию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для соотнесения своего поведения и поступков других людей с нравственными ценностями;</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раскрывать сущность патриотизма, гражданственности; приводить примеры проявления этих качеств из истории и жизни современного общества;</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специфику норм права;</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сравнивать нормы морали и права, выявлять их общие черты и особенности;</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раскрывать сущность процесса социализации личности;</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объяснять причины отклоняющегося поведения;</w:t>
      </w:r>
    </w:p>
    <w:p w:rsidR="00EB4677" w:rsidRPr="00913314" w:rsidRDefault="003054BE" w:rsidP="00264F6A">
      <w:pPr>
        <w:numPr>
          <w:ilvl w:val="0"/>
          <w:numId w:val="6"/>
        </w:numPr>
        <w:shd w:val="clear" w:color="auto" w:fill="FFFFFF"/>
        <w:tabs>
          <w:tab w:val="left" w:pos="1023"/>
        </w:tabs>
        <w:spacing w:after="0"/>
        <w:ind w:left="0" w:firstLine="709"/>
        <w:jc w:val="both"/>
        <w:rPr>
          <w:sz w:val="24"/>
          <w:szCs w:val="24"/>
        </w:rPr>
      </w:pPr>
      <w:r w:rsidRPr="00913314">
        <w:rPr>
          <w:rFonts w:ascii="Times New Roman" w:eastAsia="Times New Roman" w:hAnsi="Times New Roman" w:cs="Times New Roman"/>
          <w:sz w:val="24"/>
          <w:szCs w:val="24"/>
        </w:rPr>
        <w:t>описывать негативные последствия наиболее опасных форм отклоняющегося поведения.</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numPr>
          <w:ilvl w:val="0"/>
          <w:numId w:val="7"/>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элементы причинно-следственного анализа для понимания влияния моральных устоев на развитие общества и человека;</w:t>
      </w:r>
    </w:p>
    <w:p w:rsidR="00EB4677" w:rsidRPr="00913314" w:rsidRDefault="003054BE" w:rsidP="00264F6A">
      <w:pPr>
        <w:numPr>
          <w:ilvl w:val="0"/>
          <w:numId w:val="7"/>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социальную значимость здорового образа жизни.</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Сфера духовной культуры</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научится:</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развитие отдельных областей и форм культуры, выражать свое мнение о явлениях культуры;</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lastRenderedPageBreak/>
        <w:t>описывать явления духовной культуры;</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объяснять причины возрастания роли науки в современном мире;</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оценивать роль образования в современном обществе;</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различать уровни общего образования в России;</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находить и извлекать социальную информацию о достижениях и проблемах развития культуры из адаптированных источников различного типа;</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описывать духовные ценности российского народа и выражать собственное отношение к ним;</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объяснять необходимость непрерывного образования в современных условиях;</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учитывать общественные потребности при выборе направления своей будущей профессиональной деятельности;</w:t>
      </w:r>
    </w:p>
    <w:p w:rsidR="00EB4677" w:rsidRPr="00913314" w:rsidRDefault="003054BE" w:rsidP="00264F6A">
      <w:pPr>
        <w:numPr>
          <w:ilvl w:val="0"/>
          <w:numId w:val="27"/>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раскрывать роль религии в современном обществе;</w:t>
      </w:r>
    </w:p>
    <w:p w:rsidR="00EB4677" w:rsidRPr="00913314" w:rsidRDefault="003054BE" w:rsidP="00264F6A">
      <w:pPr>
        <w:numPr>
          <w:ilvl w:val="0"/>
          <w:numId w:val="27"/>
        </w:numPr>
        <w:shd w:val="clear" w:color="auto" w:fill="FFFFFF"/>
        <w:tabs>
          <w:tab w:val="left" w:pos="993"/>
        </w:tabs>
        <w:spacing w:after="0"/>
        <w:ind w:left="0" w:firstLine="709"/>
        <w:jc w:val="both"/>
        <w:rPr>
          <w:b/>
          <w:sz w:val="24"/>
          <w:szCs w:val="24"/>
          <w:highlight w:val="white"/>
        </w:rPr>
      </w:pPr>
      <w:r w:rsidRPr="00913314">
        <w:rPr>
          <w:rFonts w:ascii="Times New Roman" w:eastAsia="Times New Roman" w:hAnsi="Times New Roman" w:cs="Times New Roman"/>
          <w:sz w:val="24"/>
          <w:szCs w:val="24"/>
          <w:highlight w:val="white"/>
        </w:rPr>
        <w:t>характеризовать особенности искусства как формы духовной культуры</w:t>
      </w:r>
      <w:r w:rsidRPr="00913314">
        <w:rPr>
          <w:rFonts w:ascii="Times New Roman" w:eastAsia="Times New Roman" w:hAnsi="Times New Roman" w:cs="Times New Roman"/>
          <w:b/>
          <w:sz w:val="24"/>
          <w:szCs w:val="24"/>
          <w:highlight w:val="white"/>
        </w:rPr>
        <w:t>.</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получит возможность научиться:</w:t>
      </w:r>
    </w:p>
    <w:p w:rsidR="00EB4677" w:rsidRPr="00913314" w:rsidRDefault="003054BE" w:rsidP="00264F6A">
      <w:pPr>
        <w:numPr>
          <w:ilvl w:val="0"/>
          <w:numId w:val="28"/>
        </w:numPr>
        <w:shd w:val="clear" w:color="auto" w:fill="FFFFFF"/>
        <w:tabs>
          <w:tab w:val="left" w:pos="993"/>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описывать процессы создания, сохранения, трансляции и усвоения достижений культуры;</w:t>
      </w:r>
    </w:p>
    <w:p w:rsidR="00EB4677" w:rsidRPr="00913314" w:rsidRDefault="003054BE" w:rsidP="00264F6A">
      <w:pPr>
        <w:numPr>
          <w:ilvl w:val="0"/>
          <w:numId w:val="28"/>
        </w:numPr>
        <w:shd w:val="clear" w:color="auto" w:fill="FFFFFF"/>
        <w:tabs>
          <w:tab w:val="left" w:pos="993"/>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характеризовать основные направления развития отечественной культуры в современных условиях;</w:t>
      </w:r>
    </w:p>
    <w:p w:rsidR="00EB4677" w:rsidRPr="00913314" w:rsidRDefault="003054BE" w:rsidP="00264F6A">
      <w:pPr>
        <w:numPr>
          <w:ilvl w:val="0"/>
          <w:numId w:val="28"/>
        </w:numPr>
        <w:shd w:val="clear" w:color="auto" w:fill="FFFFFF"/>
        <w:tabs>
          <w:tab w:val="left" w:pos="993"/>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критически воспринимать сообщения и рекламу в СМИ и Интернете о таких направлениях массовой культуры, как шоу-бизнес и мода.</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Социальная сфера</w:t>
      </w:r>
    </w:p>
    <w:p w:rsidR="00EB4677" w:rsidRPr="00913314" w:rsidRDefault="003054BE" w:rsidP="00264F6A">
      <w:pPr>
        <w:tabs>
          <w:tab w:val="left" w:pos="1027"/>
        </w:tabs>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научится:</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описывать социальную структуру в обществах разного типа, характеризовать основные социальные общности и группы;</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объяснять взаимодействие социальных общностей и групп;</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ведущие направления социальной политики Российского государства;</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выделять параметры, определяющие социальный статус личности;</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приводить примеры предписанных и достигаемых статусов;</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описывать основные социальные роли подростка;</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конкретизировать примерами процесс социальной мобильности;</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межнациональные отношения в современном мире;</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 xml:space="preserve">объяснять причины межнациональных конфликтов и основные пути их разрешения; </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раскрывать на конкретных примерах основные функции семьи в обществе;</w:t>
      </w:r>
    </w:p>
    <w:p w:rsidR="00EB4677" w:rsidRPr="00913314" w:rsidRDefault="003054BE" w:rsidP="00264F6A">
      <w:pPr>
        <w:numPr>
          <w:ilvl w:val="0"/>
          <w:numId w:val="29"/>
        </w:numPr>
        <w:tabs>
          <w:tab w:val="left" w:pos="1027"/>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 xml:space="preserve">раскрывать основные роли членов семьи; </w:t>
      </w:r>
    </w:p>
    <w:p w:rsidR="00EB4677" w:rsidRPr="00913314" w:rsidRDefault="003054BE" w:rsidP="00264F6A">
      <w:pPr>
        <w:numPr>
          <w:ilvl w:val="0"/>
          <w:numId w:val="29"/>
        </w:numPr>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основные слагаемые здорового образа жизни; осознанно выбирать верные критерии для оценки безопасных условий жизни;</w:t>
      </w:r>
    </w:p>
    <w:p w:rsidR="00EB4677" w:rsidRPr="00913314" w:rsidRDefault="003054BE" w:rsidP="00264F6A">
      <w:pPr>
        <w:numPr>
          <w:ilvl w:val="0"/>
          <w:numId w:val="29"/>
        </w:numPr>
        <w:tabs>
          <w:tab w:val="left" w:pos="1027"/>
        </w:tabs>
        <w:spacing w:after="0"/>
        <w:ind w:left="0" w:firstLine="709"/>
        <w:jc w:val="both"/>
        <w:rPr>
          <w:b/>
          <w:sz w:val="24"/>
          <w:szCs w:val="24"/>
          <w:highlight w:val="white"/>
        </w:rPr>
      </w:pPr>
      <w:r w:rsidRPr="00913314">
        <w:rPr>
          <w:rFonts w:ascii="Times New Roman" w:eastAsia="Times New Roman" w:hAnsi="Times New Roman" w:cs="Times New Roman"/>
          <w:sz w:val="24"/>
          <w:szCs w:val="24"/>
          <w:highlight w:val="white"/>
        </w:rPr>
        <w:t>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EB4677" w:rsidRPr="00913314" w:rsidRDefault="003054BE" w:rsidP="00264F6A">
      <w:pPr>
        <w:tabs>
          <w:tab w:val="left" w:pos="1027"/>
        </w:tabs>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получит возможность научиться:</w:t>
      </w:r>
    </w:p>
    <w:p w:rsidR="00EB4677" w:rsidRPr="00913314" w:rsidRDefault="003054BE" w:rsidP="00264F6A">
      <w:pPr>
        <w:numPr>
          <w:ilvl w:val="0"/>
          <w:numId w:val="30"/>
        </w:numPr>
        <w:tabs>
          <w:tab w:val="left" w:pos="1027"/>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раскрывать понятия «равенство» и «социальная справедливость» с позиций историзма;</w:t>
      </w:r>
    </w:p>
    <w:p w:rsidR="00EB4677" w:rsidRPr="00913314" w:rsidRDefault="003054BE" w:rsidP="00264F6A">
      <w:pPr>
        <w:numPr>
          <w:ilvl w:val="0"/>
          <w:numId w:val="30"/>
        </w:numPr>
        <w:tabs>
          <w:tab w:val="left" w:pos="1027"/>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выражать и обосновывать собственную позицию по актуальным проблемам молодежи;</w:t>
      </w:r>
    </w:p>
    <w:p w:rsidR="00EB4677" w:rsidRPr="00913314" w:rsidRDefault="003054BE" w:rsidP="00264F6A">
      <w:pPr>
        <w:numPr>
          <w:ilvl w:val="0"/>
          <w:numId w:val="30"/>
        </w:numPr>
        <w:tabs>
          <w:tab w:val="left" w:pos="1027"/>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EB4677" w:rsidRPr="00913314" w:rsidRDefault="003054BE" w:rsidP="00264F6A">
      <w:pPr>
        <w:numPr>
          <w:ilvl w:val="0"/>
          <w:numId w:val="30"/>
        </w:numPr>
        <w:shd w:val="clear" w:color="auto" w:fill="FFFFFF"/>
        <w:tabs>
          <w:tab w:val="left" w:pos="1027"/>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lastRenderedPageBreak/>
        <w:t>формировать положительное отношение к необходимости соблюдать здоровый образ жизни; корректировать собственное поведение в соответствии с требованиями безопасности жизнедеятельности;</w:t>
      </w:r>
    </w:p>
    <w:p w:rsidR="00EB4677" w:rsidRPr="00913314" w:rsidRDefault="003054BE" w:rsidP="00264F6A">
      <w:pPr>
        <w:numPr>
          <w:ilvl w:val="0"/>
          <w:numId w:val="30"/>
        </w:numPr>
        <w:shd w:val="clear" w:color="auto" w:fill="FFFFFF"/>
        <w:tabs>
          <w:tab w:val="left" w:pos="1027"/>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использовать элементы причинно-следственного анализа при характеристике семейных конфликтов;</w:t>
      </w:r>
    </w:p>
    <w:p w:rsidR="00EB4677" w:rsidRPr="00913314" w:rsidRDefault="003054BE" w:rsidP="00264F6A">
      <w:pPr>
        <w:numPr>
          <w:ilvl w:val="0"/>
          <w:numId w:val="30"/>
        </w:numPr>
        <w:tabs>
          <w:tab w:val="left" w:pos="1027"/>
        </w:tabs>
        <w:spacing w:after="0"/>
        <w:ind w:left="0" w:firstLine="709"/>
        <w:jc w:val="both"/>
        <w:rPr>
          <w:b/>
          <w:i/>
          <w:sz w:val="24"/>
          <w:szCs w:val="24"/>
          <w:highlight w:val="white"/>
        </w:rPr>
      </w:pPr>
      <w:r w:rsidRPr="00913314">
        <w:rPr>
          <w:rFonts w:ascii="Times New Roman" w:eastAsia="Times New Roman" w:hAnsi="Times New Roman" w:cs="Times New Roman"/>
          <w:i/>
          <w:sz w:val="24"/>
          <w:szCs w:val="24"/>
          <w:highlight w:val="white"/>
        </w:rPr>
        <w:t>находить и извлекать социальную информацию о государственной семейной политике из адаптированных источников различного типа</w:t>
      </w:r>
      <w:r w:rsidRPr="00913314">
        <w:rPr>
          <w:rFonts w:ascii="Times New Roman" w:eastAsia="Times New Roman" w:hAnsi="Times New Roman" w:cs="Times New Roman"/>
          <w:b/>
          <w:i/>
          <w:sz w:val="24"/>
          <w:szCs w:val="24"/>
          <w:highlight w:val="white"/>
        </w:rPr>
        <w:t>.</w:t>
      </w:r>
    </w:p>
    <w:p w:rsidR="00EB4677" w:rsidRPr="00913314" w:rsidRDefault="003054BE" w:rsidP="00264F6A">
      <w:pPr>
        <w:tabs>
          <w:tab w:val="left" w:pos="102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Политическая сфера жизни общества</w:t>
      </w:r>
    </w:p>
    <w:p w:rsidR="00EB4677" w:rsidRPr="00913314" w:rsidRDefault="003054BE" w:rsidP="00264F6A">
      <w:pPr>
        <w:tabs>
          <w:tab w:val="left" w:pos="102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объяснять роль политики в жизни общества;</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различать и сравнивать различные формы правления, иллюстрировать их примерами;</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давать характеристику формам государственно-территориального устройства;</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различать различные типы политических режимов, раскрывать их основные признаки;</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раскрывать на конкретных примерах основные черты и принципы демократии;</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называть признаки политической партии, раскрывать их на конкретных примерах;</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различные формы участия граждан в политической жизни.</w:t>
      </w:r>
    </w:p>
    <w:p w:rsidR="00EB4677" w:rsidRPr="00913314" w:rsidRDefault="003054BE" w:rsidP="00264F6A">
      <w:pPr>
        <w:tabs>
          <w:tab w:val="left" w:pos="102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Выпускник получит возможность научиться: </w:t>
      </w:r>
    </w:p>
    <w:p w:rsidR="00EB4677" w:rsidRPr="00913314" w:rsidRDefault="003054BE" w:rsidP="00264F6A">
      <w:pPr>
        <w:numPr>
          <w:ilvl w:val="0"/>
          <w:numId w:val="21"/>
        </w:numPr>
        <w:tabs>
          <w:tab w:val="left" w:pos="1027"/>
        </w:tabs>
        <w:spacing w:after="0"/>
        <w:ind w:left="0" w:firstLine="709"/>
        <w:jc w:val="both"/>
        <w:rPr>
          <w:sz w:val="24"/>
          <w:szCs w:val="24"/>
        </w:rPr>
      </w:pPr>
      <w:r w:rsidRPr="00913314">
        <w:rPr>
          <w:rFonts w:ascii="Times New Roman" w:eastAsia="Times New Roman" w:hAnsi="Times New Roman" w:cs="Times New Roman"/>
          <w:sz w:val="24"/>
          <w:szCs w:val="24"/>
        </w:rPr>
        <w:t>осознавать значение гражданской активности и патриотической позиции в укреплении нашего государства;</w:t>
      </w:r>
    </w:p>
    <w:p w:rsidR="00EB4677" w:rsidRPr="00913314" w:rsidRDefault="003054BE" w:rsidP="00264F6A">
      <w:pPr>
        <w:numPr>
          <w:ilvl w:val="0"/>
          <w:numId w:val="22"/>
        </w:numPr>
        <w:tabs>
          <w:tab w:val="left" w:pos="1027"/>
        </w:tabs>
        <w:spacing w:after="0"/>
        <w:ind w:left="0" w:firstLine="709"/>
        <w:jc w:val="both"/>
        <w:rPr>
          <w:i/>
          <w:sz w:val="24"/>
          <w:szCs w:val="24"/>
        </w:rPr>
      </w:pPr>
      <w:r w:rsidRPr="00913314">
        <w:rPr>
          <w:rFonts w:ascii="Times New Roman" w:eastAsia="Times New Roman" w:hAnsi="Times New Roman" w:cs="Times New Roman"/>
          <w:i/>
          <w:sz w:val="24"/>
          <w:szCs w:val="24"/>
        </w:rPr>
        <w:t>соотносить различные оценки политических событий и процессов и делать обоснованные выводы.</w:t>
      </w:r>
    </w:p>
    <w:p w:rsidR="00EB4677" w:rsidRPr="00913314" w:rsidRDefault="003054BE" w:rsidP="00264F6A">
      <w:pPr>
        <w:tabs>
          <w:tab w:val="left" w:pos="120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Гражданин и государство</w:t>
      </w:r>
    </w:p>
    <w:p w:rsidR="00EB4677" w:rsidRPr="00913314" w:rsidRDefault="003054BE" w:rsidP="00264F6A">
      <w:pPr>
        <w:tabs>
          <w:tab w:val="left" w:pos="1200"/>
        </w:tabs>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научится:</w:t>
      </w:r>
    </w:p>
    <w:p w:rsidR="00EB4677" w:rsidRPr="00913314" w:rsidRDefault="003054BE" w:rsidP="00264F6A">
      <w:pPr>
        <w:numPr>
          <w:ilvl w:val="0"/>
          <w:numId w:val="23"/>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государственное устройство Российской Федерации, называть органы государственной власти страны, описывать их полномочия и компетенцию;</w:t>
      </w:r>
    </w:p>
    <w:p w:rsidR="00EB4677" w:rsidRPr="00913314" w:rsidRDefault="003054BE" w:rsidP="00264F6A">
      <w:pPr>
        <w:numPr>
          <w:ilvl w:val="0"/>
          <w:numId w:val="23"/>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объяснять порядок формирования органов государственной власти РФ;</w:t>
      </w:r>
    </w:p>
    <w:p w:rsidR="00EB4677" w:rsidRPr="00913314" w:rsidRDefault="003054BE" w:rsidP="00264F6A">
      <w:pPr>
        <w:numPr>
          <w:ilvl w:val="0"/>
          <w:numId w:val="23"/>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раскрывать достижения российского народа;</w:t>
      </w:r>
    </w:p>
    <w:p w:rsidR="00EB4677" w:rsidRPr="00913314" w:rsidRDefault="003054BE" w:rsidP="00264F6A">
      <w:pPr>
        <w:numPr>
          <w:ilvl w:val="0"/>
          <w:numId w:val="23"/>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объяснять и конкретизировать примерами смысл понятия «гражданство»;</w:t>
      </w:r>
    </w:p>
    <w:p w:rsidR="00EB4677" w:rsidRPr="00913314" w:rsidRDefault="003054BE" w:rsidP="009635CD">
      <w:pPr>
        <w:numPr>
          <w:ilvl w:val="0"/>
          <w:numId w:val="44"/>
        </w:numPr>
        <w:shd w:val="clear" w:color="auto" w:fill="FFFFFF"/>
        <w:tabs>
          <w:tab w:val="left" w:pos="993"/>
        </w:tabs>
        <w:spacing w:after="0"/>
        <w:ind w:left="0" w:firstLine="709"/>
        <w:jc w:val="both"/>
        <w:rPr>
          <w:i/>
          <w:sz w:val="24"/>
          <w:szCs w:val="24"/>
          <w:highlight w:val="white"/>
        </w:rPr>
      </w:pPr>
      <w:r w:rsidRPr="00913314">
        <w:rPr>
          <w:rFonts w:ascii="Times New Roman" w:eastAsia="Times New Roman" w:hAnsi="Times New Roman" w:cs="Times New Roman"/>
          <w:sz w:val="24"/>
          <w:szCs w:val="24"/>
          <w:highlight w:val="white"/>
        </w:rPr>
        <w:t>называть и иллюстрировать примерами основные права и свободы граждан, гарантированные Конституцией РФ;</w:t>
      </w:r>
    </w:p>
    <w:p w:rsidR="00EB4677" w:rsidRPr="00913314" w:rsidRDefault="003054BE" w:rsidP="00264F6A">
      <w:pPr>
        <w:numPr>
          <w:ilvl w:val="0"/>
          <w:numId w:val="23"/>
        </w:numPr>
        <w:shd w:val="clear" w:color="auto" w:fill="FFFFFF"/>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осознавать значение патриотической позиции в укреплении нашего государства;</w:t>
      </w:r>
    </w:p>
    <w:p w:rsidR="00EB4677" w:rsidRPr="00913314" w:rsidRDefault="003054BE" w:rsidP="00264F6A">
      <w:pPr>
        <w:numPr>
          <w:ilvl w:val="0"/>
          <w:numId w:val="23"/>
        </w:numPr>
        <w:tabs>
          <w:tab w:val="left" w:pos="993"/>
        </w:tabs>
        <w:spacing w:after="0"/>
        <w:ind w:left="0" w:firstLine="709"/>
        <w:jc w:val="both"/>
        <w:rPr>
          <w:sz w:val="24"/>
          <w:szCs w:val="24"/>
          <w:highlight w:val="white"/>
        </w:rPr>
      </w:pPr>
      <w:r w:rsidRPr="00913314">
        <w:rPr>
          <w:rFonts w:ascii="Times New Roman" w:eastAsia="Times New Roman" w:hAnsi="Times New Roman" w:cs="Times New Roman"/>
          <w:sz w:val="24"/>
          <w:szCs w:val="24"/>
          <w:highlight w:val="white"/>
        </w:rPr>
        <w:t>характеризовать конституционные обязанности гражданина.</w:t>
      </w:r>
    </w:p>
    <w:p w:rsidR="00EB4677" w:rsidRPr="00913314" w:rsidRDefault="003054BE" w:rsidP="00264F6A">
      <w:pPr>
        <w:tabs>
          <w:tab w:val="left" w:pos="1200"/>
        </w:tabs>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получит возможность научиться:</w:t>
      </w:r>
    </w:p>
    <w:p w:rsidR="00EB4677" w:rsidRPr="00913314" w:rsidRDefault="003054BE" w:rsidP="009635CD">
      <w:pPr>
        <w:numPr>
          <w:ilvl w:val="0"/>
          <w:numId w:val="44"/>
        </w:numPr>
        <w:shd w:val="clear" w:color="auto" w:fill="FFFFFF"/>
        <w:tabs>
          <w:tab w:val="left" w:pos="993"/>
        </w:tabs>
        <w:spacing w:after="0"/>
        <w:ind w:left="0" w:firstLine="709"/>
        <w:jc w:val="both"/>
        <w:rPr>
          <w:i/>
          <w:sz w:val="24"/>
          <w:szCs w:val="24"/>
          <w:highlight w:val="white"/>
        </w:rPr>
      </w:pPr>
      <w:r w:rsidRPr="00913314">
        <w:rPr>
          <w:rFonts w:ascii="Times New Roman" w:eastAsia="Times New Roman" w:hAnsi="Times New Roman" w:cs="Times New Roman"/>
          <w:i/>
          <w:sz w:val="24"/>
          <w:szCs w:val="24"/>
          <w:highlight w:val="white"/>
        </w:rPr>
        <w:t>аргументированно обосновывать влияние происходящих в обществе изменений на положение России в мире;</w:t>
      </w:r>
    </w:p>
    <w:p w:rsidR="00EB4677" w:rsidRPr="00913314" w:rsidRDefault="003054BE" w:rsidP="009635CD">
      <w:pPr>
        <w:numPr>
          <w:ilvl w:val="0"/>
          <w:numId w:val="44"/>
        </w:numPr>
        <w:tabs>
          <w:tab w:val="left" w:pos="993"/>
        </w:tabs>
        <w:spacing w:after="0"/>
        <w:ind w:left="0" w:firstLine="709"/>
        <w:jc w:val="both"/>
        <w:rPr>
          <w:b/>
          <w:i/>
          <w:sz w:val="24"/>
          <w:szCs w:val="24"/>
          <w:highlight w:val="white"/>
        </w:rPr>
      </w:pPr>
      <w:r w:rsidRPr="00913314">
        <w:rPr>
          <w:rFonts w:ascii="Times New Roman" w:eastAsia="Times New Roman" w:hAnsi="Times New Roman" w:cs="Times New Roman"/>
          <w:i/>
          <w:sz w:val="24"/>
          <w:szCs w:val="24"/>
          <w:highlight w:val="white"/>
        </w:rPr>
        <w:t>использовать знания и умения для формирования способности уважать права других людей, выполнять свои обязанности гражданина РФ</w:t>
      </w:r>
      <w:r w:rsidRPr="00913314">
        <w:rPr>
          <w:rFonts w:ascii="Times New Roman" w:eastAsia="Times New Roman" w:hAnsi="Times New Roman" w:cs="Times New Roman"/>
          <w:b/>
          <w:i/>
          <w:sz w:val="24"/>
          <w:szCs w:val="24"/>
          <w:highlight w:val="white"/>
        </w:rPr>
        <w:t>.</w:t>
      </w:r>
    </w:p>
    <w:p w:rsidR="00EB4677" w:rsidRPr="00913314" w:rsidRDefault="003054BE" w:rsidP="00264F6A">
      <w:pPr>
        <w:tabs>
          <w:tab w:val="left" w:pos="99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Основы российского законодательства</w:t>
      </w:r>
    </w:p>
    <w:p w:rsidR="00EB4677" w:rsidRPr="00913314" w:rsidRDefault="003054BE" w:rsidP="00264F6A">
      <w:pPr>
        <w:tabs>
          <w:tab w:val="left" w:pos="994"/>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систему российского законодательства;</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раскрывать особенности гражданской дееспособности несовершеннолетних;</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гражданские правоотношения;</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права на труд;</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объяснять роль трудового договора;</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разъяснять на примерах особенности положения несовершеннолетних в трудовых отношениях;</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права и обязанности супругов, родителей, детей;</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lastRenderedPageBreak/>
        <w:t>характеризовать особенности уголовного права и уголовных правоотношений;</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конкретизировать примерами виды преступлений и наказания за них;</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специфику уголовной ответственности несовершеннолетних;</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раскрывать связь права на образование и обязанности получить образование;</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несложные практические ситуации, связанные с гражданскими, семейными, трудовыми правоотношениями; в предлагаемых модельных ситуациях определять признаки правонарушения, проступка, преступления;</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исследовать несложные практические ситуации, связанные с защитой прав и интересов детей, оставшихся без попечения родителей;</w:t>
      </w:r>
    </w:p>
    <w:p w:rsidR="00EB4677" w:rsidRPr="00913314" w:rsidRDefault="003054BE" w:rsidP="00264F6A">
      <w:pPr>
        <w:numPr>
          <w:ilvl w:val="0"/>
          <w:numId w:val="24"/>
        </w:numPr>
        <w:tabs>
          <w:tab w:val="left" w:pos="994"/>
        </w:tabs>
        <w:spacing w:after="0"/>
        <w:ind w:left="0" w:firstLine="709"/>
        <w:jc w:val="both"/>
        <w:rPr>
          <w:sz w:val="24"/>
          <w:szCs w:val="24"/>
        </w:rPr>
      </w:pPr>
      <w:r w:rsidRPr="00913314">
        <w:rPr>
          <w:rFonts w:ascii="Times New Roman" w:eastAsia="Times New Roman" w:hAnsi="Times New Roman" w:cs="Times New Roman"/>
          <w:sz w:val="24"/>
          <w:szCs w:val="24"/>
        </w:rPr>
        <w:t>находить, извлекать и осмысливать информацию правового характера, полученную из доступных источников, систематизировать, анализировать полученные данные; применять полученную информацию для соотнесения собственного поведения и поступков других людей с нормами поведения, установленными законом.</w:t>
      </w:r>
    </w:p>
    <w:p w:rsidR="00EB4677" w:rsidRPr="00913314" w:rsidRDefault="003054BE" w:rsidP="00264F6A">
      <w:pPr>
        <w:tabs>
          <w:tab w:val="left" w:pos="994"/>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264F6A">
      <w:pPr>
        <w:numPr>
          <w:ilvl w:val="0"/>
          <w:numId w:val="25"/>
        </w:numPr>
        <w:tabs>
          <w:tab w:val="left" w:pos="994"/>
        </w:tabs>
        <w:spacing w:after="0"/>
        <w:ind w:left="0" w:firstLine="709"/>
        <w:jc w:val="both"/>
        <w:rPr>
          <w:i/>
          <w:sz w:val="24"/>
          <w:szCs w:val="24"/>
        </w:rPr>
      </w:pPr>
      <w:r w:rsidRPr="00913314">
        <w:rPr>
          <w:rFonts w:ascii="Times New Roman" w:eastAsia="Times New Roman" w:hAnsi="Times New Roman" w:cs="Times New Roman"/>
          <w:i/>
          <w:sz w:val="24"/>
          <w:szCs w:val="24"/>
        </w:rPr>
        <w:t>на основе полученных знаний о правовых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w:t>
      </w:r>
    </w:p>
    <w:p w:rsidR="00EB4677" w:rsidRPr="00913314" w:rsidRDefault="003054BE" w:rsidP="00264F6A">
      <w:pPr>
        <w:numPr>
          <w:ilvl w:val="0"/>
          <w:numId w:val="25"/>
        </w:numPr>
        <w:tabs>
          <w:tab w:val="left" w:pos="994"/>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сущность и значение правопорядка и законности, собственный возможный вклад в их становление и развитие;</w:t>
      </w:r>
    </w:p>
    <w:p w:rsidR="00EB4677" w:rsidRPr="00913314" w:rsidRDefault="003054BE" w:rsidP="00264F6A">
      <w:pPr>
        <w:numPr>
          <w:ilvl w:val="0"/>
          <w:numId w:val="25"/>
        </w:numPr>
        <w:tabs>
          <w:tab w:val="left" w:pos="994"/>
        </w:tabs>
        <w:spacing w:after="0"/>
        <w:ind w:left="0" w:firstLine="709"/>
        <w:jc w:val="both"/>
        <w:rPr>
          <w:i/>
          <w:sz w:val="24"/>
          <w:szCs w:val="24"/>
        </w:rPr>
      </w:pPr>
      <w:r w:rsidRPr="00913314">
        <w:rPr>
          <w:rFonts w:ascii="Times New Roman" w:eastAsia="Times New Roman" w:hAnsi="Times New Roman" w:cs="Times New Roman"/>
          <w:i/>
          <w:sz w:val="24"/>
          <w:szCs w:val="24"/>
        </w:rPr>
        <w:t>осознанно содействовать защите правопорядка в обществе правовыми способами и средствами.</w:t>
      </w:r>
    </w:p>
    <w:p w:rsidR="00EB4677" w:rsidRPr="00913314" w:rsidRDefault="003054BE" w:rsidP="00264F6A">
      <w:pPr>
        <w:tabs>
          <w:tab w:val="left" w:pos="12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Экономика</w:t>
      </w:r>
    </w:p>
    <w:p w:rsidR="00EB4677" w:rsidRPr="00913314" w:rsidRDefault="003054BE" w:rsidP="00264F6A">
      <w:pPr>
        <w:tabs>
          <w:tab w:val="left" w:pos="12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264F6A">
      <w:pPr>
        <w:numPr>
          <w:ilvl w:val="0"/>
          <w:numId w:val="26"/>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проблему ограниченности экономических ресурсов;</w:t>
      </w:r>
    </w:p>
    <w:p w:rsidR="00EB4677" w:rsidRPr="00913314" w:rsidRDefault="003054BE" w:rsidP="00264F6A">
      <w:pPr>
        <w:numPr>
          <w:ilvl w:val="0"/>
          <w:numId w:val="26"/>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основных участников экономической деятельности: производителей и потребителей, предпринимателей и наемных работников; раскрывать рациональное поведение субъектов экономической деятельности;</w:t>
      </w:r>
    </w:p>
    <w:p w:rsidR="00EB4677" w:rsidRPr="00913314" w:rsidRDefault="003054BE" w:rsidP="00264F6A">
      <w:pPr>
        <w:numPr>
          <w:ilvl w:val="0"/>
          <w:numId w:val="26"/>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факторы, влияющие на производительность труда;</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основные экономические системы, экономические явления и процессы, сравнивать их; анализировать и систематизировать полученные данные об экономических системах;</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механизм рыночного регулирования экономики; анализировать действие рыночных законов, выявлять роль конкуренции;</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роль государства в регулировании рыночной экономики; анализировать структуру бюджета государства;</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конкретизировать примерами виды налогов;</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функции денег и их роль в экономике;</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социально-экономическую роль и функции предпринимательства;</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информацию об экономической жизни общества из адаптированных источников различного типа; анализировать несложные статистические данные, отражающие экономические явления и процессы;</w:t>
      </w:r>
    </w:p>
    <w:p w:rsidR="00EB4677" w:rsidRPr="00913314" w:rsidRDefault="003054BE" w:rsidP="00264F6A">
      <w:pPr>
        <w:numPr>
          <w:ilvl w:val="0"/>
          <w:numId w:val="2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формулировать и аргументировать собственные суждения, касающиеся отдельных вопросов экономической жизни и опирающиеся на экономические знания и личный опыт; использовать полученные знания при анализе фактов поведения участников экономической деятельности; оценивать этические нормы трудовой и предпринимательской деятельности;</w:t>
      </w:r>
    </w:p>
    <w:p w:rsidR="00EB4677" w:rsidRPr="00913314" w:rsidRDefault="003054BE" w:rsidP="00264F6A">
      <w:pPr>
        <w:numPr>
          <w:ilvl w:val="0"/>
          <w:numId w:val="26"/>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рациональное поведение субъектов экономической деятельности;</w:t>
      </w:r>
    </w:p>
    <w:p w:rsidR="00EB4677" w:rsidRPr="00913314" w:rsidRDefault="003054BE" w:rsidP="00264F6A">
      <w:pPr>
        <w:numPr>
          <w:ilvl w:val="0"/>
          <w:numId w:val="26"/>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экономику семьи; анализировать структуру семейного бюджета;</w:t>
      </w:r>
    </w:p>
    <w:p w:rsidR="00EB4677" w:rsidRPr="00913314" w:rsidRDefault="003054BE" w:rsidP="009635CD">
      <w:pPr>
        <w:numPr>
          <w:ilvl w:val="0"/>
          <w:numId w:val="43"/>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использовать полученные знания при анализе фактов поведения участников экономической деятельности;</w:t>
      </w:r>
    </w:p>
    <w:p w:rsidR="00EB4677" w:rsidRPr="00913314" w:rsidRDefault="003054BE" w:rsidP="009635CD">
      <w:pPr>
        <w:numPr>
          <w:ilvl w:val="0"/>
          <w:numId w:val="43"/>
        </w:numPr>
        <w:shd w:val="clear" w:color="auto" w:fill="FFFFFF"/>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обосновывать связь профессионализма и жизненного успеха.</w:t>
      </w:r>
    </w:p>
    <w:p w:rsidR="00EB4677" w:rsidRPr="00913314" w:rsidRDefault="003054BE" w:rsidP="00264F6A">
      <w:pPr>
        <w:tabs>
          <w:tab w:val="left" w:pos="12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4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с опорой на полученные знания несложную экономическую информацию, получаемую из неадаптированных источников;</w:t>
      </w:r>
    </w:p>
    <w:p w:rsidR="00EB4677" w:rsidRPr="00913314" w:rsidRDefault="003054BE" w:rsidP="009635CD">
      <w:pPr>
        <w:numPr>
          <w:ilvl w:val="0"/>
          <w:numId w:val="43"/>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практические задания, основанные на ситуациях, связанных с описанием состояния российской экономики;</w:t>
      </w:r>
    </w:p>
    <w:p w:rsidR="00EB4677" w:rsidRPr="00913314" w:rsidRDefault="003054BE" w:rsidP="009635CD">
      <w:pPr>
        <w:numPr>
          <w:ilvl w:val="0"/>
          <w:numId w:val="4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и оценивать с позиций экономических знаний сложившиеся практики и модели поведения потребителя;</w:t>
      </w:r>
    </w:p>
    <w:p w:rsidR="00EB4677" w:rsidRPr="00913314" w:rsidRDefault="003054BE" w:rsidP="009635CD">
      <w:pPr>
        <w:numPr>
          <w:ilvl w:val="0"/>
          <w:numId w:val="4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решать с опорой на полученные знания познавательные задачи, отражающие типичные ситуации в экономической сфере деятельности человека;</w:t>
      </w:r>
    </w:p>
    <w:p w:rsidR="00EB4677" w:rsidRPr="00913314" w:rsidRDefault="003054BE" w:rsidP="009635CD">
      <w:pPr>
        <w:numPr>
          <w:ilvl w:val="0"/>
          <w:numId w:val="43"/>
        </w:numPr>
        <w:shd w:val="clear" w:color="auto" w:fill="FFFFFF"/>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грамотно применять полученные знания для определения экономически рационального поведения и порядка действий в конкретных ситуациях;</w:t>
      </w:r>
    </w:p>
    <w:p w:rsidR="00EB4677" w:rsidRPr="00913314" w:rsidRDefault="003054BE" w:rsidP="009635CD">
      <w:pPr>
        <w:numPr>
          <w:ilvl w:val="0"/>
          <w:numId w:val="4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сопоставлять свои потребности и возможности, оптимально распределять свои материальные и трудовые ресурсы, составлять семейный бюджет.</w:t>
      </w:r>
    </w:p>
    <w:p w:rsidR="00EB4677" w:rsidRPr="00913314" w:rsidRDefault="00EB4677" w:rsidP="00691F43">
      <w:pPr>
        <w:pStyle w:val="3"/>
      </w:pPr>
      <w:bookmarkStart w:id="19" w:name="_z337ya" w:colFirst="0" w:colLast="0"/>
      <w:bookmarkEnd w:id="19"/>
    </w:p>
    <w:p w:rsidR="00EB4677" w:rsidRPr="00913314" w:rsidRDefault="003054BE" w:rsidP="00691F43">
      <w:pPr>
        <w:pStyle w:val="3"/>
      </w:pPr>
      <w:bookmarkStart w:id="20" w:name="_3j2qqm3" w:colFirst="0" w:colLast="0"/>
      <w:bookmarkEnd w:id="20"/>
      <w:r w:rsidRPr="00913314">
        <w:t>1.2.5.7. География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различий;</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населении и взаимосвязях между изученными демографическими процессами и явлениями для решения различных учебных и практико-ориентированных задач;</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по карте положение и взаиморасположение географических объектов;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географические процессы и явления, определяющие особенности природы и населения материков и океанов, отдельных регионов и стран;</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устанавливать черты сходства и различия особенностей природы и населения, материальной и духовной культуры регионов и отдельных стран; адаптации человека к разным природным условиям;</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объяснять особенности компонентов природы отдельных территорий;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взаимодействия природы и общества в пределах отдельных территорий;</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принципы выделения и устанавливать соотношения между государственной территорией и исключительной экономической зоной России;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воздействие географического положения России и ее отдельных частей на особенности природы, жизнь и хозяйственную деятельность населения;</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мировом, зональном, летнем и зимнем времени для решения практико-ориентированных задач по определению различий в поясном времени территорий в контексте  реальной жизни;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географические процессы и явления, определяющие особенности природы России и ее отдельных регионов;</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особенности взаимодействия природы и общества в пределах отдельных территорий России;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особенности компонентов природы отдельных частей страны;</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оценивать природные условия и обеспеченность природными ресурсами отдельных территорий России;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в контексте реальной жизни;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(распознавать, приводить примеры) демографические процессы и явления, характеризующие динамику численности населения России и отдельных регионов;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практико-ориентированных задач в контексте реальной жизни;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(распознавать) показатели, характеризующие отраслевую; функциональную и территориальную структуру хозяйства России;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использовать знания о факторах размещения хозяйства и особенностях размещения отраслей экономики России для объяснения особенностей отраслевой, функциональной и территориальной структуры хозяйства России на основе анализа факторов, влияющих на размещение отраслей и отдельных предприятий по территории страны;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и сравнивать особенности природы, населения и хозяйства отдельных регионов России;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особенности природы, населения и хозяйства отдельных регионов России;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 xml:space="preserve">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 </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 xml:space="preserve">уметь ориентироваться при помощи компаса, определять стороны горизонта, использовать компас для определения азимута;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погоду своей местности;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расовые отличия разных народов мира;</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давать характеристику рельефа своей местности; </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уметь выделять в записках путешественников географические особенности территории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современных видов связи, применять  современные виды связи для решения  учебных и практических задач по географии;</w:t>
      </w:r>
    </w:p>
    <w:p w:rsidR="00EB4677" w:rsidRPr="00913314" w:rsidRDefault="003054BE" w:rsidP="009635CD">
      <w:pPr>
        <w:numPr>
          <w:ilvl w:val="0"/>
          <w:numId w:val="4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место и роль России в мировом хозяйстве.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простейшие географические карты различного содержания;</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моделировать географические объекты и явления;</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работать с записками, отчетами, дневниками путешественников как источниками географической информации;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подготавливать сообщения (презентации) о выдающихся путешественниках, о современных исследованиях Земли;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ориентироваться на местности: в мегаполисе и в природе;</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приводить примеры, показывающие роль географической науки в решении социально-экономических и геоэкологических проблем человечества; примеры практического использования географических знаний в различных областях деятельности;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воспринимать и критически оценивать информацию географического содержания в научно-популярной литературе и средствах массовой информации;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описание природного комплекса;выдвигать гипотезы о связях и закономерностях событий, процессов, объектов, происходящих в географической оболочке;</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сопоставлять существующие в науке точки зрения о причинах происходящих глобальных изменений климата;</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положительные и негативные последствия глобальных изменений климата для отдельных регионов и стран;</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объяснять закономерности размещения населения и хозяйства отдельных территорий в связи с природными и социально-экономическими факторами;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оценивать возможные в будущем изменения географического положения России, обусловленные мировыми геодемографическими, геополитическими и геоэкономическими изменениями, а также развитием глобальной коммуникационной системы;</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давать оценку и приводить примеры изменения значения границ во времени, оценивать границы с точки зрения их доступности;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делать прогнозы трансформации географических систем и комплексов в результате изменения их компонентов;</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наносить на контурные карты основные формы рельефа;</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давать характеристику климата своей области (края, республики);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показывать на карте артезианские бассейны и области распространения многолетней мерзлоты;</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выдвигать и обосновывать на основе статистических данных гипотезы об изменении численности населения России, его половозрастной структуры, развитии человеческого капитала;</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ситуацию на рынке труда и ее динамику;</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объяснять различия в обеспеченности трудовыми ресурсами отдельных регионов России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выдвигать и обосновывать на основе анализа комплекса источников информации гипотезы об изменении отраслевой и территориальной структуры хозяйства страны;</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обосновывать возможные пути решения проблем развития хозяйства России;</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выбирать критерии для сравнения, сопоставления, места страны в мировой экономике;</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объяснять возможности России в решении современных глобальных проблем человечества;</w:t>
      </w:r>
    </w:p>
    <w:p w:rsidR="00EB4677" w:rsidRPr="00913314" w:rsidRDefault="003054BE" w:rsidP="009635CD">
      <w:pPr>
        <w:numPr>
          <w:ilvl w:val="0"/>
          <w:numId w:val="4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социально-экономическое положение и перспективы развития России.</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Style w:val="4"/>
        <w:spacing w:line="276" w:lineRule="auto"/>
        <w:jc w:val="both"/>
        <w:rPr>
          <w:sz w:val="24"/>
          <w:szCs w:val="24"/>
        </w:rPr>
      </w:pPr>
      <w:bookmarkStart w:id="21" w:name="_1y810tw" w:colFirst="0" w:colLast="0"/>
      <w:bookmarkEnd w:id="21"/>
      <w:r w:rsidRPr="00913314">
        <w:rPr>
          <w:sz w:val="24"/>
          <w:szCs w:val="24"/>
        </w:rPr>
        <w:t>1.2.5.8. Математика</w:t>
      </w:r>
      <w:r w:rsidR="00367396" w:rsidRPr="00913314">
        <w:rPr>
          <w:sz w:val="24"/>
          <w:szCs w:val="24"/>
        </w:rPr>
        <w:t>. Алгебра. Геометрия.</w:t>
      </w:r>
    </w:p>
    <w:p w:rsidR="00EB4677" w:rsidRPr="00913314" w:rsidRDefault="003054BE" w:rsidP="00691F43">
      <w:pPr>
        <w:pStyle w:val="3"/>
      </w:pPr>
      <w:r w:rsidRPr="00913314">
        <w:t>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EB4677" w:rsidRPr="00913314" w:rsidRDefault="003054BE" w:rsidP="00264F6A">
      <w:pPr>
        <w:numPr>
          <w:ilvl w:val="0"/>
          <w:numId w:val="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w:t>
      </w:r>
      <w:r w:rsidRPr="00913314">
        <w:rPr>
          <w:rFonts w:ascii="Times New Roman" w:eastAsia="Times New Roman" w:hAnsi="Times New Roman" w:cs="Times New Roman"/>
          <w:sz w:val="24"/>
          <w:szCs w:val="24"/>
          <w:vertAlign w:val="superscript"/>
        </w:rPr>
        <w:footnoteReference w:id="1"/>
      </w:r>
      <w:r w:rsidRPr="00913314">
        <w:rPr>
          <w:rFonts w:ascii="Times New Roman" w:eastAsia="Times New Roman" w:hAnsi="Times New Roman" w:cs="Times New Roman"/>
          <w:sz w:val="24"/>
          <w:szCs w:val="24"/>
        </w:rPr>
        <w:t xml:space="preserve"> понятиями: множество, элемент множества, подмножество, принадлежность;</w:t>
      </w:r>
    </w:p>
    <w:p w:rsidR="00EB4677" w:rsidRPr="00913314" w:rsidRDefault="003054BE" w:rsidP="00264F6A">
      <w:pPr>
        <w:numPr>
          <w:ilvl w:val="0"/>
          <w:numId w:val="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задавать множества перечислением их элементов;</w:t>
      </w:r>
    </w:p>
    <w:p w:rsidR="00EB4677" w:rsidRPr="00913314" w:rsidRDefault="003054BE" w:rsidP="00264F6A">
      <w:pPr>
        <w:numPr>
          <w:ilvl w:val="0"/>
          <w:numId w:val="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пересечение, объединение, подмножество в простейших ситуациях.</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993"/>
        </w:tabs>
        <w:spacing w:before="280" w:after="280"/>
        <w:ind w:left="0" w:firstLine="709"/>
        <w:jc w:val="both"/>
        <w:rPr>
          <w:sz w:val="24"/>
          <w:szCs w:val="24"/>
        </w:rPr>
      </w:pPr>
      <w:r w:rsidRPr="00913314">
        <w:rPr>
          <w:rFonts w:ascii="Times New Roman" w:eastAsia="Times New Roman" w:hAnsi="Times New Roman" w:cs="Times New Roman"/>
          <w:sz w:val="24"/>
          <w:szCs w:val="24"/>
        </w:rPr>
        <w:t>распознавать логически некорректные высказывания.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Числа</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натуральное число, целое число, обыкновенная дробь, десятичная дробь, смешанное число, рациональное число;</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свойства чисел и правила действий с рациональными числами при выполнении вычислений;</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выполнять округление рациональных чисел в соответствии с правилами;</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рациональные числа</w:t>
      </w:r>
      <w:r w:rsidRPr="00913314">
        <w:rPr>
          <w:rFonts w:ascii="Times New Roman" w:eastAsia="Times New Roman" w:hAnsi="Times New Roman" w:cs="Times New Roman"/>
          <w:b/>
          <w:sz w:val="24"/>
          <w:szCs w:val="24"/>
        </w:rPr>
        <w:t>.</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В повседневной жизни и при изучении других предметов:</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результаты вычислений при решении практических задач;</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выполнять сравнение чисел в реальных ситуациях;</w:t>
      </w:r>
    </w:p>
    <w:p w:rsidR="00EB4677" w:rsidRPr="00913314" w:rsidRDefault="003054BE" w:rsidP="009635CD">
      <w:pPr>
        <w:numPr>
          <w:ilvl w:val="0"/>
          <w:numId w:val="3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Статистика и теория вероятностей</w:t>
      </w:r>
    </w:p>
    <w:p w:rsidR="00EB4677" w:rsidRPr="00913314" w:rsidRDefault="003054BE" w:rsidP="009635CD">
      <w:pPr>
        <w:numPr>
          <w:ilvl w:val="0"/>
          <w:numId w:val="37"/>
        </w:numPr>
        <w:pBdr>
          <w:top w:val="nil"/>
          <w:left w:val="nil"/>
          <w:bottom w:val="nil"/>
          <w:right w:val="nil"/>
          <w:between w:val="nil"/>
        </w:pBdr>
        <w:tabs>
          <w:tab w:val="left" w:pos="993"/>
        </w:tabs>
        <w:spacing w:before="280" w:after="0"/>
        <w:ind w:left="0" w:firstLine="709"/>
        <w:jc w:val="both"/>
        <w:rPr>
          <w:sz w:val="24"/>
          <w:szCs w:val="24"/>
        </w:rPr>
      </w:pPr>
      <w:r w:rsidRPr="00913314">
        <w:rPr>
          <w:rFonts w:ascii="Times New Roman" w:eastAsia="Times New Roman" w:hAnsi="Times New Roman" w:cs="Times New Roman"/>
          <w:sz w:val="24"/>
          <w:szCs w:val="24"/>
        </w:rPr>
        <w:t xml:space="preserve">Представлять данные в виде таблиц, диаграмм, </w:t>
      </w:r>
    </w:p>
    <w:p w:rsidR="00EB4677" w:rsidRPr="00913314" w:rsidRDefault="003054BE" w:rsidP="009635CD">
      <w:pPr>
        <w:numPr>
          <w:ilvl w:val="0"/>
          <w:numId w:val="37"/>
        </w:numPr>
        <w:pBdr>
          <w:top w:val="nil"/>
          <w:left w:val="nil"/>
          <w:bottom w:val="nil"/>
          <w:right w:val="nil"/>
          <w:between w:val="nil"/>
        </w:pBdr>
        <w:tabs>
          <w:tab w:val="left" w:pos="993"/>
        </w:tabs>
        <w:spacing w:after="280"/>
        <w:ind w:left="0" w:firstLine="709"/>
        <w:jc w:val="both"/>
        <w:rPr>
          <w:sz w:val="24"/>
          <w:szCs w:val="24"/>
        </w:rPr>
      </w:pPr>
      <w:r w:rsidRPr="00913314">
        <w:rPr>
          <w:rFonts w:ascii="Times New Roman" w:eastAsia="Times New Roman" w:hAnsi="Times New Roman" w:cs="Times New Roman"/>
          <w:sz w:val="24"/>
          <w:szCs w:val="24"/>
        </w:rPr>
        <w:t>читать информацию, представленную в виде таблицы, диаграммы.</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Текстовые задачи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несложные сюжетные задачи разных типов на все арифметические действия;</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строить модель условия задачи (в виде таблицы, схемы, рисунка), в которой даны значения двух из трех взаимосвязанных величин, с целью поиска решения задачи;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составлять план решения задачи; </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выделять этапы решения задачи;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интерпретировать вычислительные результаты в задаче, исследовать полученное решение задачи;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различие скоростей объекта в стоячей воде, против течения и по течению реки;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на нахождение части числа и числа по его части;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w:t>
      </w:r>
    </w:p>
    <w:p w:rsidR="00EB4677" w:rsidRPr="00913314" w:rsidRDefault="003054BE" w:rsidP="009635CD">
      <w:pPr>
        <w:numPr>
          <w:ilvl w:val="0"/>
          <w:numId w:val="10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несложные логические задачи методом рассуждений.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10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выдвигать гипотезы о возможных предельных значениях искомых величин в задаче (делать прикидку) </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Наглядная геометрия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фигуры</w:t>
      </w:r>
    </w:p>
    <w:p w:rsidR="00EB4677" w:rsidRPr="00913314" w:rsidRDefault="003054BE" w:rsidP="009635CD">
      <w:pPr>
        <w:numPr>
          <w:ilvl w:val="0"/>
          <w:numId w:val="104"/>
        </w:numPr>
        <w:tabs>
          <w:tab w:val="left" w:pos="0"/>
          <w:tab w:val="left" w:pos="993"/>
        </w:tabs>
        <w:spacing w:after="0"/>
        <w:ind w:left="0" w:firstLine="709"/>
        <w:jc w:val="both"/>
        <w:rPr>
          <w:b/>
          <w:i/>
          <w:sz w:val="24"/>
          <w:szCs w:val="24"/>
        </w:rPr>
      </w:pPr>
      <w:r w:rsidRPr="00913314">
        <w:rPr>
          <w:rFonts w:ascii="Times New Roman" w:eastAsia="Times New Roman" w:hAnsi="Times New Roman" w:cs="Times New Roman"/>
          <w:sz w:val="24"/>
          <w:szCs w:val="24"/>
        </w:rPr>
        <w:t>Оперировать на базовом уровне понятиями: фигура, точка, отрезок, прямая, луч, ломаная, угол, многоугольник, треугольник и четырехугольник, прямоугольник и квадрат, окружность и круг, прямоугольный параллелепипед, куб, шар. Изображать изучаемые фигуры от руки и с помощью линейки и циркуля.</w:t>
      </w:r>
    </w:p>
    <w:p w:rsidR="00EB4677" w:rsidRPr="00913314" w:rsidRDefault="003054BE" w:rsidP="00264F6A">
      <w:pPr>
        <w:tabs>
          <w:tab w:val="left" w:pos="0"/>
          <w:tab w:val="left" w:pos="993"/>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18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решать практические задачи с применением простейших свойств фигур. </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Измерения и вычисления</w:t>
      </w:r>
    </w:p>
    <w:p w:rsidR="00EB4677" w:rsidRPr="00913314" w:rsidRDefault="003054BE" w:rsidP="009635CD">
      <w:pPr>
        <w:numPr>
          <w:ilvl w:val="0"/>
          <w:numId w:val="103"/>
        </w:numPr>
        <w:pBdr>
          <w:top w:val="nil"/>
          <w:left w:val="nil"/>
          <w:bottom w:val="nil"/>
          <w:right w:val="nil"/>
          <w:between w:val="nil"/>
        </w:pBdr>
        <w:tabs>
          <w:tab w:val="left" w:pos="993"/>
        </w:tabs>
        <w:spacing w:before="280" w:after="0"/>
        <w:ind w:left="0" w:firstLine="709"/>
        <w:jc w:val="both"/>
        <w:rPr>
          <w:sz w:val="24"/>
          <w:szCs w:val="24"/>
        </w:rPr>
      </w:pPr>
      <w:r w:rsidRPr="00913314">
        <w:rPr>
          <w:rFonts w:ascii="Times New Roman" w:eastAsia="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EB4677" w:rsidRPr="00913314" w:rsidRDefault="003054BE" w:rsidP="009635CD">
      <w:pPr>
        <w:numPr>
          <w:ilvl w:val="0"/>
          <w:numId w:val="103"/>
        </w:numPr>
        <w:pBdr>
          <w:top w:val="nil"/>
          <w:left w:val="nil"/>
          <w:bottom w:val="nil"/>
          <w:right w:val="nil"/>
          <w:between w:val="nil"/>
        </w:pBdr>
        <w:tabs>
          <w:tab w:val="left" w:pos="993"/>
        </w:tabs>
        <w:spacing w:after="280"/>
        <w:ind w:left="0" w:firstLine="709"/>
        <w:jc w:val="both"/>
        <w:rPr>
          <w:sz w:val="24"/>
          <w:szCs w:val="24"/>
        </w:rPr>
      </w:pPr>
      <w:r w:rsidRPr="00913314">
        <w:rPr>
          <w:rFonts w:ascii="Times New Roman" w:eastAsia="Times New Roman" w:hAnsi="Times New Roman" w:cs="Times New Roman"/>
          <w:sz w:val="24"/>
          <w:szCs w:val="24"/>
        </w:rPr>
        <w:t xml:space="preserve">вычислять площади прямоугольников. </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6"/>
        </w:numPr>
        <w:tabs>
          <w:tab w:val="left" w:pos="0"/>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вычислять расстояния на местности в стандартных ситуациях, площади прямоугольников;</w:t>
      </w:r>
    </w:p>
    <w:p w:rsidR="00EB4677" w:rsidRPr="00913314" w:rsidRDefault="003054BE" w:rsidP="00264F6A">
      <w:pPr>
        <w:numPr>
          <w:ilvl w:val="0"/>
          <w:numId w:val="18"/>
        </w:numPr>
        <w:tabs>
          <w:tab w:val="left" w:pos="0"/>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выполнять простейшие построения и измерения на местности, необходимые 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математики</w:t>
      </w:r>
    </w:p>
    <w:p w:rsidR="00EB4677" w:rsidRPr="00913314" w:rsidRDefault="003054BE" w:rsidP="009635CD">
      <w:pPr>
        <w:numPr>
          <w:ilvl w:val="0"/>
          <w:numId w:val="106"/>
        </w:numPr>
        <w:tabs>
          <w:tab w:val="left" w:pos="34"/>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отдельные выдающиеся результаты, полученные в ходе развития математики как науки;</w:t>
      </w:r>
    </w:p>
    <w:p w:rsidR="00EB4677" w:rsidRPr="00913314" w:rsidRDefault="003054BE" w:rsidP="009635CD">
      <w:pPr>
        <w:numPr>
          <w:ilvl w:val="0"/>
          <w:numId w:val="10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EB4677" w:rsidRPr="00913314" w:rsidRDefault="003054BE" w:rsidP="00691F43">
      <w:pPr>
        <w:pStyle w:val="3"/>
      </w:pPr>
      <w:bookmarkStart w:id="22" w:name="_4i7ojhp" w:colFirst="0" w:colLast="0"/>
      <w:bookmarkEnd w:id="22"/>
      <w:r w:rsidRPr="00913314">
        <w:t xml:space="preserve">Выпускник получит возможность научиться в 5-6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Элементы теории множеств и математической логики</w:t>
      </w:r>
    </w:p>
    <w:p w:rsidR="00EB4677" w:rsidRPr="00913314" w:rsidRDefault="003054BE" w:rsidP="009635CD">
      <w:pPr>
        <w:numPr>
          <w:ilvl w:val="0"/>
          <w:numId w:val="105"/>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Оперировать понятиями: множество, характеристики множества, элемент множества, пустое, конечное и бесконечное множество, подмножество, принадлежность, </w:t>
      </w:r>
    </w:p>
    <w:p w:rsidR="00EB4677" w:rsidRPr="00913314" w:rsidRDefault="003054BE" w:rsidP="009635CD">
      <w:pPr>
        <w:numPr>
          <w:ilvl w:val="0"/>
          <w:numId w:val="105"/>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96"/>
        </w:numPr>
        <w:pBdr>
          <w:top w:val="nil"/>
          <w:left w:val="nil"/>
          <w:bottom w:val="nil"/>
          <w:right w:val="nil"/>
          <w:between w:val="nil"/>
        </w:pBdr>
        <w:tabs>
          <w:tab w:val="left" w:pos="993"/>
        </w:tabs>
        <w:spacing w:before="280" w:after="0"/>
        <w:ind w:left="0" w:firstLine="709"/>
        <w:jc w:val="both"/>
        <w:rPr>
          <w:i/>
          <w:sz w:val="24"/>
          <w:szCs w:val="24"/>
        </w:rPr>
      </w:pPr>
      <w:r w:rsidRPr="00913314">
        <w:rPr>
          <w:rFonts w:ascii="Times New Roman" w:eastAsia="Times New Roman" w:hAnsi="Times New Roman" w:cs="Times New Roman"/>
          <w:i/>
          <w:sz w:val="24"/>
          <w:szCs w:val="24"/>
        </w:rPr>
        <w:t xml:space="preserve">распознавать логически некорректные высказывания; </w:t>
      </w:r>
    </w:p>
    <w:p w:rsidR="00EB4677" w:rsidRPr="00913314" w:rsidRDefault="003054BE" w:rsidP="009635CD">
      <w:pPr>
        <w:numPr>
          <w:ilvl w:val="0"/>
          <w:numId w:val="96"/>
        </w:numPr>
        <w:pBdr>
          <w:top w:val="nil"/>
          <w:left w:val="nil"/>
          <w:bottom w:val="nil"/>
          <w:right w:val="nil"/>
          <w:between w:val="nil"/>
        </w:pBdr>
        <w:tabs>
          <w:tab w:val="left" w:pos="993"/>
        </w:tabs>
        <w:spacing w:after="280"/>
        <w:ind w:left="0" w:firstLine="709"/>
        <w:jc w:val="both"/>
        <w:rPr>
          <w:i/>
          <w:sz w:val="24"/>
          <w:szCs w:val="24"/>
        </w:rPr>
      </w:pPr>
      <w:r w:rsidRPr="00913314">
        <w:rPr>
          <w:rFonts w:ascii="Times New Roman" w:eastAsia="Times New Roman" w:hAnsi="Times New Roman" w:cs="Times New Roman"/>
          <w:i/>
          <w:sz w:val="24"/>
          <w:szCs w:val="24"/>
        </w:rPr>
        <w:t>строить цепочки умозаключений на основе использования правил логики.</w:t>
      </w:r>
    </w:p>
    <w:p w:rsidR="00EB4677" w:rsidRPr="00913314" w:rsidRDefault="003054BE" w:rsidP="00264F6A">
      <w:pPr>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Числа</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понимать и объяснять смысл позиционной записи натурального числа;</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вычисления, в том числе с использованием приемов рациональных вычислений, обосновывать алгоритмы выполнения действий;</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округление рациональных чисел с заданной точностью;</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упорядочивать числа, записанные в виде обыкновенных и десятичных дробей;</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находить НОД и НОК чисел и использовать их при решении зада;.</w:t>
      </w:r>
    </w:p>
    <w:p w:rsidR="00EB4677" w:rsidRPr="00913314" w:rsidRDefault="003054BE" w:rsidP="009635CD">
      <w:pPr>
        <w:numPr>
          <w:ilvl w:val="0"/>
          <w:numId w:val="9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понятием модуль числа, геометрическая интерпретация модуля числа.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9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применять правила приближенных вычислений при решении практических задач и решении задач других учебных предметов;</w:t>
      </w:r>
    </w:p>
    <w:p w:rsidR="00EB4677" w:rsidRPr="00913314" w:rsidRDefault="003054BE" w:rsidP="009635CD">
      <w:pPr>
        <w:numPr>
          <w:ilvl w:val="0"/>
          <w:numId w:val="9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сравнение результатов вычислений при решении практических задач, в том числе приближенных вычислений;</w:t>
      </w:r>
    </w:p>
    <w:p w:rsidR="00EB4677" w:rsidRPr="00913314" w:rsidRDefault="003054BE" w:rsidP="009635CD">
      <w:pPr>
        <w:numPr>
          <w:ilvl w:val="0"/>
          <w:numId w:val="9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составлять числовые выражения и оценивать их значения при решении практических задач 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Уравнения и неравенства </w:t>
      </w:r>
    </w:p>
    <w:p w:rsidR="00EB4677" w:rsidRPr="00913314" w:rsidRDefault="003054BE" w:rsidP="009635CD">
      <w:pPr>
        <w:numPr>
          <w:ilvl w:val="0"/>
          <w:numId w:val="90"/>
        </w:numPr>
        <w:pBdr>
          <w:top w:val="nil"/>
          <w:left w:val="nil"/>
          <w:bottom w:val="nil"/>
          <w:right w:val="nil"/>
          <w:between w:val="nil"/>
        </w:pBdr>
        <w:tabs>
          <w:tab w:val="left" w:pos="1134"/>
        </w:tabs>
        <w:spacing w:before="280" w:after="28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равенство, числовое равенство, уравнение, корень уравнения, решение уравнения, числовое неравенство.</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Статистика и теория вероятностей</w:t>
      </w:r>
    </w:p>
    <w:p w:rsidR="00EB4677" w:rsidRPr="00913314" w:rsidRDefault="003054BE" w:rsidP="009635CD">
      <w:pPr>
        <w:numPr>
          <w:ilvl w:val="0"/>
          <w:numId w:val="89"/>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 xml:space="preserve">Оперировать понятиями: столбчатые и круговые диаграммы, таблицы данных, среднее арифметическое, </w:t>
      </w:r>
    </w:p>
    <w:p w:rsidR="00EB4677" w:rsidRPr="00913314" w:rsidRDefault="003054BE" w:rsidP="009635CD">
      <w:pPr>
        <w:numPr>
          <w:ilvl w:val="0"/>
          <w:numId w:val="89"/>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информацию, представленную в таблицах, на диаграммах;</w:t>
      </w:r>
    </w:p>
    <w:p w:rsidR="00EB4677" w:rsidRPr="00913314" w:rsidRDefault="003054BE" w:rsidP="009635CD">
      <w:pPr>
        <w:numPr>
          <w:ilvl w:val="0"/>
          <w:numId w:val="89"/>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составлять таблицы, строить диаграммы на основе данных.</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92"/>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Текстовые задачи</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простые и сложные задачи разных типов, а также задачи повышенной трудности;</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разные краткие записи как модели текстов сложных задач для построения поисковой схемы и решения задач;</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знать и применять оба способа поиска решения задач (от требования к условию и от условия к требованию);</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моделировать рассуждения при поиске решения задач с помощью граф-схемы;</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выделять этапы решения задачи и содержание каждого этапа;</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интерпретировать вычислительные результаты в задаче, исследовать полученное решение задачи;</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исследовать всевозможные ситуации при решении задач на движение по реке, рассматривать разные системы отсчета;</w:t>
      </w:r>
    </w:p>
    <w:p w:rsidR="00EB4677" w:rsidRPr="00913314" w:rsidRDefault="003054BE" w:rsidP="009635CD">
      <w:pPr>
        <w:numPr>
          <w:ilvl w:val="0"/>
          <w:numId w:val="91"/>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решать разнообразные задачи «на части», </w:t>
      </w:r>
    </w:p>
    <w:p w:rsidR="00EB4677" w:rsidRPr="00913314" w:rsidRDefault="003054BE" w:rsidP="009635CD">
      <w:pPr>
        <w:numPr>
          <w:ilvl w:val="0"/>
          <w:numId w:val="91"/>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EB4677" w:rsidRPr="00913314" w:rsidRDefault="003054BE" w:rsidP="009635CD">
      <w:pPr>
        <w:numPr>
          <w:ilvl w:val="0"/>
          <w:numId w:val="91"/>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задачи указанных типов.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94"/>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EB4677" w:rsidRPr="00913314" w:rsidRDefault="003054BE" w:rsidP="009635CD">
      <w:pPr>
        <w:numPr>
          <w:ilvl w:val="0"/>
          <w:numId w:val="94"/>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EB4677" w:rsidRPr="00913314" w:rsidRDefault="003054BE" w:rsidP="009635CD">
      <w:pPr>
        <w:numPr>
          <w:ilvl w:val="0"/>
          <w:numId w:val="94"/>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решать задачи на движение по реке, рассматривая разные системы отсчета.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Наглядная геометрия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фигуры</w:t>
      </w:r>
    </w:p>
    <w:p w:rsidR="00EB4677" w:rsidRPr="00913314" w:rsidRDefault="003054BE" w:rsidP="009635CD">
      <w:pPr>
        <w:numPr>
          <w:ilvl w:val="0"/>
          <w:numId w:val="93"/>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интерпретировать и преобразовывать информацию о геометрических фигурах, представленную на чертежах;</w:t>
      </w:r>
    </w:p>
    <w:p w:rsidR="00EB4677" w:rsidRPr="00913314" w:rsidRDefault="003054BE" w:rsidP="009635CD">
      <w:pPr>
        <w:numPr>
          <w:ilvl w:val="0"/>
          <w:numId w:val="93"/>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изображать изучаемые фигуры от руки и с помощью компьютерных инструментов.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Измерения и вычисления</w:t>
      </w:r>
    </w:p>
    <w:p w:rsidR="00EB4677" w:rsidRPr="00913314" w:rsidRDefault="003054BE" w:rsidP="009635CD">
      <w:pPr>
        <w:numPr>
          <w:ilvl w:val="0"/>
          <w:numId w:val="95"/>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lastRenderedPageBreak/>
        <w:t>выполнять измерение длин, расстояний, величин углов, с помощью инструментов для измерений длин и углов;</w:t>
      </w:r>
    </w:p>
    <w:p w:rsidR="00EB4677" w:rsidRPr="00913314" w:rsidRDefault="003054BE" w:rsidP="009635CD">
      <w:pPr>
        <w:numPr>
          <w:ilvl w:val="0"/>
          <w:numId w:val="95"/>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вычислять площади прямоугольников, квадратов, объемы прямоугольных параллелепипедов, кубов.</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95"/>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вычислять расстояния на местности в стандартных ситуациях, площади участков прямоугольной формы, объемы комнат;</w:t>
      </w:r>
    </w:p>
    <w:p w:rsidR="00EB4677" w:rsidRPr="00913314" w:rsidRDefault="003054BE" w:rsidP="009635CD">
      <w:pPr>
        <w:numPr>
          <w:ilvl w:val="0"/>
          <w:numId w:val="95"/>
        </w:numPr>
        <w:pBdr>
          <w:top w:val="nil"/>
          <w:left w:val="nil"/>
          <w:bottom w:val="nil"/>
          <w:right w:val="nil"/>
          <w:between w:val="nil"/>
        </w:pBdr>
        <w:tabs>
          <w:tab w:val="left" w:pos="1134"/>
        </w:tabs>
        <w:spacing w:after="0"/>
        <w:jc w:val="both"/>
        <w:rPr>
          <w:i/>
          <w:sz w:val="24"/>
          <w:szCs w:val="24"/>
        </w:rPr>
      </w:pPr>
      <w:r w:rsidRPr="00913314">
        <w:rPr>
          <w:rFonts w:ascii="Times New Roman" w:eastAsia="Times New Roman" w:hAnsi="Times New Roman" w:cs="Times New Roman"/>
          <w:i/>
          <w:sz w:val="24"/>
          <w:szCs w:val="24"/>
        </w:rPr>
        <w:t xml:space="preserve">выполнять простейшие построения на местности, необходимые в реальной жизни; </w:t>
      </w:r>
    </w:p>
    <w:p w:rsidR="00EB4677" w:rsidRPr="00913314" w:rsidRDefault="003054BE" w:rsidP="009635CD">
      <w:pPr>
        <w:numPr>
          <w:ilvl w:val="0"/>
          <w:numId w:val="95"/>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размеры реальных объектов окружающего мира.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математики</w:t>
      </w:r>
    </w:p>
    <w:p w:rsidR="00EB4677" w:rsidRPr="00913314" w:rsidRDefault="003054BE" w:rsidP="009635CD">
      <w:pPr>
        <w:numPr>
          <w:ilvl w:val="0"/>
          <w:numId w:val="186"/>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вклад выдающихся математиков в развитие математики и иных научных областей.</w:t>
      </w:r>
    </w:p>
    <w:p w:rsidR="00EB4677" w:rsidRPr="00913314" w:rsidRDefault="00EB4677" w:rsidP="00691F43">
      <w:pPr>
        <w:pStyle w:val="3"/>
      </w:pPr>
    </w:p>
    <w:p w:rsidR="00EB4677" w:rsidRPr="00913314" w:rsidRDefault="003054BE" w:rsidP="00691F43">
      <w:pPr>
        <w:pStyle w:val="3"/>
      </w:pPr>
      <w:bookmarkStart w:id="23" w:name="_2xcytpi" w:colFirst="0" w:colLast="0"/>
      <w:bookmarkEnd w:id="23"/>
      <w:r w:rsidRPr="00913314">
        <w:t xml:space="preserve">Выпускник научится в 7-9 классах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Элементы теории множеств и математической логики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w:t>
      </w:r>
      <w:r w:rsidRPr="00913314">
        <w:rPr>
          <w:rFonts w:ascii="Times New Roman" w:eastAsia="Times New Roman" w:hAnsi="Times New Roman" w:cs="Times New Roman"/>
          <w:sz w:val="24"/>
          <w:szCs w:val="24"/>
          <w:vertAlign w:val="superscript"/>
        </w:rPr>
        <w:footnoteReference w:id="2"/>
      </w:r>
      <w:r w:rsidRPr="00913314">
        <w:rPr>
          <w:rFonts w:ascii="Times New Roman" w:eastAsia="Times New Roman" w:hAnsi="Times New Roman" w:cs="Times New Roman"/>
          <w:sz w:val="24"/>
          <w:szCs w:val="24"/>
        </w:rPr>
        <w:t xml:space="preserve"> понятиями: множество, элемент множества, подмножество, принадлежность;</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задавать множества перечислением их элементов;</w:t>
      </w:r>
    </w:p>
    <w:p w:rsidR="00EB4677" w:rsidRPr="00913314" w:rsidRDefault="003054BE" w:rsidP="00264F6A">
      <w:pPr>
        <w:numPr>
          <w:ilvl w:val="0"/>
          <w:numId w:val="8"/>
        </w:numPr>
        <w:pBdr>
          <w:top w:val="nil"/>
          <w:left w:val="nil"/>
          <w:bottom w:val="nil"/>
          <w:right w:val="nil"/>
          <w:between w:val="nil"/>
        </w:pBd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находить пересечение, объединение, подмножество в простейших ситуациях;</w:t>
      </w:r>
    </w:p>
    <w:p w:rsidR="00EB4677" w:rsidRPr="00913314" w:rsidRDefault="003054BE" w:rsidP="00264F6A">
      <w:pPr>
        <w:numPr>
          <w:ilvl w:val="0"/>
          <w:numId w:val="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определение, аксиома, теорема, доказательство;</w:t>
      </w:r>
    </w:p>
    <w:p w:rsidR="00EB4677" w:rsidRPr="00913314" w:rsidRDefault="003054BE" w:rsidP="00264F6A">
      <w:pPr>
        <w:numPr>
          <w:ilvl w:val="0"/>
          <w:numId w:val="8"/>
        </w:numPr>
        <w:pBdr>
          <w:top w:val="nil"/>
          <w:left w:val="nil"/>
          <w:bottom w:val="nil"/>
          <w:right w:val="nil"/>
          <w:between w:val="nil"/>
        </w:pBd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и контрпримеры для подтверждения своих высказываний.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использовать графическое представление множеств для описания реальных процессов и явлений, при решении задач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свойства чисел и правила действий при выполнении вычислений;</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округление рациональных чисел в соответствии с правилами;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оценивать значение квадратного корня из положительного целого числа;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рациональные и иррациональные 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сравнивать числа.</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оценивать результаты вычислений при решении практических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сравнение чисел в реальных ситуациях;</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Тождественные преобразования</w:t>
      </w:r>
    </w:p>
    <w:p w:rsidR="00EB4677" w:rsidRPr="00913314" w:rsidRDefault="003054BE" w:rsidP="00264F6A">
      <w:pPr>
        <w:numPr>
          <w:ilvl w:val="0"/>
          <w:numId w:val="1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w:t>
      </w:r>
    </w:p>
    <w:p w:rsidR="00EB4677" w:rsidRPr="00913314" w:rsidRDefault="003054BE" w:rsidP="00264F6A">
      <w:pPr>
        <w:numPr>
          <w:ilvl w:val="0"/>
          <w:numId w:val="1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несложные преобразования целых выражений: раскрывать скобки, приводить подобные слагаемые;</w:t>
      </w:r>
    </w:p>
    <w:p w:rsidR="00EB4677" w:rsidRPr="00913314" w:rsidRDefault="003054BE" w:rsidP="00264F6A">
      <w:pPr>
        <w:numPr>
          <w:ilvl w:val="0"/>
          <w:numId w:val="1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формулы сокращенного умножения (квадрат суммы, квадрат разности, разность квадратов) для упрощения вычислений значений выражений;</w:t>
      </w:r>
    </w:p>
    <w:p w:rsidR="00EB4677" w:rsidRPr="00913314" w:rsidRDefault="003054BE" w:rsidP="00264F6A">
      <w:pPr>
        <w:numPr>
          <w:ilvl w:val="0"/>
          <w:numId w:val="1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несложные преобразования дробно-линейных выражений и выражений с квадратными корнями.</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3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понимать смысл записи числа в стандартном виде; </w:t>
      </w:r>
    </w:p>
    <w:p w:rsidR="00EB4677" w:rsidRPr="00913314" w:rsidRDefault="003054BE" w:rsidP="00264F6A">
      <w:pPr>
        <w:numPr>
          <w:ilvl w:val="0"/>
          <w:numId w:val="3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понятием «стандартная запись числа».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Уравнения и неравенства</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проверять справедливость числовых равенств и неравенств;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линейные неравенства и несложные неравенства, сводящиеся к линейным;</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системы несложных линейных уравнений, неравенств;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проверять, является ли данное число решением уравнения (неравенства);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квадратные уравнения по формуле корней квадратного уравнения;</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изображать решения неравенств и их систем на числовой прямой.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составлять и решать линейные уравнения при решении задач, возникающих в других учебных предметах.</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Функции</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 xml:space="preserve">Находить значение функции по заданному значению аргумента;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находить значение аргумента по заданному значению функции в несложных ситуациях;</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определять положение точки по ее координатам, координаты точки по ее положению на координатной плоскости;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 графику находить область определения, множество значений, нули функции, промежутки знакопостоянства, промежутки возрастания и убывания, наибольшее и наименьшее значения функции;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строить график линейной функции;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проверять, является ли данный график графиком заданной функции (линейной, квадратичной, обратной пропорциональности);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определять приближенные значения координат точки пересечения графиков функций;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последовательность, арифметическая прогрессия, геометрическая прогрессия;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на прогрессии, в которых ответ может быть получен непосредственным подсчетом без применения формул.</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использовать свойства линейной функции и ее график при решении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Статистика и теория вероятностей </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Иметь представление о статистических характеристиках, вероятности случайного события, комбинаторных задачах;</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простейшие комбинаторные задачи методом прямого и организованного перебора;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представлять данные в виде таблиц, диаграмм, графиков;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читать информацию, представленную в виде таблицы, диаграммы, графика;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определять основные статистические характеристики числовых наборов;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оценивать вероятность события в простейших случаях;</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иметь представление о роли закона больших чисел в массовых явлениях.</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оценивать количество возможных вариантов методом перебора;</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иметь представление о роли практически достоверных и маловероятных событий;</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сравнивать основные статистические характеристики, полученные в процессе решения прикладной задачи, изучения реального явления; </w:t>
      </w:r>
    </w:p>
    <w:p w:rsidR="00EB4677" w:rsidRPr="00913314" w:rsidRDefault="003054BE" w:rsidP="009635CD">
      <w:pPr>
        <w:numPr>
          <w:ilvl w:val="0"/>
          <w:numId w:val="37"/>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оценивать вероятность реальных событий и явлений в несложных ситуациях.</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Текстовые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несложные сюжетные задачи разных типов на все арифметические действия;</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строить модель условия задачи (в виде таблицы, схемы, рисунка или уравнения), в которой даны значения двух из трех взаимосвязанных величин, с целью поиска решения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составлять план решения задачи;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выделять этапы решения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интерпретировать вычислительные результаты в задаче, исследовать полученное решение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знать различие скоростей объекта в стоячей воде, против течения и по течению реки;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на нахождение части числа и числа по его части;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находить процент от числа, число по проценту от него, находить процентное снижение или процентное повышение величины;</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несложные логические задачи методом рассуждений.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2"/>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выдвигать гипотезы о возможных предельных значениях искомых в задаче величин (делать прикидку).</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фигуры</w:t>
      </w:r>
    </w:p>
    <w:p w:rsidR="00EB4677" w:rsidRPr="00913314" w:rsidRDefault="003054BE" w:rsidP="00264F6A">
      <w:pPr>
        <w:numPr>
          <w:ilvl w:val="0"/>
          <w:numId w:val="1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геометрических фигур;</w:t>
      </w:r>
    </w:p>
    <w:p w:rsidR="00EB4677" w:rsidRPr="00913314" w:rsidRDefault="003054BE" w:rsidP="00264F6A">
      <w:pPr>
        <w:numPr>
          <w:ilvl w:val="0"/>
          <w:numId w:val="1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извлекать информацию о геометрических фигурах, представленную на чертежах в явном виде;</w:t>
      </w:r>
    </w:p>
    <w:p w:rsidR="00EB4677" w:rsidRPr="00913314" w:rsidRDefault="003054BE" w:rsidP="00264F6A">
      <w:pPr>
        <w:numPr>
          <w:ilvl w:val="0"/>
          <w:numId w:val="1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применять для решения задач геометрические факты, если условия их применения заданы в явной форме;</w:t>
      </w:r>
    </w:p>
    <w:p w:rsidR="00EB4677" w:rsidRPr="00913314" w:rsidRDefault="003054BE" w:rsidP="00264F6A">
      <w:pPr>
        <w:numPr>
          <w:ilvl w:val="0"/>
          <w:numId w:val="1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sz w:val="24"/>
          <w:szCs w:val="24"/>
        </w:rPr>
        <w:t xml:space="preserve">решать задачи на нахождение геометрических величин по образцам или алгоритмам. </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20"/>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свойства геометрических фигур для решения типовых задач, возникающих в ситуациях повседневной жизни, задач практического содержания.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Отношения</w:t>
      </w:r>
    </w:p>
    <w:p w:rsidR="00EB4677" w:rsidRPr="00913314" w:rsidRDefault="003054BE" w:rsidP="009635CD">
      <w:pPr>
        <w:numPr>
          <w:ilvl w:val="0"/>
          <w:numId w:val="37"/>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9635CD">
      <w:pPr>
        <w:numPr>
          <w:ilvl w:val="0"/>
          <w:numId w:val="37"/>
        </w:numPr>
        <w:pBdr>
          <w:top w:val="nil"/>
          <w:left w:val="nil"/>
          <w:bottom w:val="nil"/>
          <w:right w:val="nil"/>
          <w:between w:val="nil"/>
        </w:pBd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отношения для решения простейших задач, возникающих 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Измерения и вычисления</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применять формулы периметра, площади и объема, площади поверхности отдельных многогранников при вычислениях, когда все данные имеются в условии;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применять теорему Пифагора, базовые тригонометрические соотношения для вычисления длин, расстояний, площадей в простейших случаях.</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8"/>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построения</w:t>
      </w:r>
    </w:p>
    <w:p w:rsidR="00EB4677" w:rsidRPr="00913314" w:rsidRDefault="003054BE" w:rsidP="00264F6A">
      <w:pPr>
        <w:numPr>
          <w:ilvl w:val="0"/>
          <w:numId w:val="16"/>
        </w:numPr>
        <w:tabs>
          <w:tab w:val="left" w:pos="0"/>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Изображать типовые плоские фигуры и фигуры в пространстве от руки и с помощью инструментов.</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6"/>
        </w:numPr>
        <w:tabs>
          <w:tab w:val="left" w:pos="0"/>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простейшие построения на местности, необходимые 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преобразования</w:t>
      </w:r>
    </w:p>
    <w:p w:rsidR="00EB4677" w:rsidRPr="00913314" w:rsidRDefault="003054BE" w:rsidP="00264F6A">
      <w:pPr>
        <w:numPr>
          <w:ilvl w:val="0"/>
          <w:numId w:val="13"/>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Строить фигуру, симметричную данной фигуре относительно оси и точки.</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3"/>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распознавать движение объектов в окружающем мире;</w:t>
      </w:r>
    </w:p>
    <w:p w:rsidR="00EB4677" w:rsidRPr="00913314" w:rsidRDefault="003054BE" w:rsidP="00264F6A">
      <w:pPr>
        <w:numPr>
          <w:ilvl w:val="0"/>
          <w:numId w:val="13"/>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распознавать симметричные фигуры в окружающем мире.</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Векторы и координаты на плоскости</w:t>
      </w:r>
    </w:p>
    <w:p w:rsidR="00EB4677" w:rsidRPr="00913314" w:rsidRDefault="003054BE" w:rsidP="00264F6A">
      <w:pPr>
        <w:numPr>
          <w:ilvl w:val="0"/>
          <w:numId w:val="14"/>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lastRenderedPageBreak/>
        <w:t>Оперировать на базовом уровне понятиями вектор, сумма векторов</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sz w:val="24"/>
          <w:szCs w:val="24"/>
        </w:rPr>
        <w:t>произведение вектора на число, координаты на плоскости;</w:t>
      </w:r>
    </w:p>
    <w:p w:rsidR="00EB4677" w:rsidRPr="00913314" w:rsidRDefault="003054BE" w:rsidP="00264F6A">
      <w:pPr>
        <w:numPr>
          <w:ilvl w:val="0"/>
          <w:numId w:val="14"/>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определять приближенно координаты точки по ее изображению на координатной плоскости.</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264F6A">
      <w:pPr>
        <w:numPr>
          <w:ilvl w:val="0"/>
          <w:numId w:val="14"/>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использовать векторы для решения простейших задач на определение скорости относительного движения.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математики</w:t>
      </w:r>
    </w:p>
    <w:p w:rsidR="00EB4677" w:rsidRPr="00913314" w:rsidRDefault="003054BE" w:rsidP="00264F6A">
      <w:pPr>
        <w:numPr>
          <w:ilvl w:val="0"/>
          <w:numId w:val="19"/>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Описывать отдельные выдающиеся результаты, полученные в ходе развития математики как науки;</w:t>
      </w:r>
    </w:p>
    <w:p w:rsidR="00EB4677" w:rsidRPr="00913314" w:rsidRDefault="003054BE" w:rsidP="00264F6A">
      <w:pPr>
        <w:numPr>
          <w:ilvl w:val="0"/>
          <w:numId w:val="19"/>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EB4677" w:rsidRPr="00913314" w:rsidRDefault="003054BE" w:rsidP="00264F6A">
      <w:pPr>
        <w:numPr>
          <w:ilvl w:val="0"/>
          <w:numId w:val="19"/>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понимать роль математики в развитии России.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Методы математики </w:t>
      </w:r>
    </w:p>
    <w:p w:rsidR="00EB4677" w:rsidRPr="00913314" w:rsidRDefault="003054BE" w:rsidP="00264F6A">
      <w:pPr>
        <w:numPr>
          <w:ilvl w:val="0"/>
          <w:numId w:val="19"/>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Выбирать подходящий изученный метод для решения изученных типов математических задач;</w:t>
      </w:r>
    </w:p>
    <w:p w:rsidR="00EB4677" w:rsidRPr="00913314" w:rsidRDefault="003054BE" w:rsidP="00264F6A">
      <w:pPr>
        <w:numPr>
          <w:ilvl w:val="0"/>
          <w:numId w:val="19"/>
        </w:numPr>
        <w:tabs>
          <w:tab w:val="left" w:pos="34"/>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математических закономерностей в окружающей действительности и произведениях искусства.</w:t>
      </w:r>
    </w:p>
    <w:p w:rsidR="00EB4677" w:rsidRPr="00913314" w:rsidRDefault="00EB4677" w:rsidP="00691F43">
      <w:pPr>
        <w:pStyle w:val="3"/>
      </w:pPr>
      <w:bookmarkStart w:id="24" w:name="_1ci93xb" w:colFirst="0" w:colLast="0"/>
      <w:bookmarkEnd w:id="24"/>
    </w:p>
    <w:p w:rsidR="00EB4677" w:rsidRPr="00913314" w:rsidRDefault="003054BE" w:rsidP="00691F43">
      <w:pPr>
        <w:pStyle w:val="3"/>
      </w:pPr>
      <w:r w:rsidRPr="00913314">
        <w:t xml:space="preserve">Выпускник получит возможность научиться в 7-9 классах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Элементы теории множеств и математической логики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изображать множества и отношение множеств с помощью кругов Эйлера;</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определять принадлежность элемента множеству, объединению и пересечению множеств; </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задавать множество с помощью перечисления элементов, словесного описания;</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строить высказывания, отрицания высказываний.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строить цепочки умозаключений на основе использования правил логики;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использовать множества, операции с множествами, их графическое представление для описания реальных процессов и явлений.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понимать и объяснять смысл позиционной записи натурального 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вычисления, в том числе с использованием приемов рациональных вычислений;</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округление рациональных чисел с заданной точностью;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сравнивать рациональные и иррациональные 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представлять рациональное число в виде десятичной дроби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упорядочивать числа, записанные в виде обыкновенной и десятичной дроби;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находить НОД и НОК чисел и использовать их при решении задач.</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применять правила приближенных вычислений при решении практических задач 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сравнение результатов вычислений при решении практических задач, в том числе приближенных вычислений;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и оценивать числовые выражения при решении практических задач и задач из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записывать и округлять числовые значения реальных величин с использованием разных систем измерения.</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Тождественные преобразования</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степени с натуральным показателем, степени с целым отрицательным показателем;</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целых выражений: действия с одночленами (сложение, вычитание, умножение), действия с многочленами (сложение, вычитание, умножение);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разложение многочленов на множители одним из способов: вынесение за скобку, группировка, использование формул сокращенного умножения;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выделять квадрат суммы и разности одночленов;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раскладывать на множители квадратный   трехчлен;</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выражений, содержащих квадратные корни;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выделять квадрат суммы или разности двучлена в выражениях, содержащих квадратные корни;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выражений, содержащих модуль.</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178"/>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и действия с числами, записанными в стандартном виде;</w:t>
      </w:r>
    </w:p>
    <w:p w:rsidR="00EB4677" w:rsidRPr="00913314" w:rsidRDefault="003054BE" w:rsidP="009635CD">
      <w:pPr>
        <w:numPr>
          <w:ilvl w:val="0"/>
          <w:numId w:val="178"/>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выполнять преобразования алгебраических выражений при решении задач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Уравнения и неравенства</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lastRenderedPageBreak/>
        <w:t>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линейные уравнения и уравнения, сводимые к линейным с помощью тождественных преобразований;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квадратные уравнения и уравнения, сводимые к квадратным с помощью тождественных преобразований;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дробно-линейные уравнения;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решать простейшие иррациональные уравнения вида </w:t>
      </w:r>
      <w:r w:rsidRPr="00913314">
        <w:rPr>
          <w:rFonts w:ascii="Times New Roman" w:eastAsia="Times New Roman" w:hAnsi="Times New Roman" w:cs="Times New Roman"/>
          <w:i/>
          <w:noProof/>
          <w:sz w:val="24"/>
          <w:szCs w:val="24"/>
          <w:vertAlign w:val="subscript"/>
        </w:rPr>
        <w:drawing>
          <wp:inline distT="0" distB="0" distL="114300" distR="114300" wp14:anchorId="58804A6A" wp14:editId="4CB3A4F1">
            <wp:extent cx="739140" cy="281940"/>
            <wp:effectExtent l="0" t="0" r="0" b="0"/>
            <wp:docPr id="3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0" cstate="print"/>
                    <a:srcRect/>
                    <a:stretch>
                      <a:fillRect/>
                    </a:stretch>
                  </pic:blipFill>
                  <pic:spPr>
                    <a:xfrm>
                      <a:off x="0" y="0"/>
                      <a:ext cx="739140" cy="281940"/>
                    </a:xfrm>
                    <a:prstGeom prst="rect">
                      <a:avLst/>
                    </a:prstGeom>
                    <a:ln/>
                  </pic:spPr>
                </pic:pic>
              </a:graphicData>
            </a:graphic>
          </wp:inline>
        </w:drawing>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i/>
          <w:noProof/>
          <w:sz w:val="24"/>
          <w:szCs w:val="24"/>
          <w:vertAlign w:val="subscript"/>
        </w:rPr>
        <w:drawing>
          <wp:inline distT="0" distB="0" distL="114300" distR="114300" wp14:anchorId="22CB82A0" wp14:editId="745EFC21">
            <wp:extent cx="1097280" cy="281940"/>
            <wp:effectExtent l="0" t="0" r="0" b="0"/>
            <wp:docPr id="4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cstate="print"/>
                    <a:srcRect/>
                    <a:stretch>
                      <a:fillRect/>
                    </a:stretch>
                  </pic:blipFill>
                  <pic:spPr>
                    <a:xfrm>
                      <a:off x="0" y="0"/>
                      <a:ext cx="1097280" cy="281940"/>
                    </a:xfrm>
                    <a:prstGeom prst="rect">
                      <a:avLst/>
                    </a:prstGeom>
                    <a:ln/>
                  </pic:spPr>
                </pic:pic>
              </a:graphicData>
            </a:graphic>
          </wp:inline>
        </w:drawing>
      </w:r>
      <w:r w:rsidRPr="00913314">
        <w:rPr>
          <w:rFonts w:ascii="Times New Roman" w:eastAsia="Times New Roman" w:hAnsi="Times New Roman" w:cs="Times New Roman"/>
          <w:i/>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решать уравнения вида </w:t>
      </w:r>
      <w:r w:rsidRPr="00913314">
        <w:rPr>
          <w:rFonts w:ascii="Times New Roman" w:eastAsia="Times New Roman" w:hAnsi="Times New Roman" w:cs="Times New Roman"/>
          <w:i/>
          <w:noProof/>
          <w:sz w:val="24"/>
          <w:szCs w:val="24"/>
          <w:vertAlign w:val="subscript"/>
        </w:rPr>
        <w:drawing>
          <wp:inline distT="0" distB="0" distL="114300" distR="114300" wp14:anchorId="7AFB6D2E" wp14:editId="1A986CD5">
            <wp:extent cx="457200" cy="274320"/>
            <wp:effectExtent l="0" t="0" r="0" b="0"/>
            <wp:docPr id="3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2" cstate="print"/>
                    <a:srcRect/>
                    <a:stretch>
                      <a:fillRect/>
                    </a:stretch>
                  </pic:blipFill>
                  <pic:spPr>
                    <a:xfrm>
                      <a:off x="0" y="0"/>
                      <a:ext cx="457200" cy="274320"/>
                    </a:xfrm>
                    <a:prstGeom prst="rect">
                      <a:avLst/>
                    </a:prstGeom>
                    <a:ln/>
                  </pic:spPr>
                </pic:pic>
              </a:graphicData>
            </a:graphic>
          </wp:inline>
        </w:drawing>
      </w:r>
      <w:r w:rsidRPr="00913314">
        <w:rPr>
          <w:rFonts w:ascii="Times New Roman" w:eastAsia="Times New Roman" w:hAnsi="Times New Roman" w:cs="Times New Roman"/>
          <w:i/>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уравнения способом разложения на множители и замены переменной;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метод интервалов для решения целых и дробно-рациональных неравенств;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линейные уравнения и неравенства с параметрами;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несложные квадратные уравнения с параметром;</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несложные системы линейных уравнений с параметрами;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решать несложные уравнения в целых числах.</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составлять и решать линейные и квадратные уравнения, уравнения, к ним сводящиеся, системы линейных уравнений, неравенств при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оценку правдоподобия результатов, получаемых при решении линейных и квадратных уравнений и систем линейных уравнений и неравенств при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Функции</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 xml:space="preserve">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знакопостоянства, монотонность функции, четность/нечетность функции;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строить графики линейной, квадратичной функций, обратной пропорциональности, функции вида: </w:t>
      </w:r>
      <w:r w:rsidRPr="00913314">
        <w:rPr>
          <w:rFonts w:ascii="Times New Roman" w:eastAsia="Times New Roman" w:hAnsi="Times New Roman" w:cs="Times New Roman"/>
          <w:i/>
          <w:noProof/>
          <w:sz w:val="24"/>
          <w:szCs w:val="24"/>
          <w:vertAlign w:val="subscript"/>
        </w:rPr>
        <w:drawing>
          <wp:inline distT="0" distB="0" distL="114300" distR="114300" wp14:anchorId="6493E93D" wp14:editId="1967BC67">
            <wp:extent cx="822960" cy="365760"/>
            <wp:effectExtent l="0" t="0" r="0" b="0"/>
            <wp:docPr id="4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3" cstate="print"/>
                    <a:srcRect/>
                    <a:stretch>
                      <a:fillRect/>
                    </a:stretch>
                  </pic:blipFill>
                  <pic:spPr>
                    <a:xfrm>
                      <a:off x="0" y="0"/>
                      <a:ext cx="822960" cy="365760"/>
                    </a:xfrm>
                    <a:prstGeom prst="rect">
                      <a:avLst/>
                    </a:prstGeom>
                    <a:ln/>
                  </pic:spPr>
                </pic:pic>
              </a:graphicData>
            </a:graphic>
          </wp:inline>
        </w:drawing>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i/>
          <w:noProof/>
          <w:sz w:val="24"/>
          <w:szCs w:val="24"/>
          <w:vertAlign w:val="subscript"/>
        </w:rPr>
        <w:drawing>
          <wp:inline distT="0" distB="0" distL="114300" distR="114300" wp14:anchorId="3BB37CD5" wp14:editId="6FC8C0CE">
            <wp:extent cx="548640" cy="182880"/>
            <wp:effectExtent l="0" t="0" r="0" b="0"/>
            <wp:docPr id="4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4" cstate="print"/>
                    <a:srcRect/>
                    <a:stretch>
                      <a:fillRect/>
                    </a:stretch>
                  </pic:blipFill>
                  <pic:spPr>
                    <a:xfrm>
                      <a:off x="0" y="0"/>
                      <a:ext cx="548640" cy="182880"/>
                    </a:xfrm>
                    <a:prstGeom prst="rect">
                      <a:avLst/>
                    </a:prstGeom>
                    <a:ln/>
                  </pic:spPr>
                </pic:pic>
              </a:graphicData>
            </a:graphic>
          </wp:inline>
        </w:drawing>
      </w:r>
      <w:r w:rsidRPr="00913314">
        <w:rPr>
          <w:rFonts w:ascii="Times New Roman" w:eastAsia="Times New Roman" w:hAnsi="Times New Roman" w:cs="Times New Roman"/>
          <w:b/>
          <w:i/>
          <w:sz w:val="24"/>
          <w:szCs w:val="24"/>
        </w:rPr>
        <w:t>,</w:t>
      </w:r>
      <w:r w:rsidRPr="00913314">
        <w:rPr>
          <w:rFonts w:ascii="Times New Roman" w:eastAsia="Times New Roman" w:hAnsi="Times New Roman" w:cs="Times New Roman"/>
          <w:i/>
          <w:noProof/>
          <w:sz w:val="24"/>
          <w:szCs w:val="24"/>
          <w:vertAlign w:val="subscript"/>
        </w:rPr>
        <w:drawing>
          <wp:inline distT="0" distB="0" distL="114300" distR="114300" wp14:anchorId="03999F58" wp14:editId="378293DD">
            <wp:extent cx="457200" cy="182880"/>
            <wp:effectExtent l="0" t="0" r="0" b="0"/>
            <wp:docPr id="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5" cstate="print"/>
                    <a:srcRect/>
                    <a:stretch>
                      <a:fillRect/>
                    </a:stretch>
                  </pic:blipFill>
                  <pic:spPr>
                    <a:xfrm>
                      <a:off x="0" y="0"/>
                      <a:ext cx="457200" cy="182880"/>
                    </a:xfrm>
                    <a:prstGeom prst="rect">
                      <a:avLst/>
                    </a:prstGeom>
                    <a:ln/>
                  </pic:spPr>
                </pic:pic>
              </a:graphicData>
            </a:graphic>
          </wp:inline>
        </w:drawing>
      </w:r>
      <w:r w:rsidRPr="00913314">
        <w:rPr>
          <w:rFonts w:ascii="Times New Roman" w:eastAsia="Times New Roman" w:hAnsi="Times New Roman" w:cs="Times New Roman"/>
          <w:i/>
          <w:noProof/>
          <w:sz w:val="24"/>
          <w:szCs w:val="24"/>
          <w:vertAlign w:val="subscript"/>
        </w:rPr>
        <w:drawing>
          <wp:inline distT="0" distB="0" distL="0" distR="0" wp14:anchorId="276F5529" wp14:editId="7522D17F">
            <wp:extent cx="478155" cy="245110"/>
            <wp:effectExtent l="0" t="0" r="0" b="0"/>
            <wp:docPr id="4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6" cstate="print"/>
                    <a:srcRect/>
                    <a:stretch>
                      <a:fillRect/>
                    </a:stretch>
                  </pic:blipFill>
                  <pic:spPr>
                    <a:xfrm>
                      <a:off x="0" y="0"/>
                      <a:ext cx="478155" cy="245110"/>
                    </a:xfrm>
                    <a:prstGeom prst="rect">
                      <a:avLst/>
                    </a:prstGeom>
                    <a:ln/>
                  </pic:spPr>
                </pic:pic>
              </a:graphicData>
            </a:graphic>
          </wp:inline>
        </w:drawing>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i/>
          <w:noProof/>
          <w:sz w:val="24"/>
          <w:szCs w:val="24"/>
          <w:vertAlign w:val="subscript"/>
        </w:rPr>
        <w:drawing>
          <wp:inline distT="0" distB="0" distL="114300" distR="114300" wp14:anchorId="53CBD98A" wp14:editId="4E656C42">
            <wp:extent cx="365760" cy="182880"/>
            <wp:effectExtent l="0" t="0" r="0" b="0"/>
            <wp:docPr id="4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7" cstate="print"/>
                    <a:srcRect/>
                    <a:stretch>
                      <a:fillRect/>
                    </a:stretch>
                  </pic:blipFill>
                  <pic:spPr>
                    <a:xfrm>
                      <a:off x="0" y="0"/>
                      <a:ext cx="365760" cy="182880"/>
                    </a:xfrm>
                    <a:prstGeom prst="rect">
                      <a:avLst/>
                    </a:prstGeom>
                    <a:ln/>
                  </pic:spPr>
                </pic:pic>
              </a:graphicData>
            </a:graphic>
          </wp:inline>
        </w:drawing>
      </w:r>
      <w:r w:rsidRPr="00913314">
        <w:rPr>
          <w:rFonts w:ascii="Times New Roman" w:eastAsia="Times New Roman" w:hAnsi="Times New Roman" w:cs="Times New Roman"/>
          <w:i/>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на примере квадратичной функции, использовать преобразования графика функции y=f(x) для построения графиков функций </w:t>
      </w:r>
      <w:r w:rsidRPr="00913314">
        <w:rPr>
          <w:rFonts w:ascii="Times New Roman" w:eastAsia="Times New Roman" w:hAnsi="Times New Roman" w:cs="Times New Roman"/>
          <w:i/>
          <w:noProof/>
          <w:sz w:val="24"/>
          <w:szCs w:val="24"/>
          <w:vertAlign w:val="subscript"/>
        </w:rPr>
        <w:drawing>
          <wp:inline distT="0" distB="0" distL="114300" distR="114300" wp14:anchorId="23F6F3C0" wp14:editId="53F1C312">
            <wp:extent cx="1089660" cy="182880"/>
            <wp:effectExtent l="0" t="0" r="0" b="0"/>
            <wp:docPr id="4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8" cstate="print"/>
                    <a:srcRect/>
                    <a:stretch>
                      <a:fillRect/>
                    </a:stretch>
                  </pic:blipFill>
                  <pic:spPr>
                    <a:xfrm>
                      <a:off x="0" y="0"/>
                      <a:ext cx="1089660" cy="182880"/>
                    </a:xfrm>
                    <a:prstGeom prst="rect">
                      <a:avLst/>
                    </a:prstGeom>
                    <a:ln/>
                  </pic:spPr>
                </pic:pic>
              </a:graphicData>
            </a:graphic>
          </wp:inline>
        </w:drawing>
      </w:r>
      <w:r w:rsidRPr="00913314">
        <w:rPr>
          <w:rFonts w:ascii="Times New Roman" w:eastAsia="Times New Roman" w:hAnsi="Times New Roman" w:cs="Times New Roman"/>
          <w:i/>
          <w:sz w:val="24"/>
          <w:szCs w:val="24"/>
        </w:rPr>
        <w:t xml:space="preserve">;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исследовать функцию по ее графику;</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находить множество значений, нули, промежутки знакопостоянства, монотонности квадратичной функции;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оперировать понятиями: последовательность, арифметическая прогрессия, геометрическая прогрессия;</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решать задачи на арифметическую и геометрическую прогрессию.</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иллюстрировать с помощью графика реальную зависимость или процесс по их характеристикам;</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использовать свойства и график квадратичной функции при решении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Текстовые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простые и сложные задачи разных типов, а также задачи повышенной трудности;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разные краткие записи как модели текстов сложных задач для построения поисковой схемы и решения задач;</w:t>
      </w:r>
    </w:p>
    <w:p w:rsidR="00EB4677" w:rsidRPr="00913314" w:rsidRDefault="003054BE" w:rsidP="009635CD">
      <w:pPr>
        <w:numPr>
          <w:ilvl w:val="0"/>
          <w:numId w:val="37"/>
        </w:numPr>
        <w:pBdr>
          <w:top w:val="nil"/>
          <w:left w:val="nil"/>
          <w:bottom w:val="nil"/>
          <w:right w:val="nil"/>
          <w:between w:val="nil"/>
        </w:pBdr>
        <w:tabs>
          <w:tab w:val="left" w:pos="1134"/>
        </w:tabs>
        <w:spacing w:before="280" w:after="280"/>
        <w:ind w:left="0" w:firstLine="709"/>
        <w:jc w:val="both"/>
        <w:rPr>
          <w:i/>
          <w:sz w:val="24"/>
          <w:szCs w:val="24"/>
        </w:rPr>
      </w:pPr>
      <w:r w:rsidRPr="00913314">
        <w:rPr>
          <w:rFonts w:ascii="Times New Roman" w:eastAsia="Times New Roman" w:hAnsi="Times New Roman" w:cs="Times New Roman"/>
          <w:i/>
          <w:sz w:val="24"/>
          <w:szCs w:val="24"/>
        </w:rPr>
        <w:t>различать модель текста и модель решения задачи, конструировать к одной модели решения несложной задачи разные модели текста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знать и применять оба способа поиска решения задач (от требования к условию и от условия к требованию);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моделировать рассуждения при поиске решения задач с помощью граф-схемы;</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выделять этапы решения задачи и содержание каждого этапа;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затруднения при решении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различные преобразования предложенной задачи, конструировать новые задачи из данной, в том числе обратные;</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интерпретировать вычислительные результаты в задаче, исследовать полученное решение задачи;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исследовать всевозможные ситуации при решении задач на движение по реке, рассматривать разные системы отсчета;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решать разнообразные задачи «на части», </w:t>
      </w:r>
    </w:p>
    <w:p w:rsidR="00EB4677" w:rsidRPr="00913314" w:rsidRDefault="003054BE" w:rsidP="009635CD">
      <w:pPr>
        <w:numPr>
          <w:ilvl w:val="0"/>
          <w:numId w:val="36"/>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EB4677" w:rsidRPr="00913314" w:rsidRDefault="003054BE" w:rsidP="009635CD">
      <w:pPr>
        <w:numPr>
          <w:ilvl w:val="0"/>
          <w:numId w:val="36"/>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владеть основными методами решения задач на смеси, сплавы, концентрации;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задачи на проценты, в том числе, сложные проценты с обоснованием, используя разные способы;</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логические задачи разными способами, в том числе, с двумя блоками и с тремя блоками данных с помощью таблиц;</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решать задачи по комбинаторике и теории вероятностей на основе использования изученных методов и обосновывать решение;</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несложные задачи по математической статистике;</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решать задачи на движение по реке, рассматривая разные системы отсчета.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Статистика и теория вероятностей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информацию, представленную в таблицах, на диаграммах, графиках;</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таблицы, строить диаграммы и графики на основе данных;</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факториал числа, перестановки и сочетания, треугольник Паскаля;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правило произведения при решении комбинаторных задач;</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представлять информацию с помощью кругов Эйлера;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решать задачи на вычисление вероятности с подсчетом количества вариантов с помощью комбинаторики.</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интерпретировать и преобразовывать информацию, представленную в таблицах, на диаграммах, графиках, отражающую свойства и характеристики реальных процессов и явлений;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определять статистические характеристики выборок по таблицам, диаграммам, графикам, выполнять сравнение в зависимости от цели решения задачи;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оценивать вероятность реальных событий и явлений.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фигуры</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Оперировать понятиями геометрических фигур;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извлекать, интерпретировать и преобразовывать информацию о геометрических фигурах, представленную на чертежах;</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применять геометрические факты для решения задач, в том числе, предполагающих несколько шагов решения;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формулировать в простейших случаях свойства и признаки фигур;</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доказывать геометрические утверждения;</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владеть стандартной классификацией плоских фигур (треугольников и четырехугольников).</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свойства геометрических фигур для решения задач практического характера и задач из смежных дисциплин.</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Отношения</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применять теорему Фалеса и теорему о пропорциональных отрезках при решении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взаимное расположение прямой и окружности, двух окружностей.</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отношения для решения задач, возникающих 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Измерения и вычисления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представлениями о длине, площади, объеме как величинами. Применять теорему Пифагора, формулы площади, объема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объема,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равносоставленности;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проводить простые вычисления на объемных телах;</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b/>
          <w:sz w:val="24"/>
          <w:szCs w:val="24"/>
        </w:rPr>
      </w:pPr>
      <w:r w:rsidRPr="00913314">
        <w:rPr>
          <w:rFonts w:ascii="Times New Roman" w:eastAsia="Times New Roman" w:hAnsi="Times New Roman" w:cs="Times New Roman"/>
          <w:i/>
          <w:sz w:val="24"/>
          <w:szCs w:val="24"/>
        </w:rPr>
        <w:t xml:space="preserve">формулировать задачи на вычисление длин, площадей и объемов и решать их. </w:t>
      </w:r>
    </w:p>
    <w:p w:rsidR="00EB4677" w:rsidRPr="00913314" w:rsidRDefault="003054BE" w:rsidP="00264F6A">
      <w:pPr>
        <w:tabs>
          <w:tab w:val="left" w:pos="1134"/>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проводить вычисления на местности;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применять формулы при вычислениях в смежных учебных предметах, в окружающей действительности.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построения</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Изображать геометрические фигуры по текстовому и символьному описанию;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свободно оперировать чертежными инструментами в несложных случаях,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изображать типовые плоские фигуры и объемные тела с помощью простейших компьютерных инструментов.</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 xml:space="preserve">выполнять простейшие построения на местности, необходимые в реальной жизни;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оценивать размеры реальных объектов окружающего мира.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Преобразования</w:t>
      </w:r>
    </w:p>
    <w:p w:rsidR="00EB4677" w:rsidRPr="00913314" w:rsidRDefault="003054BE" w:rsidP="00264F6A">
      <w:pPr>
        <w:numPr>
          <w:ilvl w:val="0"/>
          <w:numId w:val="13"/>
        </w:numPr>
        <w:pBdr>
          <w:top w:val="nil"/>
          <w:left w:val="nil"/>
          <w:bottom w:val="nil"/>
          <w:right w:val="nil"/>
          <w:between w:val="nil"/>
        </w:pBdr>
        <w:tabs>
          <w:tab w:val="left" w:pos="1134"/>
        </w:tabs>
        <w:spacing w:before="280" w:after="0"/>
        <w:ind w:left="0" w:firstLine="709"/>
        <w:jc w:val="both"/>
        <w:rPr>
          <w:i/>
          <w:sz w:val="24"/>
          <w:szCs w:val="24"/>
        </w:rPr>
      </w:pPr>
      <w:r w:rsidRPr="00913314">
        <w:rPr>
          <w:rFonts w:ascii="Times New Roman" w:eastAsia="Times New Roman" w:hAnsi="Times New Roman" w:cs="Times New Roman"/>
          <w:i/>
          <w:sz w:val="24"/>
          <w:szCs w:val="24"/>
        </w:rPr>
        <w:t xml:space="preserve">Оперировать понятием движения и преобразования подобия, владеть приемами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строить фигуру, подобную данной, пользоваться свойствами подобия для обоснования свойств фигур;</w:t>
      </w:r>
    </w:p>
    <w:p w:rsidR="00EB4677" w:rsidRPr="00913314" w:rsidRDefault="003054BE" w:rsidP="00264F6A">
      <w:pPr>
        <w:numPr>
          <w:ilvl w:val="0"/>
          <w:numId w:val="13"/>
        </w:numPr>
        <w:pBdr>
          <w:top w:val="nil"/>
          <w:left w:val="nil"/>
          <w:bottom w:val="nil"/>
          <w:right w:val="nil"/>
          <w:between w:val="nil"/>
        </w:pBdr>
        <w:tabs>
          <w:tab w:val="left" w:pos="1134"/>
        </w:tabs>
        <w:spacing w:after="280"/>
        <w:ind w:left="0" w:firstLine="709"/>
        <w:jc w:val="both"/>
        <w:rPr>
          <w:i/>
          <w:sz w:val="24"/>
          <w:szCs w:val="24"/>
        </w:rPr>
      </w:pPr>
      <w:r w:rsidRPr="00913314">
        <w:rPr>
          <w:rFonts w:ascii="Times New Roman" w:eastAsia="Times New Roman" w:hAnsi="Times New Roman" w:cs="Times New Roman"/>
          <w:i/>
          <w:sz w:val="24"/>
          <w:szCs w:val="24"/>
        </w:rPr>
        <w:t>применять свойства движений для проведения простейших обоснований свойств фигур.</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13"/>
        </w:numPr>
        <w:pBdr>
          <w:top w:val="nil"/>
          <w:left w:val="nil"/>
          <w:bottom w:val="nil"/>
          <w:right w:val="nil"/>
          <w:between w:val="nil"/>
        </w:pBdr>
        <w:tabs>
          <w:tab w:val="left" w:pos="1134"/>
        </w:tabs>
        <w:spacing w:before="280" w:after="280"/>
        <w:ind w:left="0" w:firstLine="709"/>
        <w:jc w:val="both"/>
        <w:rPr>
          <w:i/>
          <w:sz w:val="24"/>
          <w:szCs w:val="24"/>
        </w:rPr>
      </w:pPr>
      <w:r w:rsidRPr="00913314">
        <w:rPr>
          <w:rFonts w:ascii="Times New Roman" w:eastAsia="Times New Roman" w:hAnsi="Times New Roman" w:cs="Times New Roman"/>
          <w:i/>
          <w:sz w:val="24"/>
          <w:szCs w:val="24"/>
        </w:rPr>
        <w:t>применять свойства движений и применять подобие для построений и вычислений.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Векторы и координаты на плоскости</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векторы и координаты для решения геометрических задач на вычисление длин, углов.</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понятия векторов и координат для решения задач по физике, географии и другим учебным предметам.</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математики</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вклад выдающихся математиков в развитие математики и иных научных областей;</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понимать роль математики в развитии России.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Методы математики</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Используя изученные методы, проводить доказательство, выполнять опровержение;</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выбирать изученные методы и их комбинации для решения математических задач;</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математические знания для описания закономерностей в окружающей действительности и произведениях искусства;</w:t>
      </w:r>
    </w:p>
    <w:p w:rsidR="00EB4677" w:rsidRPr="00913314" w:rsidRDefault="003054BE" w:rsidP="00264F6A">
      <w:pPr>
        <w:numPr>
          <w:ilvl w:val="0"/>
          <w:numId w:val="19"/>
        </w:numPr>
        <w:tabs>
          <w:tab w:val="left" w:pos="1134"/>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простейшие программные средства и электронно-коммуникационные системы при решении математических задач.</w:t>
      </w:r>
    </w:p>
    <w:p w:rsidR="00EB4677" w:rsidRPr="00913314" w:rsidRDefault="003054BE" w:rsidP="00691F43">
      <w:pPr>
        <w:pStyle w:val="3"/>
      </w:pPr>
      <w:bookmarkStart w:id="25" w:name="_3whwml4" w:colFirst="0" w:colLast="0"/>
      <w:bookmarkEnd w:id="25"/>
      <w:r w:rsidRPr="00913314">
        <w:t xml:space="preserve">Выпускник получит возможность научиться в 7-9 классах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Элементы теории множеств и математической логики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 способы задание множества;</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задавать множества разными способами;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проверять выполнение характеристического свойства множества;</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высказывание, истинность и ложность высказывания, сложные и простые высказывания, отрицание высказываний; истинность и ложность утверждения и его отрицания, операции над высказываниями: и, или, не; условные высказывания (импликации);</w:t>
      </w:r>
    </w:p>
    <w:p w:rsidR="00EB4677" w:rsidRPr="00913314" w:rsidRDefault="003054BE" w:rsidP="00264F6A">
      <w:pPr>
        <w:numPr>
          <w:ilvl w:val="0"/>
          <w:numId w:val="8"/>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строить высказывания с использованием законов алгебры высказываний.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lastRenderedPageBreak/>
        <w:t>строить рассуждения на основе использования правил логики;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использовать множества, операции с множествами, их графическое представление для описания реальных процессов и явлений, при решении задач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Числа</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n, действительное число, множество действительных чисел, геометрическая интерпретация натуральных, целых, рациональных, действительных чисел;</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понимать и объяснять разницу между позиционной и непозиционной системами записи чисел;</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переводить числа из одной системы записи (системы счисления) в другую;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доказывать и использовать признаки делимости на 2, 4, 8, 5, 3, 6, 9, 10, 11 суммы и произведения чисел при выполнении вычислений и решении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округление рациональных и иррациональных чисел с заданной точностью;</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сравнивать действительные числа разными способами;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упорядочивать числа, записанные в виде обыкновенной и десятичной дроби, числа, записанные с использованием арифметического квадратного корня, корней степени больше 2;</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находить НОД и НОК чисел разными способами и использовать их при решении задач;</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вычисления и преобразования выражений, содержащих действительные числа, в том числе корни натуральных степеней.</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выполнять и объяснять результаты сравнения результатов вычислений при решении практических задач, в том числе приближенных вычислений, используя разные способы сравнений;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записывать, сравнивать, округлять числовые данные реальных величин с использованием разных систем измерения; </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составлять и оценивать разными способами числовые выражения при решении практических задач и задач из других учебных предметов.</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Тождественные преобразования</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степени с целым и дробным показателем;</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доказательство свойств степени с целыми и дробными показателями;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понятиями «одночлен», «многочлен», «многочлен с одной переменной», «многочлен с несколькими переменными», коэффициенты многочлена, «стандартная запись многочлена», степень одночлена и многочлена;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владеть приемами преобразования целых и дробно-рациональных выражений;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разложение многочленов на множители разными способами, с использованием комбинаций различных приемов;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теорему Виета и теорему, обратную теореме Виета, для поиска корней квадратного трехчлена и для решения задач, в том числе задач с параметрами на основе квадратного трехчлена;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деление многочлена на многочлен с остатком;</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доказывать свойства квадратных корней и корней степени </w:t>
      </w:r>
      <w:r w:rsidRPr="00913314">
        <w:rPr>
          <w:rFonts w:ascii="Times New Roman" w:eastAsia="Times New Roman" w:hAnsi="Times New Roman" w:cs="Times New Roman"/>
          <w:i/>
          <w:sz w:val="24"/>
          <w:szCs w:val="24"/>
        </w:rPr>
        <w:t>n</w:t>
      </w:r>
      <w:r w:rsidRPr="00913314">
        <w:rPr>
          <w:rFonts w:ascii="Times New Roman" w:eastAsia="Times New Roman" w:hAnsi="Times New Roman" w:cs="Times New Roman"/>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выполнять преобразования выражений, содержащих квадратные корни, корни степени </w:t>
      </w:r>
      <w:r w:rsidRPr="00913314">
        <w:rPr>
          <w:rFonts w:ascii="Times New Roman" w:eastAsia="Times New Roman" w:hAnsi="Times New Roman" w:cs="Times New Roman"/>
          <w:i/>
          <w:sz w:val="24"/>
          <w:szCs w:val="24"/>
        </w:rPr>
        <w:t>n</w:t>
      </w:r>
      <w:r w:rsidRPr="00913314">
        <w:rPr>
          <w:rFonts w:ascii="Times New Roman" w:eastAsia="Times New Roman" w:hAnsi="Times New Roman" w:cs="Times New Roman"/>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свободно оперировать понятиями «тождество», «тождество на множестве», «тождественное преобразование»;</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выполнять различные преобразования выражений, содержащих модули.</w:t>
      </w:r>
      <w:r w:rsidRPr="00913314">
        <w:rPr>
          <w:rFonts w:ascii="Times New Roman" w:eastAsia="Times New Roman" w:hAnsi="Times New Roman" w:cs="Times New Roman"/>
          <w:noProof/>
          <w:sz w:val="24"/>
          <w:szCs w:val="24"/>
        </w:rPr>
        <w:drawing>
          <wp:inline distT="0" distB="0" distL="0" distR="0" wp14:anchorId="352095EE" wp14:editId="3E24A500">
            <wp:extent cx="765175" cy="269240"/>
            <wp:effectExtent l="0" t="0" r="0" b="0"/>
            <wp:docPr id="4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9"/>
                    <a:srcRect/>
                    <a:stretch>
                      <a:fillRect/>
                    </a:stretch>
                  </pic:blipFill>
                  <pic:spPr>
                    <a:xfrm>
                      <a:off x="0" y="0"/>
                      <a:ext cx="765175" cy="269240"/>
                    </a:xfrm>
                    <a:prstGeom prst="rect">
                      <a:avLst/>
                    </a:prstGeom>
                    <a:ln/>
                  </pic:spPr>
                </pic:pic>
              </a:graphicData>
            </a:graphic>
          </wp:inline>
        </w:drawing>
      </w:r>
      <w:r w:rsidRPr="00913314">
        <w:rPr>
          <w:rFonts w:ascii="Times New Roman" w:eastAsia="Times New Roman" w:hAnsi="Times New Roman" w:cs="Times New Roman"/>
          <w:noProof/>
          <w:sz w:val="24"/>
          <w:szCs w:val="24"/>
        </w:rPr>
        <w:drawing>
          <wp:inline distT="0" distB="0" distL="0" distR="0" wp14:anchorId="1EDACD2A" wp14:editId="4AFD87C5">
            <wp:extent cx="765175" cy="269240"/>
            <wp:effectExtent l="0" t="0" r="0" b="0"/>
            <wp:docPr id="4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
                    <a:srcRect/>
                    <a:stretch>
                      <a:fillRect/>
                    </a:stretch>
                  </pic:blipFill>
                  <pic:spPr>
                    <a:xfrm>
                      <a:off x="0" y="0"/>
                      <a:ext cx="765175" cy="269240"/>
                    </a:xfrm>
                    <a:prstGeom prst="rect">
                      <a:avLst/>
                    </a:prstGeom>
                    <a:ln/>
                  </pic:spPr>
                </pic:pic>
              </a:graphicData>
            </a:graphic>
          </wp:inline>
        </w:drawing>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176"/>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выполнять преобразования и действия с буквенными выражениями, числовые коэффициенты которых записаны в стандартном виде;</w:t>
      </w:r>
    </w:p>
    <w:p w:rsidR="00EB4677" w:rsidRPr="00913314" w:rsidRDefault="003054BE" w:rsidP="009635CD">
      <w:pPr>
        <w:numPr>
          <w:ilvl w:val="0"/>
          <w:numId w:val="17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преобразования рациональных выражений при решении задач других учебных предметов;</w:t>
      </w:r>
    </w:p>
    <w:p w:rsidR="00EB4677" w:rsidRPr="00913314" w:rsidRDefault="003054BE" w:rsidP="009635CD">
      <w:pPr>
        <w:numPr>
          <w:ilvl w:val="0"/>
          <w:numId w:val="176"/>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выполнять проверку правдоподобия физических и химических формул на основе сравнения размерностей и валентностей.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Уравнения и неравенства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i/>
          <w:sz w:val="24"/>
          <w:szCs w:val="24"/>
        </w:rPr>
      </w:pPr>
      <w:r w:rsidRPr="00913314">
        <w:rPr>
          <w:rFonts w:ascii="Times New Roman" w:eastAsia="Times New Roman" w:hAnsi="Times New Roman" w:cs="Times New Roman"/>
          <w:sz w:val="24"/>
          <w:szCs w:val="24"/>
        </w:rPr>
        <w:t>Свободно оперировать понятиями: уравнение, неравенство, равносильные уравнения и неравенства, уравнение, являющееся следствием другого уравнения, уравнения, равносильные на множестве, равносильные преобразования уравнений;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разные виды уравнений и неравенств и их систем, в том числе некоторые уравнения 3 и 4 степеней, дробно-рациональные и иррациональные;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знать теорему Виета для уравнений степени выше второй;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понимать смысл теорем о равносильных и неравносильных преобразованиях уравнений и уметь их доказывать;</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разными методами решения уравнений, неравенств и их систем, уметь выбирать метод решения и обосновывать свой выбор;</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метод интервалов для решения неравенств, в том числе дробно-рациональных и включающих в себя иррациональные выражения;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алгебраические уравнения и неравенства и их системы с параметрами алгебраическим и графическим методами;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разными методами доказательства неравенств;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уравнения в целых числах;</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изображать множества на плоскости, задаваемые уравнениями, неравенствами и их системами.</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составлять и решать уравнения, неравенства, их системы при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оценку правдоподобия результатов, получаемых при решении различных уравнений, неравенств и их систем при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составлять и решать уравнения и неравенства с параметрами при решении задач других учебных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составлять уравнение, неравенство или их систему, описывающие реальную ситуацию или прикладную задачу, интерпретировать полученные результаты.</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Функции</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lastRenderedPageBreak/>
        <w:t xml:space="preserve">Свободно оперировать понятиями: зависимость, функциональная зависимость, зависимая и независимая переменные, функция, способы задания функции, аргумент и значение функции, область определения и множество значения функции, нули функции, промежутки знакопостоянства, монотонность функции, наибольшее и наименьшее значения, четность/нечетность функции, периодичность функции, график функции, вертикальная, горизонтальная, наклонная асимптоты; график зависимости, не являющейся функцией,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строить графики функций: линейной, квадратичной, дробно-линейной, степенной при разных значениях показателя степени, </w:t>
      </w:r>
      <w:r w:rsidRPr="00913314">
        <w:rPr>
          <w:rFonts w:ascii="Times New Roman" w:eastAsia="Times New Roman" w:hAnsi="Times New Roman" w:cs="Times New Roman"/>
          <w:noProof/>
          <w:sz w:val="24"/>
          <w:szCs w:val="24"/>
          <w:vertAlign w:val="subscript"/>
        </w:rPr>
        <w:drawing>
          <wp:inline distT="0" distB="0" distL="114300" distR="114300" wp14:anchorId="7B4E5D4A" wp14:editId="085DE017">
            <wp:extent cx="365760" cy="182880"/>
            <wp:effectExtent l="0" t="0" r="0" b="0"/>
            <wp:docPr id="4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7" cstate="print"/>
                    <a:srcRect/>
                    <a:stretch>
                      <a:fillRect/>
                    </a:stretch>
                  </pic:blipFill>
                  <pic:spPr>
                    <a:xfrm>
                      <a:off x="0" y="0"/>
                      <a:ext cx="365760" cy="182880"/>
                    </a:xfrm>
                    <a:prstGeom prst="rect">
                      <a:avLst/>
                    </a:prstGeom>
                    <a:ln/>
                  </pic:spPr>
                </pic:pic>
              </a:graphicData>
            </a:graphic>
          </wp:inline>
        </w:drawing>
      </w:r>
      <w:r w:rsidRPr="00913314">
        <w:rPr>
          <w:rFonts w:ascii="Times New Roman" w:eastAsia="Times New Roman" w:hAnsi="Times New Roman" w:cs="Times New Roman"/>
          <w:sz w:val="24"/>
          <w:szCs w:val="24"/>
        </w:rPr>
        <w:t>;</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использовать преобразования графика функции </w:t>
      </w:r>
      <w:r w:rsidRPr="00913314">
        <w:rPr>
          <w:rFonts w:ascii="Times New Roman" w:eastAsia="Times New Roman" w:hAnsi="Times New Roman" w:cs="Times New Roman"/>
          <w:noProof/>
          <w:sz w:val="24"/>
          <w:szCs w:val="24"/>
          <w:vertAlign w:val="subscript"/>
        </w:rPr>
        <w:drawing>
          <wp:inline distT="0" distB="0" distL="114300" distR="114300" wp14:anchorId="146A7DBE" wp14:editId="54669C04">
            <wp:extent cx="640080" cy="182880"/>
            <wp:effectExtent l="0" t="0" r="0" b="0"/>
            <wp:docPr id="5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cstate="print"/>
                    <a:srcRect/>
                    <a:stretch>
                      <a:fillRect/>
                    </a:stretch>
                  </pic:blipFill>
                  <pic:spPr>
                    <a:xfrm>
                      <a:off x="0" y="0"/>
                      <a:ext cx="640080" cy="182880"/>
                    </a:xfrm>
                    <a:prstGeom prst="rect">
                      <a:avLst/>
                    </a:prstGeom>
                    <a:ln/>
                  </pic:spPr>
                </pic:pic>
              </a:graphicData>
            </a:graphic>
          </wp:inline>
        </w:drawing>
      </w:r>
      <w:r w:rsidRPr="00913314">
        <w:rPr>
          <w:rFonts w:ascii="Times New Roman" w:eastAsia="Times New Roman" w:hAnsi="Times New Roman" w:cs="Times New Roman"/>
          <w:sz w:val="24"/>
          <w:szCs w:val="24"/>
        </w:rPr>
        <w:t xml:space="preserve"> для построения графиков функций </w:t>
      </w:r>
      <w:r w:rsidRPr="00913314">
        <w:rPr>
          <w:rFonts w:ascii="Times New Roman" w:eastAsia="Times New Roman" w:hAnsi="Times New Roman" w:cs="Times New Roman"/>
          <w:noProof/>
          <w:sz w:val="24"/>
          <w:szCs w:val="24"/>
          <w:vertAlign w:val="subscript"/>
        </w:rPr>
        <w:drawing>
          <wp:inline distT="0" distB="0" distL="114300" distR="114300" wp14:anchorId="7F7C35EB" wp14:editId="5B2D6ADC">
            <wp:extent cx="1089660" cy="182880"/>
            <wp:effectExtent l="0" t="0" r="0" b="0"/>
            <wp:docPr id="5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8" cstate="print"/>
                    <a:srcRect/>
                    <a:stretch>
                      <a:fillRect/>
                    </a:stretch>
                  </pic:blipFill>
                  <pic:spPr>
                    <a:xfrm>
                      <a:off x="0" y="0"/>
                      <a:ext cx="1089660" cy="182880"/>
                    </a:xfrm>
                    <a:prstGeom prst="rect">
                      <a:avLst/>
                    </a:prstGeom>
                    <a:ln/>
                  </pic:spPr>
                </pic:pic>
              </a:graphicData>
            </a:graphic>
          </wp:inline>
        </w:drawing>
      </w:r>
      <w:r w:rsidRPr="00913314">
        <w:rPr>
          <w:rFonts w:ascii="Times New Roman" w:eastAsia="Times New Roman" w:hAnsi="Times New Roman" w:cs="Times New Roman"/>
          <w:sz w:val="24"/>
          <w:szCs w:val="24"/>
        </w:rPr>
        <w:t xml:space="preserve">;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свойства функций и вид графика в зависимости от параметров;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свободно оперировать понятиями: последовательность, ограниченная последовательность, монотонно возрастающая (убывающая) последовательность, предел последовательности, арифметическая прогрессия, геометрическая прогрессия, характеристическое свойство арифметической (геометрической) прогрессии; </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метод математической индукции для вывода формул, доказательства равенств и неравенств, решения задач на делимость;</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исследовать последовательности, заданные рекуррентно;</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решать комбинированные задачи на арифметическую и геометрическую прогрессии.</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конструировать и исследовать функции, соответствующие реальным процессам и явлениям, интерпретировать полученные результаты в соответствии со спецификой исследуемого процесса или явления;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графики зависимостей для исследования реальных процессов и явлений;</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конструировать и исследовать функции при решении задач других учебных предметов, интерпретировать полученные результаты в соответствии со спецификой учебного предмета.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Статистика и теория вероятностей </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выбирать наиболее удобный способ представления информации, адекватный ее свойствам и целям анализа;</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вычислять числовые характеристики выборки;</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факториал числа, перестановки, сочетания и размещения, треугольник Паскаля;</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знать примеры случайных величин, и вычислять их статистические характеристики;</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формулы комбинаторики при решении комбинаторных задач;</w:t>
      </w:r>
    </w:p>
    <w:p w:rsidR="00EB4677" w:rsidRPr="00913314" w:rsidRDefault="003054BE" w:rsidP="00264F6A">
      <w:pPr>
        <w:numPr>
          <w:ilvl w:val="0"/>
          <w:numId w:val="31"/>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lastRenderedPageBreak/>
        <w:t>решать задачи на вычисление вероятности в том числе с использованием формул.</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264F6A">
      <w:pPr>
        <w:numPr>
          <w:ilvl w:val="0"/>
          <w:numId w:val="31"/>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представлять информацию о реальных процессах и явлениях способом, адекватным ее свойствам и цели исследования;</w:t>
      </w:r>
    </w:p>
    <w:p w:rsidR="00EB4677" w:rsidRPr="00913314" w:rsidRDefault="003054BE" w:rsidP="00264F6A">
      <w:pPr>
        <w:numPr>
          <w:ilvl w:val="0"/>
          <w:numId w:val="31"/>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и сравнивать статистические характеристики выборок, полученных в процессе решения прикладной задачи, изучения реального явления, решения задачи из других учебных предметов;</w:t>
      </w:r>
    </w:p>
    <w:p w:rsidR="00EB4677" w:rsidRPr="00913314" w:rsidRDefault="003054BE" w:rsidP="00264F6A">
      <w:pPr>
        <w:numPr>
          <w:ilvl w:val="0"/>
          <w:numId w:val="31"/>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оценивать вероятность реальных событий и явлений в различных ситуациях.</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Текстовые задачи</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Решать простые и сложные задачи, а также задачи повышенной трудности и выделять их математическую основу;</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разные виды и типы задач;</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разные краткие записи как модели текстов сложных задач и задач повышенной сложности для построения поисковой схемы и решения задач, выбирать оптимальную для рассматриваемой в задаче ситуации модель текста задачи;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различать модель текста и модель решения задачи, конструировать к одной модели решения сложных задач разные модели текста задачи;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знать и применять три способа поиска решения задач (от требования к условию и от условия к требованию, комбинированный);</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моделировать рассуждения при поиске решения задач с помощью граф-схемы;</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выделять этапы решения задачи и содержание каждого этапа;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затруднения при решении задач;</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различные преобразования предложенной задачи, конструировать новые задачи из данной, в том числе обратные;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интерпретировать вычислительные результаты в задаче, исследовать полученное решение задачи;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изменять условие задач (количественные или качественные данные), исследовать измененное преобразованное;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конструировать новые ситуации на основе изменения условий задачи при движении по реке;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разнообразные задачи «на части»;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владеть основными методами решения задач на смеси, сплавы, концентрации, использовать их в новых ситуациях по отношению к изученным в процессе обучения;</w:t>
      </w:r>
    </w:p>
    <w:p w:rsidR="00EB4677" w:rsidRPr="00913314" w:rsidRDefault="003054BE" w:rsidP="009635CD">
      <w:pPr>
        <w:numPr>
          <w:ilvl w:val="0"/>
          <w:numId w:val="37"/>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 решать задачи на проценты, в том числе, сложные проценты с обоснованием, используя разные способы;</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логические задачи разными способами, в том числе, с двумя блоками и с тремя блоками данных с помощью таблиц;</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по комбинаторике и теории вероятностей на основе использования изученных методов и обосновывать решение;</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несложные задачи по математической статистике;</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конструировать новые для данной задачи задачные ситуации с учетом реальных характеристик, в частности, при решении задач на концентрации, учитывать плотность вещества; решать и конструировать задачи на основе рассмотрения реальных ситуаций, в которых не требуется точный вычислительный результат;</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на движение по реке, рассматривая разные системы отсчета;</w:t>
      </w:r>
    </w:p>
    <w:p w:rsidR="00EB4677" w:rsidRPr="00913314" w:rsidRDefault="003054BE" w:rsidP="009635CD">
      <w:pPr>
        <w:numPr>
          <w:ilvl w:val="0"/>
          <w:numId w:val="37"/>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конструировать задачные ситуации, приближенные к реальной действительности.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фигуры</w:t>
      </w:r>
    </w:p>
    <w:p w:rsidR="00EB4677" w:rsidRPr="00913314" w:rsidRDefault="003054BE" w:rsidP="009635CD">
      <w:pPr>
        <w:numPr>
          <w:ilvl w:val="0"/>
          <w:numId w:val="184"/>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геометрическими понятиями при решении задач и проведении математических рассуждений;</w:t>
      </w:r>
    </w:p>
    <w:p w:rsidR="00EB4677" w:rsidRPr="00913314" w:rsidRDefault="003054BE" w:rsidP="009635CD">
      <w:pPr>
        <w:numPr>
          <w:ilvl w:val="0"/>
          <w:numId w:val="18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самостоятельно формулировать определения геометрических фигур, выдвигать гипотезы о новых свойствах и признаках геометрических фигур и обосновывать или опровергать их, обобщать или конкретизировать результаты на новые классы фигур, проводить в несложных случаях классификацию фигур по различным основаниям;</w:t>
      </w:r>
    </w:p>
    <w:p w:rsidR="00EB4677" w:rsidRPr="00913314" w:rsidRDefault="003054BE" w:rsidP="009635CD">
      <w:pPr>
        <w:numPr>
          <w:ilvl w:val="0"/>
          <w:numId w:val="18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исследовать чертежи, включая комбинации фигур, извлекать, интерпретировать и преобразовывать информацию, представленную на чертежах;</w:t>
      </w:r>
    </w:p>
    <w:p w:rsidR="00EB4677" w:rsidRPr="00913314" w:rsidRDefault="003054BE" w:rsidP="009635CD">
      <w:pPr>
        <w:numPr>
          <w:ilvl w:val="0"/>
          <w:numId w:val="18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геометрического содержания, в том числе 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 решения задач;</w:t>
      </w:r>
    </w:p>
    <w:p w:rsidR="00EB4677" w:rsidRPr="00913314" w:rsidRDefault="003054BE" w:rsidP="009635CD">
      <w:pPr>
        <w:numPr>
          <w:ilvl w:val="0"/>
          <w:numId w:val="18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формулировать и доказывать геометрические утверждения.</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184"/>
        </w:numPr>
        <w:pBdr>
          <w:top w:val="nil"/>
          <w:left w:val="nil"/>
          <w:bottom w:val="nil"/>
          <w:right w:val="nil"/>
          <w:between w:val="nil"/>
        </w:pBdr>
        <w:tabs>
          <w:tab w:val="left" w:pos="1134"/>
        </w:tabs>
        <w:spacing w:before="280" w:after="280"/>
        <w:ind w:left="0" w:firstLine="709"/>
        <w:jc w:val="both"/>
        <w:rPr>
          <w:sz w:val="24"/>
          <w:szCs w:val="24"/>
        </w:rPr>
      </w:pPr>
      <w:r w:rsidRPr="00913314">
        <w:rPr>
          <w:rFonts w:ascii="Times New Roman" w:eastAsia="Times New Roman" w:hAnsi="Times New Roman" w:cs="Times New Roman"/>
          <w:sz w:val="24"/>
          <w:szCs w:val="24"/>
        </w:rPr>
        <w:t>составлять с использованием свойств геометрических фигур математические модели для решения задач практического характера и задач из смежных дисциплин, исследовать полученные модели и интерпретировать результат.</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Отношения</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понятием отношения как метапредметным;</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использовать свойства подобия и равенства фигур при решении задач.</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отношения для построения и исследования математических моделей объектов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Измерения и вычисления</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длина, площадь, объем, величина угла как величинами, использовать равновеликость и равносоставленность при решении задач на вычисление, самостоятельно получать и использовать формулы для вычислений площадей и объемов фигур, свободно оперировать широким набором формул на вычисление при решении сложных задач, в том числе и задач на вычисление в комбинациях окружности и треугольника, окружности и четырехугольника, а также с применением тригонометрии;</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самостоятельно формулировать гипотезы и проверять их достоверность.</w:t>
      </w:r>
    </w:p>
    <w:p w:rsidR="00EB4677" w:rsidRPr="00913314" w:rsidRDefault="003054BE" w:rsidP="00264F6A">
      <w:pPr>
        <w:tabs>
          <w:tab w:val="left" w:pos="1134"/>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7"/>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формулами при решении задач в других учебных предметах и при проведении необходимых вычислений в реальной жизни.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Геометрические построения</w:t>
      </w:r>
    </w:p>
    <w:p w:rsidR="00EB4677" w:rsidRPr="00913314" w:rsidRDefault="003054BE" w:rsidP="009635CD">
      <w:pPr>
        <w:numPr>
          <w:ilvl w:val="0"/>
          <w:numId w:val="36"/>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 xml:space="preserve">Оперировать понятием набора элементов, определяющих геометрическую фигуру, </w:t>
      </w:r>
    </w:p>
    <w:p w:rsidR="00EB4677" w:rsidRPr="00913314" w:rsidRDefault="003054BE" w:rsidP="009635CD">
      <w:pPr>
        <w:numPr>
          <w:ilvl w:val="0"/>
          <w:numId w:val="36"/>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набором методов построений циркулем и линейкой;</w:t>
      </w:r>
    </w:p>
    <w:p w:rsidR="00EB4677" w:rsidRPr="00913314" w:rsidRDefault="003054BE" w:rsidP="009635CD">
      <w:pPr>
        <w:numPr>
          <w:ilvl w:val="0"/>
          <w:numId w:val="36"/>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проводить анализ и реализовывать этапы решения задач на построение.</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 повседневной жизни и при изучении других предметов:</w:t>
      </w:r>
    </w:p>
    <w:p w:rsidR="00EB4677" w:rsidRPr="00913314" w:rsidRDefault="003054BE" w:rsidP="009635CD">
      <w:pPr>
        <w:numPr>
          <w:ilvl w:val="0"/>
          <w:numId w:val="36"/>
        </w:numPr>
        <w:pBdr>
          <w:top w:val="nil"/>
          <w:left w:val="nil"/>
          <w:bottom w:val="nil"/>
          <w:right w:val="nil"/>
          <w:between w:val="nil"/>
        </w:pBdr>
        <w:tabs>
          <w:tab w:val="left" w:pos="1134"/>
        </w:tabs>
        <w:spacing w:before="280" w:after="0"/>
        <w:ind w:left="0" w:firstLine="709"/>
        <w:jc w:val="both"/>
        <w:rPr>
          <w:sz w:val="24"/>
          <w:szCs w:val="24"/>
        </w:rPr>
      </w:pPr>
      <w:r w:rsidRPr="00913314">
        <w:rPr>
          <w:rFonts w:ascii="Times New Roman" w:eastAsia="Times New Roman" w:hAnsi="Times New Roman" w:cs="Times New Roman"/>
          <w:sz w:val="24"/>
          <w:szCs w:val="24"/>
        </w:rPr>
        <w:t>выполнять построения на местности;</w:t>
      </w:r>
    </w:p>
    <w:p w:rsidR="00EB4677" w:rsidRPr="00913314" w:rsidRDefault="003054BE" w:rsidP="009635CD">
      <w:pPr>
        <w:numPr>
          <w:ilvl w:val="0"/>
          <w:numId w:val="36"/>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оценивать размеры реальных объектов окружающего мира.</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Преобразования</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движениями и преобразованиями как метапредметными понятиями;</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оперировать понятием движения и преобразования подобия для обоснований, свободно владеть приемами построения фигур с помощью движений и преобразования подобия, а также комбинациями движений, движений и преобразований;</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свойства движений и преобразований для проведения обоснования и доказательства утверждений в геометрии и других учебных предметах;</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пользоваться свойствами движений и преобразований при решении задач.</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264F6A">
      <w:pPr>
        <w:numPr>
          <w:ilvl w:val="0"/>
          <w:numId w:val="13"/>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применять свойства движений и применять подобие для построений и вычислений.</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Векторы и координаты на плоскости</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Свободно оперировать понятиями вектор, сумма, разность векторов, произведение вектора на число, скалярное произведение векторов, координаты на плоскости, координаты вектора;</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векторным и координатным методом на плоскости для решения задач на вычисление и доказательства;</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выполнять с помощью векторов и координат доказательство известных ему геометрических фактов (свойства средних линий, теорем о замечательных точках и т.п.) и получать новые свойства известных фигур;</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lastRenderedPageBreak/>
        <w:t>использовать уравнения фигур для решения задач и самостоятельно составлять уравнения отдельных плоских фигур.</w:t>
      </w:r>
    </w:p>
    <w:p w:rsidR="00EB4677" w:rsidRPr="00913314" w:rsidRDefault="003054BE" w:rsidP="00264F6A">
      <w:pPr>
        <w:pBdr>
          <w:top w:val="nil"/>
          <w:left w:val="nil"/>
          <w:bottom w:val="nil"/>
          <w:right w:val="nil"/>
          <w:between w:val="nil"/>
        </w:pBdr>
        <w:tabs>
          <w:tab w:val="left" w:pos="1134"/>
        </w:tabs>
        <w:spacing w:before="280" w:after="280"/>
        <w:ind w:left="720" w:hanging="36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повседневной жизни и при изучении других предметов: </w:t>
      </w:r>
    </w:p>
    <w:p w:rsidR="00EB4677" w:rsidRPr="00913314" w:rsidRDefault="003054BE" w:rsidP="00264F6A">
      <w:pPr>
        <w:numPr>
          <w:ilvl w:val="0"/>
          <w:numId w:val="1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понятия векторов и координат для решения задач по физике, географии и другим учебным предметам.</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математики</w:t>
      </w:r>
    </w:p>
    <w:p w:rsidR="00EB4677" w:rsidRPr="00913314" w:rsidRDefault="003054BE" w:rsidP="00264F6A">
      <w:pPr>
        <w:numPr>
          <w:ilvl w:val="0"/>
          <w:numId w:val="19"/>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Понимать математику как строго организованную систему научных знаний, в частности владеть представлениями об аксиоматическом построении геометрии и первичными представлениями о неевклидовых геометриях;</w:t>
      </w:r>
    </w:p>
    <w:p w:rsidR="00EB4677" w:rsidRPr="00913314" w:rsidRDefault="003054BE" w:rsidP="00264F6A">
      <w:pPr>
        <w:numPr>
          <w:ilvl w:val="0"/>
          <w:numId w:val="19"/>
        </w:numPr>
        <w:pBdr>
          <w:top w:val="nil"/>
          <w:left w:val="nil"/>
          <w:bottom w:val="nil"/>
          <w:right w:val="nil"/>
          <w:between w:val="nil"/>
        </w:pBdr>
        <w:tabs>
          <w:tab w:val="left" w:pos="1134"/>
        </w:tabs>
        <w:spacing w:after="280"/>
        <w:ind w:left="0" w:firstLine="709"/>
        <w:jc w:val="both"/>
        <w:rPr>
          <w:sz w:val="24"/>
          <w:szCs w:val="24"/>
        </w:rPr>
      </w:pPr>
      <w:r w:rsidRPr="00913314">
        <w:rPr>
          <w:rFonts w:ascii="Times New Roman" w:eastAsia="Times New Roman" w:hAnsi="Times New Roman" w:cs="Times New Roman"/>
          <w:sz w:val="24"/>
          <w:szCs w:val="24"/>
        </w:rPr>
        <w:t>рассматривать математику в контексте истории развития цивилизации и истории развития науки, понимать роль математики в развитии России.</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Методы математики </w:t>
      </w:r>
    </w:p>
    <w:p w:rsidR="00EB4677" w:rsidRPr="00913314" w:rsidRDefault="003054BE" w:rsidP="00264F6A">
      <w:pPr>
        <w:numPr>
          <w:ilvl w:val="0"/>
          <w:numId w:val="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Владеть знаниями о различных методах обоснования и опровержения математических утверждений и самостоятельно применять их;</w:t>
      </w:r>
    </w:p>
    <w:p w:rsidR="00EB4677" w:rsidRPr="00913314" w:rsidRDefault="003054BE" w:rsidP="00264F6A">
      <w:pPr>
        <w:numPr>
          <w:ilvl w:val="0"/>
          <w:numId w:val="19"/>
        </w:numPr>
        <w:tabs>
          <w:tab w:val="left" w:pos="1134"/>
        </w:tabs>
        <w:spacing w:after="0"/>
        <w:ind w:left="0" w:firstLine="709"/>
        <w:jc w:val="both"/>
        <w:rPr>
          <w:b/>
          <w:sz w:val="24"/>
          <w:szCs w:val="24"/>
        </w:rPr>
      </w:pPr>
      <w:r w:rsidRPr="00913314">
        <w:rPr>
          <w:rFonts w:ascii="Times New Roman" w:eastAsia="Times New Roman" w:hAnsi="Times New Roman" w:cs="Times New Roman"/>
          <w:sz w:val="24"/>
          <w:szCs w:val="24"/>
        </w:rPr>
        <w:t>владеть навыками анализа условия задачи и определения подходящих для решения задач изученных методов или их комбинаций;</w:t>
      </w:r>
    </w:p>
    <w:p w:rsidR="00EB4677" w:rsidRPr="00913314" w:rsidRDefault="003054BE" w:rsidP="00264F6A">
      <w:pPr>
        <w:numPr>
          <w:ilvl w:val="0"/>
          <w:numId w:val="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произведения искусства с учетом математических закономерностей в природе, использовать математические закономерности в самостоятельном творчестве.</w:t>
      </w:r>
    </w:p>
    <w:p w:rsidR="00EB4677" w:rsidRPr="00913314" w:rsidRDefault="003054BE" w:rsidP="00264F6A">
      <w:pPr>
        <w:pStyle w:val="4"/>
        <w:spacing w:line="276" w:lineRule="auto"/>
        <w:jc w:val="both"/>
        <w:rPr>
          <w:sz w:val="24"/>
          <w:szCs w:val="24"/>
        </w:rPr>
      </w:pPr>
      <w:bookmarkStart w:id="26" w:name="_2bn6wsx" w:colFirst="0" w:colLast="0"/>
      <w:bookmarkEnd w:id="26"/>
      <w:r w:rsidRPr="00913314">
        <w:rPr>
          <w:sz w:val="24"/>
          <w:szCs w:val="24"/>
        </w:rPr>
        <w:t>1.2.5.9. Информатика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различать содержание основных понятий предмета: информатика, информация, информационный процесс, информационная система, информационная модель и др.;</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различать виды информации по способам ее восприятия человеком и по способам ее представления на материальных носителях;</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trike/>
          <w:sz w:val="24"/>
          <w:szCs w:val="24"/>
        </w:rPr>
      </w:pPr>
      <w:r w:rsidRPr="00913314">
        <w:rPr>
          <w:rFonts w:ascii="Times New Roman" w:eastAsia="Times New Roman" w:hAnsi="Times New Roman" w:cs="Times New Roman"/>
          <w:sz w:val="24"/>
          <w:szCs w:val="24"/>
        </w:rPr>
        <w:t>раскрывать общие закономерности протекания информационных процессов в системах различной природы;</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информационных процессов – процессов, связанные с хранением, преобразованием и передачей данных – в живой природе и технике;</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средства ИКТ в соответствии с кругом выполняемых задач;</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узнает о назначении основных компонентов компьютера (процессора, оперативной памяти, внешней энергонезависимой памяти, устройств ввода-вывода), характеристиках этих устройств;</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определять качественные и количественные характеристики компонентов компьютера;</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 xml:space="preserve">узнает об истории и тенденциях развития компьютеров; о том как можно улучшить характеристики компьютеров; </w:t>
      </w:r>
    </w:p>
    <w:p w:rsidR="00EB4677" w:rsidRPr="00913314" w:rsidRDefault="003054BE" w:rsidP="009635CD">
      <w:pPr>
        <w:numPr>
          <w:ilvl w:val="0"/>
          <w:numId w:val="38"/>
        </w:numPr>
        <w:pBdr>
          <w:top w:val="nil"/>
          <w:left w:val="nil"/>
          <w:bottom w:val="nil"/>
          <w:right w:val="nil"/>
          <w:between w:val="nil"/>
        </w:pBdr>
        <w:tabs>
          <w:tab w:val="left" w:pos="820"/>
          <w:tab w:val="left" w:pos="993"/>
          <w:tab w:val="left" w:pos="4100"/>
          <w:tab w:val="left" w:pos="6260"/>
          <w:tab w:val="left" w:pos="8240"/>
        </w:tabs>
        <w:spacing w:after="0"/>
        <w:ind w:left="0" w:firstLine="709"/>
        <w:jc w:val="both"/>
        <w:rPr>
          <w:sz w:val="24"/>
          <w:szCs w:val="24"/>
        </w:rPr>
      </w:pPr>
      <w:r w:rsidRPr="00913314">
        <w:rPr>
          <w:rFonts w:ascii="Times New Roman" w:eastAsia="Times New Roman" w:hAnsi="Times New Roman" w:cs="Times New Roman"/>
          <w:sz w:val="24"/>
          <w:szCs w:val="24"/>
        </w:rPr>
        <w:t>узнает о том, какие задачи решаются с помощью суперкомпьютеров.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w:t>
      </w:r>
    </w:p>
    <w:p w:rsidR="00EB4677" w:rsidRPr="00913314" w:rsidRDefault="003054BE" w:rsidP="009635CD">
      <w:pPr>
        <w:numPr>
          <w:ilvl w:val="0"/>
          <w:numId w:val="39"/>
        </w:numPr>
        <w:pBdr>
          <w:top w:val="nil"/>
          <w:left w:val="nil"/>
          <w:bottom w:val="nil"/>
          <w:right w:val="nil"/>
          <w:between w:val="nil"/>
        </w:pBdr>
        <w:tabs>
          <w:tab w:val="left" w:pos="940"/>
        </w:tabs>
        <w:spacing w:after="0"/>
        <w:ind w:left="0" w:firstLine="709"/>
        <w:jc w:val="both"/>
        <w:rPr>
          <w:i/>
          <w:sz w:val="24"/>
          <w:szCs w:val="24"/>
        </w:rPr>
      </w:pPr>
      <w:r w:rsidRPr="00913314">
        <w:rPr>
          <w:rFonts w:ascii="Times New Roman" w:eastAsia="Times New Roman" w:hAnsi="Times New Roman" w:cs="Times New Roman"/>
          <w:i/>
          <w:sz w:val="24"/>
          <w:szCs w:val="24"/>
        </w:rPr>
        <w:t>осознано подходить к выбору ИКТ–средств для своих учебных и иных целей;</w:t>
      </w:r>
    </w:p>
    <w:p w:rsidR="00EB4677" w:rsidRPr="00913314" w:rsidRDefault="003054BE" w:rsidP="009635CD">
      <w:pPr>
        <w:numPr>
          <w:ilvl w:val="0"/>
          <w:numId w:val="39"/>
        </w:numPr>
        <w:pBdr>
          <w:top w:val="nil"/>
          <w:left w:val="nil"/>
          <w:bottom w:val="nil"/>
          <w:right w:val="nil"/>
          <w:between w:val="nil"/>
        </w:pBdr>
        <w:tabs>
          <w:tab w:val="left" w:pos="940"/>
        </w:tabs>
        <w:spacing w:after="0"/>
        <w:ind w:left="0" w:firstLine="709"/>
        <w:jc w:val="both"/>
        <w:rPr>
          <w:i/>
          <w:sz w:val="24"/>
          <w:szCs w:val="24"/>
        </w:rPr>
      </w:pPr>
      <w:r w:rsidRPr="00913314">
        <w:rPr>
          <w:rFonts w:ascii="Times New Roman" w:eastAsia="Times New Roman" w:hAnsi="Times New Roman" w:cs="Times New Roman"/>
          <w:i/>
          <w:sz w:val="24"/>
          <w:szCs w:val="24"/>
        </w:rPr>
        <w:t>узнать о физических ограничениях на значения характеристик компьютера.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Математические основы информатики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размер двоичных текстов, используя термины «бит», «байт» и производные от них; использовать термины, описывающие скорость передачи данных, оценивать время передачи данных;</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кодировать и декодировать тексты по заданной кодовой таблице;</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оперировать понятиями, связанными с передачей данных (источник и приемник данных: канал связи, скорость передачи данных по каналу связи, пропускная способность канала связи);</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минимальную длину кодового слова по заданным алфавиту кодируемого текста и кодовому алфавиту (для кодового алфавита из 2, 3 или 4 символов);</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длину кодовой последовательности по длине исходного текста и кодовой таблице равномерного кода;</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записывать в двоичной системе целые числа от 0 до 1024; переводить заданное натуральное число из десятичной записи в двоичную и из двоичной в десятичную; сравнивать числа в двоичной записи; складывать и вычитать числа, записанные в двоичной системе счисления;</w:t>
      </w:r>
    </w:p>
    <w:p w:rsidR="00EB4677" w:rsidRPr="00913314" w:rsidRDefault="003054BE" w:rsidP="009635CD">
      <w:pPr>
        <w:numPr>
          <w:ilvl w:val="0"/>
          <w:numId w:val="39"/>
        </w:numPr>
        <w:pBdr>
          <w:top w:val="nil"/>
          <w:left w:val="nil"/>
          <w:bottom w:val="nil"/>
          <w:right w:val="nil"/>
          <w:between w:val="nil"/>
        </w:pBdr>
        <w:tabs>
          <w:tab w:val="left" w:pos="820"/>
          <w:tab w:val="left" w:pos="993"/>
          <w:tab w:val="left" w:pos="1960"/>
        </w:tabs>
        <w:spacing w:after="0"/>
        <w:ind w:left="0" w:firstLine="709"/>
        <w:jc w:val="both"/>
        <w:rPr>
          <w:sz w:val="24"/>
          <w:szCs w:val="24"/>
        </w:rPr>
      </w:pPr>
      <w:r w:rsidRPr="00913314">
        <w:rPr>
          <w:rFonts w:ascii="Times New Roman" w:eastAsia="Times New Roman" w:hAnsi="Times New Roman" w:cs="Times New Roman"/>
          <w:sz w:val="24"/>
          <w:szCs w:val="24"/>
        </w:rPr>
        <w:t>записывать логические выражения, составленные с помощью операций «и», «или», «не» и скобок, определять истинность такого составного высказывания, если известны значения истинности входящих в него элементарных высказываний;</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количество элементов в множествах, полученных из двух или трех базовых множеств с помощью операций объединения, пересечения и дополнения;</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терминологию, связанную с графами (вершина, ребро, путь, длина ребра и пути), деревьями (корень, лист, высота дерева) и списками (первый элемент, последний элемент, предыдущий элемент, следующий элемент; вставка, удаление и замена элемента);</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граф с помощью матрицы смежности с указанием длин ребер (знание термина «матрица смежности» не обязательно);</w:t>
      </w:r>
    </w:p>
    <w:p w:rsidR="00EB4677" w:rsidRPr="00913314" w:rsidRDefault="003054BE" w:rsidP="009635CD">
      <w:pPr>
        <w:numPr>
          <w:ilvl w:val="0"/>
          <w:numId w:val="39"/>
        </w:numPr>
        <w:pBdr>
          <w:top w:val="nil"/>
          <w:left w:val="nil"/>
          <w:bottom w:val="nil"/>
          <w:right w:val="nil"/>
          <w:between w:val="nil"/>
        </w:pBdr>
        <w:tabs>
          <w:tab w:val="left" w:pos="284"/>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познакомиться с двоичным кодированием текстов и с наиболее употребительными современными кодами;</w:t>
      </w:r>
    </w:p>
    <w:p w:rsidR="00EB4677" w:rsidRPr="00913314" w:rsidRDefault="003054BE" w:rsidP="009635CD">
      <w:pPr>
        <w:numPr>
          <w:ilvl w:val="0"/>
          <w:numId w:val="39"/>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основные способы графического представления числовой информации, (графики, диаграммы).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w:t>
      </w:r>
    </w:p>
    <w:p w:rsidR="00EB4677" w:rsidRPr="00913314" w:rsidRDefault="003054BE" w:rsidP="009635CD">
      <w:pPr>
        <w:numPr>
          <w:ilvl w:val="0"/>
          <w:numId w:val="40"/>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примерами математических моделей и использования компьютеров при их анализе; понять сходства и различия между математической моделью объекта и его натурной моделью, между математической моделью объекта/явления и словесным описанием;</w:t>
      </w:r>
    </w:p>
    <w:p w:rsidR="00EB4677" w:rsidRPr="00913314" w:rsidRDefault="003054BE" w:rsidP="009635CD">
      <w:pPr>
        <w:numPr>
          <w:ilvl w:val="0"/>
          <w:numId w:val="40"/>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узнать о том, что любые дискретные данные можно описать, используя алфавит, содержащий только два символа, например, 0 и 1;</w:t>
      </w:r>
    </w:p>
    <w:p w:rsidR="00EB4677" w:rsidRPr="00913314" w:rsidRDefault="003054BE" w:rsidP="009635CD">
      <w:pPr>
        <w:numPr>
          <w:ilvl w:val="0"/>
          <w:numId w:val="40"/>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тем, как информация (данные) представляется в современных компьютерах и робототехнических системах;</w:t>
      </w:r>
    </w:p>
    <w:p w:rsidR="00EB4677" w:rsidRPr="00913314" w:rsidRDefault="003054BE" w:rsidP="009635CD">
      <w:pPr>
        <w:numPr>
          <w:ilvl w:val="0"/>
          <w:numId w:val="40"/>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примерами использования графов, деревьев и списков при описании реальных объектов и процессов;</w:t>
      </w:r>
    </w:p>
    <w:p w:rsidR="00EB4677" w:rsidRPr="00913314" w:rsidRDefault="003054BE" w:rsidP="009635CD">
      <w:pPr>
        <w:numPr>
          <w:ilvl w:val="0"/>
          <w:numId w:val="40"/>
        </w:numPr>
        <w:pBdr>
          <w:top w:val="nil"/>
          <w:left w:val="nil"/>
          <w:bottom w:val="nil"/>
          <w:right w:val="nil"/>
          <w:between w:val="nil"/>
        </w:pBdr>
        <w:tabs>
          <w:tab w:val="left" w:pos="940"/>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ознакомиться с влиянием ошибок измерений и вычислений на выполнение алгоритмов управления реальными объектами (на примере учебных автономных роботов);  </w:t>
      </w:r>
    </w:p>
    <w:p w:rsidR="00EB4677" w:rsidRPr="00913314" w:rsidRDefault="003054BE" w:rsidP="009635CD">
      <w:pPr>
        <w:numPr>
          <w:ilvl w:val="0"/>
          <w:numId w:val="40"/>
        </w:numPr>
        <w:pBdr>
          <w:top w:val="nil"/>
          <w:left w:val="nil"/>
          <w:bottom w:val="nil"/>
          <w:right w:val="nil"/>
          <w:between w:val="nil"/>
        </w:pBdr>
        <w:tabs>
          <w:tab w:val="left" w:pos="940"/>
        </w:tabs>
        <w:spacing w:after="0"/>
        <w:ind w:left="0" w:firstLine="709"/>
        <w:jc w:val="both"/>
        <w:rPr>
          <w:i/>
          <w:sz w:val="24"/>
          <w:szCs w:val="24"/>
        </w:rPr>
      </w:pPr>
      <w:r w:rsidRPr="00913314">
        <w:rPr>
          <w:rFonts w:ascii="Times New Roman" w:eastAsia="Times New Roman" w:hAnsi="Times New Roman" w:cs="Times New Roman"/>
          <w:i/>
          <w:sz w:val="24"/>
          <w:szCs w:val="24"/>
        </w:rPr>
        <w:t>узнать о наличии кодов, которые исправляют ошибки искажения, возникающие при передаче информации.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Алгоритмы и элементы программирования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алгоритмы для решения учебных задач различных типов;</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выражать алгоритм решения задачи различными способами (словесным, графическим, в том числе и в виде блок-схемы,  с помощью формальных языков и др.);</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наиболее оптимальный способ выражения алгоритма для решения конкретных задач (словесный, графический, с помощью формальных языков);</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результат выполнения заданного алгоритма или его фрагмента;</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использовать термины «исполнитель», «алгоритм», «программа», а также понимать разницу между употреблением этих терминов в обыденной речи и в информатике;</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выполнять без использования компьютера («вручную») несложные алгоритмы управления исполнителями и анализа числовых и текстовых данных, записанные на конкретном язык программирования с использованием основных управляющих конструкций последовательного программирования (линейная программа, ветвление, повторение, вспомогательные алгоритмы);</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w:t>
      </w:r>
      <w:r w:rsidRPr="00913314">
        <w:rPr>
          <w:rFonts w:ascii="Times New Roman" w:eastAsia="Times New Roman" w:hAnsi="Times New Roman" w:cs="Times New Roman"/>
          <w:sz w:val="24"/>
          <w:szCs w:val="24"/>
        </w:rPr>
        <w:tab/>
        <w:t>программ на выбранном языке программирования; выполнять эти программы на компьютере;</w:t>
      </w:r>
    </w:p>
    <w:p w:rsidR="00EB4677" w:rsidRPr="00913314" w:rsidRDefault="003054BE" w:rsidP="009635CD">
      <w:pPr>
        <w:numPr>
          <w:ilvl w:val="0"/>
          <w:numId w:val="41"/>
        </w:numPr>
        <w:pBdr>
          <w:top w:val="nil"/>
          <w:left w:val="nil"/>
          <w:bottom w:val="nil"/>
          <w:right w:val="nil"/>
          <w:between w:val="nil"/>
        </w:pBdr>
        <w:tabs>
          <w:tab w:val="left" w:pos="900"/>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величины (переменные) различных типов, табличные величины (массивы), а также выражения, составленные из этих величин; использовать оператор присваивания;</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предложенный алгоритм, например, определять какие результаты возможны при заданном множестве исходных значений;</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логические значения, операции и выражения с ними;</w:t>
      </w:r>
    </w:p>
    <w:p w:rsidR="00EB4677" w:rsidRPr="00913314" w:rsidRDefault="003054BE" w:rsidP="009635CD">
      <w:pPr>
        <w:numPr>
          <w:ilvl w:val="0"/>
          <w:numId w:val="41"/>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записывать на выбранном языке программирования арифметические и логические выражения и вычислять их значения.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w:t>
      </w:r>
    </w:p>
    <w:p w:rsidR="00EB4677" w:rsidRPr="00913314" w:rsidRDefault="003054BE" w:rsidP="009635CD">
      <w:pPr>
        <w:numPr>
          <w:ilvl w:val="0"/>
          <w:numId w:val="42"/>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использованием в программах строковых величин и с операциями со строковыми величинами;</w:t>
      </w:r>
    </w:p>
    <w:p w:rsidR="00EB4677" w:rsidRPr="00913314" w:rsidRDefault="003054BE" w:rsidP="009635CD">
      <w:pPr>
        <w:numPr>
          <w:ilvl w:val="0"/>
          <w:numId w:val="42"/>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программы для решения задач, возникающих в процессе учебы и вне ее;</w:t>
      </w:r>
    </w:p>
    <w:p w:rsidR="00EB4677" w:rsidRPr="00913314" w:rsidRDefault="003054BE" w:rsidP="009635CD">
      <w:pPr>
        <w:numPr>
          <w:ilvl w:val="0"/>
          <w:numId w:val="42"/>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задачами обработки данных и алгоритмами их решения;</w:t>
      </w:r>
    </w:p>
    <w:p w:rsidR="00EB4677" w:rsidRPr="00913314" w:rsidRDefault="003054BE" w:rsidP="009635CD">
      <w:pPr>
        <w:numPr>
          <w:ilvl w:val="0"/>
          <w:numId w:val="42"/>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понятием «управление», с примерами того, как компьютер управляет различными системами (роботы, летательные и космические аппараты, станки, оросительные системы, движущиеся модели и др.);</w:t>
      </w:r>
    </w:p>
    <w:p w:rsidR="00EB4677" w:rsidRPr="00913314" w:rsidRDefault="003054BE" w:rsidP="009635CD">
      <w:pPr>
        <w:numPr>
          <w:ilvl w:val="0"/>
          <w:numId w:val="42"/>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учебной средой составления программ управления автономными роботами и разобрать примеры алгоритмов управления, разработанными в этой среде.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Использование программных систем и сервисов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файлы по типу и иным параметрам;</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выполнять основные операции с файлами (создавать, сохранять, редактировать, удалять, архивировать, «распаковывать» архивные файлы);</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разбираться в иерархической структуре файловой системы;</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поиск файлов средствами операционной системы;</w:t>
      </w:r>
    </w:p>
    <w:p w:rsidR="00EB4677" w:rsidRPr="00913314" w:rsidRDefault="003054BE" w:rsidP="009635CD">
      <w:pPr>
        <w:widowControl w:val="0"/>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динамические (электронные) таблицы, в том числе формулы с использованием абсолютной, относительной и смешанной адресации, выделение диапазона таблицы и упорядочивание (сортировку) его элементов; построение диаграмм (круговой и столбчатой);</w:t>
      </w:r>
    </w:p>
    <w:p w:rsidR="00EB4677" w:rsidRPr="00913314" w:rsidRDefault="003054BE" w:rsidP="009635CD">
      <w:pPr>
        <w:widowControl w:val="0"/>
        <w:numPr>
          <w:ilvl w:val="0"/>
          <w:numId w:val="84"/>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табличные (реляционные) базы данных, выполнять отбор строк таблицы, удовлетворяющих определенному условию;</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доменные имена компьютеров и адреса документов в Интернете;</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поиск информации в сети Интернет по запросам с использованием логических операций.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овладеет (как результат применения программных систем и интернет-сервисов в данном курсе и во всем образовательном процессе):</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навыками работы с компьютером; знаниями, умениями и навыками, достаточными для работы с различными видами программных систем и интернет-сервисов (файловые менеджеры, текстовые редакторы, электронные таблицы, браузеры, поисковые системы, словари, электронные </w:t>
      </w:r>
      <w:r w:rsidRPr="00913314">
        <w:rPr>
          <w:rFonts w:ascii="Times New Roman" w:eastAsia="Times New Roman" w:hAnsi="Times New Roman" w:cs="Times New Roman"/>
          <w:sz w:val="24"/>
          <w:szCs w:val="24"/>
        </w:rPr>
        <w:lastRenderedPageBreak/>
        <w:t>энциклопедии); умением описывать работу этих систем и сервисов с использованием соответствующей терминологии;</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различными формами представления данных (таблицы, диаграммы, графики и т. д.);</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приемами безопасной организации своего личного пространства данных с использованием индивидуальных накопителей данных, интернет-сервисов и т. п.;</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jc w:val="both"/>
        <w:rPr>
          <w:sz w:val="24"/>
          <w:szCs w:val="24"/>
        </w:rPr>
      </w:pPr>
      <w:r w:rsidRPr="00913314">
        <w:rPr>
          <w:rFonts w:ascii="Times New Roman" w:eastAsia="Times New Roman" w:hAnsi="Times New Roman" w:cs="Times New Roman"/>
          <w:sz w:val="24"/>
          <w:szCs w:val="24"/>
        </w:rPr>
        <w:t>основами соблюдения норм информационной этики и права;</w:t>
      </w:r>
    </w:p>
    <w:p w:rsidR="00EB4677" w:rsidRPr="00913314" w:rsidRDefault="003054BE" w:rsidP="009635CD">
      <w:pPr>
        <w:numPr>
          <w:ilvl w:val="0"/>
          <w:numId w:val="84"/>
        </w:numPr>
        <w:pBdr>
          <w:top w:val="nil"/>
          <w:left w:val="nil"/>
          <w:bottom w:val="nil"/>
          <w:right w:val="nil"/>
          <w:between w:val="nil"/>
        </w:pBdr>
        <w:tabs>
          <w:tab w:val="left" w:pos="780"/>
          <w:tab w:val="left" w:pos="993"/>
        </w:tabs>
        <w:spacing w:after="0"/>
        <w:jc w:val="both"/>
        <w:rPr>
          <w:sz w:val="24"/>
          <w:szCs w:val="24"/>
        </w:rPr>
      </w:pPr>
      <w:r w:rsidRPr="00913314">
        <w:rPr>
          <w:rFonts w:ascii="Times New Roman" w:eastAsia="Times New Roman" w:hAnsi="Times New Roman" w:cs="Times New Roman"/>
          <w:sz w:val="24"/>
          <w:szCs w:val="24"/>
        </w:rPr>
        <w:t>познакомится с программными средствами для работы с аудиовизуальными данными и соответствующим понятийным аппаратом;</w:t>
      </w:r>
    </w:p>
    <w:p w:rsidR="00EB4677" w:rsidRPr="00913314" w:rsidRDefault="003054BE" w:rsidP="009635CD">
      <w:pPr>
        <w:numPr>
          <w:ilvl w:val="0"/>
          <w:numId w:val="84"/>
        </w:numPr>
        <w:pBdr>
          <w:top w:val="nil"/>
          <w:left w:val="nil"/>
          <w:bottom w:val="nil"/>
          <w:right w:val="nil"/>
          <w:between w:val="nil"/>
        </w:pBdr>
        <w:tabs>
          <w:tab w:val="left" w:pos="820"/>
          <w:tab w:val="left" w:pos="993"/>
        </w:tabs>
        <w:spacing w:after="0"/>
        <w:jc w:val="both"/>
        <w:rPr>
          <w:sz w:val="24"/>
          <w:szCs w:val="24"/>
        </w:rPr>
      </w:pPr>
      <w:r w:rsidRPr="00913314">
        <w:rPr>
          <w:rFonts w:ascii="Times New Roman" w:eastAsia="Times New Roman" w:hAnsi="Times New Roman" w:cs="Times New Roman"/>
          <w:sz w:val="24"/>
          <w:szCs w:val="24"/>
        </w:rPr>
        <w:t>узнает о дискретном представлении аудиовизуальных данных.</w:t>
      </w:r>
    </w:p>
    <w:p w:rsidR="00EB4677" w:rsidRPr="00913314" w:rsidRDefault="003054BE" w:rsidP="00264F6A">
      <w:pPr>
        <w:tabs>
          <w:tab w:val="left" w:pos="1660"/>
          <w:tab w:val="left" w:pos="2900"/>
          <w:tab w:val="left" w:pos="4840"/>
          <w:tab w:val="left" w:pos="5300"/>
          <w:tab w:val="left" w:pos="6440"/>
          <w:tab w:val="left" w:pos="7320"/>
          <w:tab w:val="left" w:pos="7720"/>
          <w:tab w:val="left" w:pos="852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(в данном курсе и иной учебной деятельности):</w:t>
      </w:r>
    </w:p>
    <w:p w:rsidR="00EB4677" w:rsidRPr="00913314" w:rsidRDefault="003054BE" w:rsidP="009635CD">
      <w:pPr>
        <w:numPr>
          <w:ilvl w:val="0"/>
          <w:numId w:val="8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узнать о данных от датчиков, например, датчиков роботизированных устройств;</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практиковаться в использовании основных видов прикладного программного обеспечения (редакторы текстов, электронные таблицы, браузеры и др.);</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примерами использования математического моделирования в современном мире;</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принципами функционирования Интернета и сетевого взаимодействия между компьютерами, с методами поиска в Интернете;</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постановкой вопроса о том, насколько достоверна полученная информация, подкреплена ли она доказательствами подлинности (пример: наличие электронной подписи); познакомиться с возможными подходами к оценке достоверности информации (пример: сравнение данных из разных источников);</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узнать о том, что в сфере информатики и ИКТ существуют международные и национальные стандарты;</w:t>
      </w:r>
    </w:p>
    <w:p w:rsidR="00EB4677" w:rsidRPr="00913314" w:rsidRDefault="003054BE" w:rsidP="009635CD">
      <w:pPr>
        <w:numPr>
          <w:ilvl w:val="0"/>
          <w:numId w:val="88"/>
        </w:numPr>
        <w:pBdr>
          <w:top w:val="nil"/>
          <w:left w:val="nil"/>
          <w:bottom w:val="nil"/>
          <w:right w:val="nil"/>
          <w:between w:val="nil"/>
        </w:pBdr>
        <w:tabs>
          <w:tab w:val="left" w:pos="82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узнать о структуре современных компьютеров и назначении их элементов;</w:t>
      </w:r>
    </w:p>
    <w:p w:rsidR="00EB4677" w:rsidRPr="00913314" w:rsidRDefault="003054BE" w:rsidP="009635CD">
      <w:pPr>
        <w:numPr>
          <w:ilvl w:val="0"/>
          <w:numId w:val="88"/>
        </w:numPr>
        <w:pBdr>
          <w:top w:val="nil"/>
          <w:left w:val="nil"/>
          <w:bottom w:val="nil"/>
          <w:right w:val="nil"/>
          <w:between w:val="nil"/>
        </w:pBdr>
        <w:tabs>
          <w:tab w:val="left" w:pos="78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получить представление об истории и тенденциях развития ИКТ;</w:t>
      </w:r>
    </w:p>
    <w:p w:rsidR="00EB4677" w:rsidRPr="00913314" w:rsidRDefault="003054BE" w:rsidP="009635CD">
      <w:pPr>
        <w:numPr>
          <w:ilvl w:val="0"/>
          <w:numId w:val="8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познакомиться с примерами использования ИКТ в современном мире;</w:t>
      </w:r>
    </w:p>
    <w:p w:rsidR="00EB4677" w:rsidRPr="00913314" w:rsidRDefault="003054BE" w:rsidP="009635CD">
      <w:pPr>
        <w:numPr>
          <w:ilvl w:val="0"/>
          <w:numId w:val="88"/>
        </w:numPr>
        <w:pBdr>
          <w:top w:val="nil"/>
          <w:left w:val="nil"/>
          <w:bottom w:val="nil"/>
          <w:right w:val="nil"/>
          <w:between w:val="nil"/>
        </w:pBdr>
        <w:tabs>
          <w:tab w:val="left" w:pos="940"/>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получить представления о роботизированных устройствах и их использовании на производстве и в научных исследованиях.</w:t>
      </w:r>
    </w:p>
    <w:p w:rsidR="00EB4677" w:rsidRPr="00913314" w:rsidRDefault="00EB4677" w:rsidP="00691F43">
      <w:pPr>
        <w:pStyle w:val="3"/>
      </w:pPr>
      <w:bookmarkStart w:id="27" w:name="_qsh70q" w:colFirst="0" w:colLast="0"/>
      <w:bookmarkEnd w:id="27"/>
    </w:p>
    <w:p w:rsidR="00EB4677" w:rsidRPr="00913314" w:rsidRDefault="003054BE" w:rsidP="00264F6A">
      <w:pPr>
        <w:pStyle w:val="4"/>
        <w:spacing w:line="276" w:lineRule="auto"/>
        <w:jc w:val="both"/>
        <w:rPr>
          <w:sz w:val="24"/>
          <w:szCs w:val="24"/>
        </w:rPr>
      </w:pPr>
      <w:bookmarkStart w:id="28" w:name="_3as4poj" w:colFirst="0" w:colLast="0"/>
      <w:bookmarkEnd w:id="28"/>
      <w:r w:rsidRPr="00913314">
        <w:rPr>
          <w:sz w:val="24"/>
          <w:szCs w:val="24"/>
        </w:rPr>
        <w:t>1.2.5.10. Физика</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безопасности и охраны труда при работе с учебным и лабораторным оборудованием;</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смысл основных физических терминов: физическое тело, физическое явление, физическая величина, единицы измерения;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проблемы, которые можно решить при помощи физических методов; анализировать отдельные этапы проведения исследований и интерпретировать результаты наблюдений и опытов;</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ставить опыты по исследованию физических явлений или физических свойств тел без использования прямых измерений; при этом формулировать проблему/задачу учебного эксперимента; собирать установку из предложенного оборудования; проводить опыт и формулировать выводы.</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Примечание. При проведении исследования физических явлений измерительные приборы используются лишь как датчики измерения физических величин. Записи показаний прямых измерений в этом случае не требуется.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роль эксперимента в получении научной информации;</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проводить прямые измерения физических величин: время, расстояние, масса тела, объем, сила, температура, атмосферное давление, влажность воздуха, напряжение, сила тока, радиационный фон (с использованием дозиметра); при этом выбирать оптимальный способ измерения и использовать простейшие методы оценки погрешностей измерений.</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Примечание. Любая учебная программа должна обеспечивать овладение прямыми измерениями всех перечисленных физических величин.</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косвенные измерения физических величин: при выполнении измерений собирать экспериментальную установку, следуя предложенной инструкции, вычислять значение величины и анализировать полученные результаты с учетом заданной точности измерений;</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ситуации практико-ориентированного характера, узнавать в них проявление изученных физических явлений или закономерностей и применять имеющиеся знания для их объяснения;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принципы действия машин, приборов и технических устройств, условия их безопасного использования в повседневной жизни;</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при выполнении учебных задач научно-популярную литературу о физических явлениях, справочные материалы, ресурсы Интернет.</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осознавать ценность научных исследований, роль физики в расширении представлений об окружающем мире и ее вклад в улучшение качества жизни;</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приемы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сравнивать точность измерения физических величин по величине их относительной погрешности при проведении прямых измерений;</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самостоятельно проводить косвенные измерения и исследования физических величин с использованием различных способов измерения физических величин, выбирать средства измерения с учетом необходимой точности измерений, обосновывать выбор способа измерения, адекватного поставленной задаче, проводить оценку достоверности полученных результатов;</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воспринимать информацию физического содержания в научно-популярной литературе и средствах массовой информации, критически оценивать полученную информацию, анализируя ее содержание и данные об источнике информации;</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собственные письменные и устные сообщения о физических явлениях на основе нескольких источников информации, сопровождать выступление презентацией, учитывая особенности аудитории сверстников.</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Механические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механические явления и объяснять на основе имеющихся знаний основные свойства или условия протекания этих явлений: равномерное и неравномерное движение, равномерное и равноускоренное прямолинейное движение, относительность механического движения, свободное падение тел, равномерное движение по окружности, инерция, взаимодействие тел, реактивное движение, передача давления твердыми телами, жидкостями и газами, атмосферное давление, плавание тел, равновесие твердых тел, имеющих закрепленную ось вращения, колебательное движение, резонанс, волновое движение (звук);</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изученные свойства тел и механические явления, используя физические </w:t>
      </w:r>
      <w:r w:rsidRPr="00913314">
        <w:rPr>
          <w:rFonts w:ascii="Times New Roman" w:eastAsia="Times New Roman" w:hAnsi="Times New Roman" w:cs="Times New Roman"/>
          <w:sz w:val="24"/>
          <w:szCs w:val="24"/>
        </w:rPr>
        <w:lastRenderedPageBreak/>
        <w:t>величины: путь, перемещение, скорость, ускорение, период обращения, масса тела, плотность вещества, сила (сила тяжести, сила упругости, сила трения), давление, импульс тела, кинетическая энергия, потенциальная энергия, механическая работа, механическая мощность, КПД при совершении работы с использованием простого механизма, сила трения, амплитуда, период и частота колебаний, длина волны и скорость ее распространения;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анализировать свойства тел, механические явления и процессы, используя физические законы: закон сохранения энергии, закон всемирного тяготения, принцип суперпозиции сил (нахождение равнодействующей силы), I, II и III законы Ньютона, закон сохранения импульса, закон Гука, закон Паскаля, закон Архимеда; при этом различать словесную формулировку закона и его математическое выражение; </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основные признаки изученных физических моделей: материальная точка, инерциальная система отсчета;</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решать задачи,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закон Паскаля, закон Архимеда) и формулы, связывающие физические величины (путь, скорость, ускорение, масса тела, плотность вещества, сила, давление, импульс тела, кинетическая энергия, потенциальная энергия, механическая работа, механическая мощность, КПД простого механизма, сила трения скольжения, коэффициент трения, амплитуда, период и частота колебаний, длина волны и скорость ее распространения):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 </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знания о механических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практического использования физических знаний о механических явлениях и физических законах; примеры использования возобновляемых источников энергии; экологических последствий исследования космического пространств;</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границы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и ограниченность использования частных законов (закон Гука, Архимеда и др.);</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находить адекватную предложенной задаче физическую модель, разрешать проблему как на основе имеющихся знаний по механике с использованием математического аппарата, так и при помощи методов оценки.</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Тепловые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тепловые явления и объяснять на базе имеющихся знаний основные свойства или условия протекания этих явлений: диффузия, изменение объема тел при нагревании (охлаждении), большая сжимаемость газов, малая сжимаемость жидкостей и твердых тел; тепловое равновесие, испарение, конденсация, плавление, кристаллизация, кипение, влажность воздуха, различные способы теплопередачи (теплопроводность, конвекция, излучение), агрегатные состояния вещества, поглощение энергии при испарении жидкости и выделение ее при конденсации пара, зависимость температуры кипения от давления;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описывать изученные свойства тел и тепловые явления, используя физические величины: количество теплоты, внутренняя энергия,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свойства тел, тепловые явления и процессы, используя основные положения атомно-молекулярного учения о строении вещества и закон сохранения энергии;</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основные признаки изученных физических моделей строения газов, жидкостей и твердых тел;</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практического использования физических знаний о тепловых явлениях;</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используя закон сохранения энергии в тепловых процессах и формулы, связывающие физические величины (количество теплоты,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знания о тепловых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экологических последствий работы двигателей внутреннего сгорания, тепловых и гидроэлектростанций;</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границы применимости физических законов, понимать всеобщий характер фундаментальных физических законов (закон сохранения энергии в тепловых процессах) и ограниченность использования частных законов;</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находить адекватную предложенной задаче физическую модель, разрешать проблему как на основе имеющихся знаний о тепловых явлениях с использованием математического аппарата, так и при помощи методов оценки.</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Электрические и магнитные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электромагнитные явления и объяснять на основе имеющихся знаний основные свойства или условия протекания этих явлений: электризация тел, взаимодействие зарядов, электрический ток и его действия (тепловое,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распространение света, отражение и преломление света, дисперсия света.</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(источник тока, ключ, резистор, реостат, лампочка, амперметр, вольтметр). </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оптические схемы для построения изображений в плоском зеркале и собирающей линзе.</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описывать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электрического поля, мощность тока, </w:t>
      </w:r>
      <w:r w:rsidRPr="00913314">
        <w:rPr>
          <w:rFonts w:ascii="Times New Roman" w:eastAsia="Times New Roman" w:hAnsi="Times New Roman" w:cs="Times New Roman"/>
          <w:sz w:val="24"/>
          <w:szCs w:val="24"/>
        </w:rPr>
        <w:lastRenderedPageBreak/>
        <w:t>фокусное расстояние и оптическая сила линзы, скорость электромагнитных волн, длина волны и частота света; при описании верно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Джоуля-Ленца, закон прямолинейного распространения света, закон отражения света, закон преломления света; при этом различать словесную формулировку закона и его математическое выражение.</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практического использования физических знаний о электромагнитных явлениях</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решать задачи, используя физические законы (закон Ома для участка цепи, закон Джоуля-Ленца,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формулы расчета электрического сопротивления при последовательном и параллельном соединении проводников):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знания об электромагнитных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влияния электромагнитных излучений на живые организмы;</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границы применимости физических законов, понимать всеобщий характер фундаментальных законов (закон сохранения электрического заряда) и ограниченность использования частных законов (закон Ома для участка цепи, закон Джоуля-Ленца и др.);</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приемы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находить адекватную предложенной задаче физическую модель, разрешать проблему как на основе имеющихся знаний об электромагнитных явлениях с использованием математического аппарата, так и при помощи методов оценки.</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Квантовые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квантовые явления и объяснять на основе имеющихся знаний основные свойства или условия протекания этих явлений: естественная и искусственная радиоактивность, α-, β- и γ-излучения, возникновение линейчатого спектра излучения атома;</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изученные квантовые явления, используя физические величины: массовое число, зарядовое число, период полураспада, энергия фотонов;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 при этом различать словесную формулировку закона и его математическое выражение;</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различать основные признаки планетарной модели атома, нуклонной модели атомного ядра;</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проявления в природе и практического использования радиоактивности, ядерных и термоядерных реакций, спектрального анализа.</w:t>
      </w:r>
    </w:p>
    <w:p w:rsidR="00EB4677" w:rsidRPr="00913314" w:rsidRDefault="003054BE" w:rsidP="00264F6A">
      <w:pPr>
        <w:tabs>
          <w:tab w:val="left" w:pos="709"/>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полученные знания в повседневной жизни при обращении с приборами и техническими устройствами (счетчик ионизирующих частиц, дозиметр), для сохранения здоровья и соблюдения норм экологического поведения в окружающей среде;</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соотносить энергию связи атомных ядер с дефектом массы;</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приводить примеры влияния радиоактивных излучений на живые организмы; понимать принцип действия дозиметра и различать условия его использования;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экологические проблемы, возникающие при использовании атомных электростанций, и пути решения этих проблем, перспективы использования управляемого термоядерного синтеза.</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Элементы астрономии</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указывать названия планет Солнечной системы; различать основные признаки суточного вращения звездного неба, движения Луны, Солнца и планет относительно звезд;</w:t>
      </w:r>
    </w:p>
    <w:p w:rsidR="00EB4677" w:rsidRPr="00913314" w:rsidRDefault="003054BE" w:rsidP="009635CD">
      <w:pPr>
        <w:widowControl w:val="0"/>
        <w:numPr>
          <w:ilvl w:val="0"/>
          <w:numId w:val="1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различия между гелиоцентрической и геоцентрической системами мира;</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указывать общие свойства и отличия планет земной группы и планет-гигантов; малых тел Солнечной системы и больших планет; пользоваться картой звездного неба при наблюдениях звездного неба;</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основные характеристики звезд (размер, цвет, температура) соотносить цвет звезды с ее температурой;</w:t>
      </w:r>
    </w:p>
    <w:p w:rsidR="00EB4677" w:rsidRPr="00913314" w:rsidRDefault="003054BE" w:rsidP="009635CD">
      <w:pPr>
        <w:widowControl w:val="0"/>
        <w:numPr>
          <w:ilvl w:val="0"/>
          <w:numId w:val="181"/>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гипотезы о происхождении Солнечной системы.</w:t>
      </w:r>
    </w:p>
    <w:p w:rsidR="00EB4677" w:rsidRPr="00913314" w:rsidRDefault="003054BE" w:rsidP="00264F6A">
      <w:pPr>
        <w:pStyle w:val="4"/>
        <w:spacing w:line="276" w:lineRule="auto"/>
        <w:jc w:val="both"/>
        <w:rPr>
          <w:sz w:val="24"/>
          <w:szCs w:val="24"/>
        </w:rPr>
      </w:pPr>
      <w:bookmarkStart w:id="29" w:name="_1pxezwc" w:colFirst="0" w:colLast="0"/>
      <w:bookmarkEnd w:id="29"/>
      <w:r w:rsidRPr="00913314">
        <w:rPr>
          <w:sz w:val="24"/>
          <w:szCs w:val="24"/>
        </w:rPr>
        <w:t>1.2.5.11. Биология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 результате изучения курса биологии в основной школе: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Выпускник </w:t>
      </w:r>
      <w:r w:rsidRPr="00913314">
        <w:rPr>
          <w:rFonts w:ascii="Times New Roman" w:eastAsia="Times New Roman" w:hAnsi="Times New Roman" w:cs="Times New Roman"/>
          <w:b/>
          <w:sz w:val="24"/>
          <w:szCs w:val="24"/>
        </w:rPr>
        <w:t xml:space="preserve">научится </w:t>
      </w:r>
      <w:r w:rsidRPr="00913314">
        <w:rPr>
          <w:rFonts w:ascii="Times New Roman" w:eastAsia="Times New Roman" w:hAnsi="Times New Roman" w:cs="Times New Roman"/>
          <w:sz w:val="24"/>
          <w:szCs w:val="24"/>
        </w:rPr>
        <w:t>пользоваться научными методами для распознания биологических проблем; давать научное объяснение биологическим фактам, процессам, явлениям, закономерностям, их роли в жизни организмов и человека; проводить наблюдения за живыми объектами, собственным организмом; описывать биологические объекты, процессы и явления; ставить несложные биологические эксперименты и интерпретировать их результаты.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w:t>
      </w:r>
      <w:r w:rsidR="000658ED"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овладеет</w:t>
      </w:r>
      <w:r w:rsidR="000658ED"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системой биологических знаний – понятиями, закономерностями, законами, теориями, имеющими важное общеобразовательное и познавательное значение; сведениями по истории становления биологии как науки.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 освоит общие приемы: оказания первой помощи; рациональной организации труда и отдыха; выращивания и размножения культурных растений и домашних животных, ухода за ними; проведения наблюдений за состоянием собственного организма; правила работы в кабинете биологии, с биологическими приборами и инструментами.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 приобретет навыки использования научно-популярной литературы по биологии, справочных материалов (на бумажных и электронных носителях), ресурсов Интернета при выполнении учебных задач.</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8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осознанно использовать знания основных правил поведения в природе и основ здорового образа жизни в быту;</w:t>
      </w:r>
    </w:p>
    <w:p w:rsidR="00EB4677" w:rsidRPr="00913314" w:rsidRDefault="003054BE" w:rsidP="009635CD">
      <w:pPr>
        <w:numPr>
          <w:ilvl w:val="0"/>
          <w:numId w:val="8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 xml:space="preserve">выбирать целевые и смысловые установки в своих действиях и поступках по отношению к живой природе, здоровью своему и окружающих; </w:t>
      </w:r>
    </w:p>
    <w:p w:rsidR="00EB4677" w:rsidRPr="00913314" w:rsidRDefault="003054BE" w:rsidP="009635CD">
      <w:pPr>
        <w:numPr>
          <w:ilvl w:val="0"/>
          <w:numId w:val="8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ориентироваться в системе познавательных ценностей – воспринимать информацию биологического содержания в научно-популярной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w:t>
      </w:r>
    </w:p>
    <w:p w:rsidR="00EB4677" w:rsidRPr="00913314" w:rsidRDefault="003054BE" w:rsidP="009635CD">
      <w:pPr>
        <w:numPr>
          <w:ilvl w:val="0"/>
          <w:numId w:val="82"/>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собственные письменные и устные сообщения о биологических явлениях и процессах на основе нескольких источников информации, сопровождать выступление презентацией, учитывая особенности аудитории сверстников.</w:t>
      </w:r>
    </w:p>
    <w:p w:rsidR="00EB4677" w:rsidRPr="00913314" w:rsidRDefault="003054BE" w:rsidP="00264F6A">
      <w:pPr>
        <w:tabs>
          <w:tab w:val="center" w:pos="4904"/>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Живые организмы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выделять существенные признаки биологических объектов (клеток и организмов растений, животных, грибов, бактерий) и процессов, характерных для живых организмов;</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родства различных таксонов растений, животных, грибов и бактерий;</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различий растений, животных, грибов и бактерий;</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классификацию биологических объектов (растений, животных, бактерий, грибов) на основе определения их принадлежности к определенной систематической группе;</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роль биологии в практической деятельности людей; роль различных организмов в жизни человека;</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общность происхождения и эволюции систематических групп растений и животных на примерах сопоставления биологических объектов;</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примеры и раскрывать сущность приспособленности организмов к среде обитания;</w:t>
      </w:r>
    </w:p>
    <w:p w:rsidR="00EB4677" w:rsidRPr="00913314" w:rsidRDefault="003054BE" w:rsidP="009635CD">
      <w:pPr>
        <w:widowControl w:val="0"/>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w:t>
      </w:r>
      <w:r w:rsidR="000658ED"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по внешнему виду, схемам и описаниям реальные биологические объекты или их изображения, выявлять отличительные признаки биологических объектов;</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биологические объекты (растения, животные, бактерии, грибы), процессы жизнедеятельности; делать выводы и умозаключения на основе сравнения;</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устанавливать взаимосвязи между особенностями строения и функциями клеток и тканей, органов и систем органов;</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и аргументировать основные правила поведения в природе;</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и оценивать последствия деятельности человека в природе;</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и использовать приемы выращивания и размножения культурных растений и домашних животных, ухода за ними;</w:t>
      </w:r>
    </w:p>
    <w:p w:rsidR="00EB4677" w:rsidRPr="00913314" w:rsidRDefault="003054BE" w:rsidP="009635CD">
      <w:pPr>
        <w:numPr>
          <w:ilvl w:val="2"/>
          <w:numId w:val="8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и соблюдать правила работы в кабинете биологии.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83"/>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находить информацию о растениях, животных грибах и бактериях в научно-популярной литературе, биологических словарях, справочниках, Интернет ресурсе, анализировать и оценивать ее, переводить из одной формы в другую;</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основам исследовательской и проектной деятельности по изучению организмов различных царств живой природы, включая умения формулировать задачи, представлять работу на защиту и защищать ее.</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использовать приемы оказания первой помощи при отравлении ядовитыми грибами, ядовитыми растениями, укусах животных; работы с определителями растений; размножения и выращивания культурных растений, уходом за домашними животными;</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ориентироваться в системе моральных норм и ценностей по отношению к объектам живой природы (признание высокой ценности жизни во всех ее проявлениях, экологическое сознание, эмоционально-ценностное отношение к объектам живой природы);</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осознанно использовать знания основных правил поведения в природе; выбирать целевые и смысловые установки в своих действиях и поступках по отношению к живой природе; </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собственные письменные и устные сообщения о растениях, животных, бактерия и грибах на основе нескольких источников информации, сопровождать выступление презентацией, учитывая особенности аудитории сверстников;</w:t>
      </w:r>
    </w:p>
    <w:p w:rsidR="00EB4677" w:rsidRPr="00913314" w:rsidRDefault="003054BE" w:rsidP="009635CD">
      <w:pPr>
        <w:numPr>
          <w:ilvl w:val="0"/>
          <w:numId w:val="8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работать в группе сверстников при решении познавательных задач связанных с изучением особенностей строения и жизнедеятельности растений, животных, грибов и бактерий, планировать совместную деятельность, учитывать мнение окружающих и адекватно оценивать собственный вклад в деятельность группы.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Человек и его здоровье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выделять существенные признаки биологических объектов (животных клеток и тканей, органов и систем органов человека) и процессов жизнедеятельности, характерных для организма человека;</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взаимосвязи человека и окружающей среды, родства человека с животными;</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отличий человека от животных;</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необходимости соблюдения мер профилактики заболеваний, травматизма, стрессов, вредных привычек, нарушения осанки, зрения, слуха, инфекционных и простудных заболеваний;</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эволюцию вида Человек разумный на примерах сопоставления биологических объектов и других материальных артефактов;</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примеры и пояснять проявление наследственных заболеваний у человека, сущность процессов наследственности и изменчивости, присущей человеку;</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по внешнему виду, схемам и описаниям реальные биологические объекты (клетки, ткани органы, системы органов) или их изображения, выявлять отличительные признаки биологических объектов;</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биологические объекты (клетки, ткани, органы, системы органов), процессы жизнедеятельности (питание, дыхание, обмен веществ, выделение и др.); делать выводы и умозаключения на основе сравнения;</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устанавливать взаимосвязи между особенностями строения и функциями клеток и тканей, органов и систем органов;</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методы биологической науки: наблюдать и описывать биологические объекты и процессы; проводить исследования с организмом человека и объяснять их результаты;</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и аргументировать основные принципы здорового образа жизни, рациональной организации труда и отдыха;</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и оценивать влияние факторов риска на здоровье человека;</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и использовать приемы оказания первой помощи;</w:t>
      </w:r>
    </w:p>
    <w:p w:rsidR="00EB4677" w:rsidRPr="00913314" w:rsidRDefault="003054BE" w:rsidP="009635CD">
      <w:pPr>
        <w:numPr>
          <w:ilvl w:val="0"/>
          <w:numId w:val="74"/>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и соблюдать правила работы в кабинете биологии.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7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объяснять необходимость применения тех или иных приемов при оказании первой доврачебной помощи при отравлениях, ожогах, обморожениях, травмах, спасении утопающего, кровотечениях;</w:t>
      </w:r>
    </w:p>
    <w:p w:rsidR="00EB4677" w:rsidRPr="00913314" w:rsidRDefault="003054BE" w:rsidP="009635CD">
      <w:pPr>
        <w:numPr>
          <w:ilvl w:val="0"/>
          <w:numId w:val="73"/>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находить информацию о строении и жизнедеятельности человека в научно-популярной литературе, биологических словарях, справочниках, Интернет-ресурсе, анализировать и оценивать ее, переводить из одной формы в другую;</w:t>
      </w:r>
    </w:p>
    <w:p w:rsidR="00EB4677" w:rsidRPr="00913314" w:rsidRDefault="003054BE" w:rsidP="009635CD">
      <w:pPr>
        <w:numPr>
          <w:ilvl w:val="0"/>
          <w:numId w:val="7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ориентироваться в системе моральных норм и ценностей по отношению к собственному здоровью и здоровью других людей;</w:t>
      </w:r>
    </w:p>
    <w:p w:rsidR="00EB4677" w:rsidRPr="00913314" w:rsidRDefault="003054BE" w:rsidP="009635CD">
      <w:pPr>
        <w:numPr>
          <w:ilvl w:val="0"/>
          <w:numId w:val="7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находить в учебной, научно-популярной литературе, Интернет-ресурсах информацию об организме человека, оформлять ее в виде устных сообщений и докладов;</w:t>
      </w:r>
    </w:p>
    <w:p w:rsidR="00EB4677" w:rsidRPr="00913314" w:rsidRDefault="003054BE" w:rsidP="009635CD">
      <w:pPr>
        <w:numPr>
          <w:ilvl w:val="0"/>
          <w:numId w:val="7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EB4677" w:rsidRPr="00913314" w:rsidRDefault="003054BE" w:rsidP="009635CD">
      <w:pPr>
        <w:numPr>
          <w:ilvl w:val="0"/>
          <w:numId w:val="73"/>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собственные письменные и устные сообщения об организме человека и его жизнедеятельности на основе нескольких источников информации, сопровождать выступление презентацией, учитывая особенности аудитории сверстников;</w:t>
      </w:r>
    </w:p>
    <w:p w:rsidR="00EB4677" w:rsidRPr="00913314" w:rsidRDefault="003054BE" w:rsidP="009635CD">
      <w:pPr>
        <w:numPr>
          <w:ilvl w:val="0"/>
          <w:numId w:val="73"/>
        </w:numPr>
        <w:tabs>
          <w:tab w:val="left" w:pos="993"/>
        </w:tabs>
        <w:spacing w:after="0"/>
        <w:ind w:left="0" w:firstLine="709"/>
        <w:jc w:val="both"/>
        <w:rPr>
          <w:b/>
          <w:sz w:val="24"/>
          <w:szCs w:val="24"/>
        </w:rPr>
      </w:pPr>
      <w:r w:rsidRPr="00913314">
        <w:rPr>
          <w:rFonts w:ascii="Times New Roman" w:eastAsia="Times New Roman" w:hAnsi="Times New Roman" w:cs="Times New Roman"/>
          <w:i/>
          <w:sz w:val="24"/>
          <w:szCs w:val="24"/>
        </w:rPr>
        <w:t xml:space="preserve">работать в группе сверстников при решении познавательных задач связанных с особенностями строения и жизнедеятельности организма человека, планировать совместную деятельность, учитывать мнение окружающих и адекватно оценивать собственный вклад в деятельность группы.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Общие биологические закономерности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76"/>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выделять существенные признаки биологических объектов (вида, экосистемы, биосферы) и процессов, характерных для сообществ живых организмов;</w:t>
      </w:r>
    </w:p>
    <w:p w:rsidR="00EB4677" w:rsidRPr="00913314" w:rsidRDefault="003054BE" w:rsidP="009635CD">
      <w:pPr>
        <w:numPr>
          <w:ilvl w:val="0"/>
          <w:numId w:val="76"/>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аргументировать, приводить доказательства необходимости защиты окружающей среды;</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аргументировать, приводить доказательства зависимости здоровья человека от состояния окружающей среды;</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осуществлять классификацию биологических объектов на основе определения их принадлежности к определенной систематической группе; </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роль биологии в практической деятельности людей; роль биологических объектов в природе и жизни человека; значение биологического разнообразия для сохранения биосферы;</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общность происхождения и эволюции организмов на основе сопоставления особенностей их строения и функционирования;</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механизмы наследственности и изменчивости, возникновения приспособленности, процесс видообразования;</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по внешнему виду, схемам и описаниям реальные биологические объекты или их изображения, выявляя отличительные признаки биологических объектов;</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сравнивать биологические объекты, процессы; делать выводы и умозаключения на основе сравнения; </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устанавливать взаимосвязи между особенностями строения и функциями органов и систем органов;</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 </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знать и аргументировать основные правила поведения в природе; анализировать и оценивать последствия деятельности человека в природе; </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описывать и использовать приемы выращивания и размножения культурных растений и домашних животных, ухода за ними в агроценозах;</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в учебной, научно-популярной литературе, Интернет-ресурсах информацию о живой природе, оформлять ее в виде письменных сообщений, докладов, рефератов;</w:t>
      </w:r>
    </w:p>
    <w:p w:rsidR="00EB4677" w:rsidRPr="00913314" w:rsidRDefault="003054BE" w:rsidP="009635CD">
      <w:pPr>
        <w:numPr>
          <w:ilvl w:val="0"/>
          <w:numId w:val="76"/>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знать и соблюдать правила работы в кабинете биологии.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7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экологические проблемы, возникающие в условиях нерационального природопользования, и пути решения этих проблем;</w:t>
      </w:r>
    </w:p>
    <w:p w:rsidR="00EB4677" w:rsidRPr="00913314" w:rsidRDefault="003054BE" w:rsidP="009635CD">
      <w:pPr>
        <w:numPr>
          <w:ilvl w:val="0"/>
          <w:numId w:val="75"/>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EB4677" w:rsidRPr="00913314" w:rsidRDefault="003054BE" w:rsidP="009635CD">
      <w:pPr>
        <w:numPr>
          <w:ilvl w:val="0"/>
          <w:numId w:val="75"/>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находить информацию по вопросам общей биологии в научно-популярной литературе, специализированных биологических словарях, справочниках, Интернет ресурсах, анализировать и оценивать ее, переводить из одной формы в другую;</w:t>
      </w:r>
    </w:p>
    <w:p w:rsidR="00EB4677" w:rsidRPr="00913314" w:rsidRDefault="003054BE" w:rsidP="009635CD">
      <w:pPr>
        <w:numPr>
          <w:ilvl w:val="0"/>
          <w:numId w:val="7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ориентироваться в системе моральных норм и ценностей по отношению к объектам живой природы, собственному здоровью и здоровью других людей (признание высокой ценности жизни во всех ее проявлениях, экологическое сознание, эмоционально-ценностное отношение к объектам живой природы);</w:t>
      </w:r>
    </w:p>
    <w:p w:rsidR="00EB4677" w:rsidRPr="00913314" w:rsidRDefault="003054BE" w:rsidP="009635CD">
      <w:pPr>
        <w:numPr>
          <w:ilvl w:val="0"/>
          <w:numId w:val="75"/>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 сопровождать выступление презентацией, учитывая особенности аудитории сверстников;</w:t>
      </w:r>
    </w:p>
    <w:p w:rsidR="00EB4677" w:rsidRPr="00913314" w:rsidRDefault="003054BE" w:rsidP="009635CD">
      <w:pPr>
        <w:numPr>
          <w:ilvl w:val="0"/>
          <w:numId w:val="75"/>
        </w:numPr>
        <w:tabs>
          <w:tab w:val="left" w:pos="993"/>
        </w:tabs>
        <w:spacing w:after="0"/>
        <w:ind w:left="0" w:firstLine="709"/>
        <w:jc w:val="both"/>
        <w:rPr>
          <w:b/>
          <w:sz w:val="24"/>
          <w:szCs w:val="24"/>
        </w:rPr>
      </w:pPr>
      <w:r w:rsidRPr="00913314">
        <w:rPr>
          <w:rFonts w:ascii="Times New Roman" w:eastAsia="Times New Roman" w:hAnsi="Times New Roman" w:cs="Times New Roman"/>
          <w:i/>
          <w:sz w:val="24"/>
          <w:szCs w:val="24"/>
        </w:rPr>
        <w:t xml:space="preserve">работать в группе сверстников при решении познавательных задач связанных с теоретическими и практическими проблемами в области молекулярной биологии, генетики, экологии, биотехнологии, медицины и охраны окружающей среды, планировать совместную деятельность, учитывать мнение окружающих и адекватно оценивать собственный вклад в деятельность группы. </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Style w:val="4"/>
        <w:spacing w:line="276" w:lineRule="auto"/>
        <w:jc w:val="both"/>
        <w:rPr>
          <w:sz w:val="24"/>
          <w:szCs w:val="24"/>
        </w:rPr>
      </w:pPr>
      <w:bookmarkStart w:id="30" w:name="_49x2ik5" w:colFirst="0" w:colLast="0"/>
      <w:bookmarkEnd w:id="30"/>
      <w:r w:rsidRPr="00913314">
        <w:rPr>
          <w:sz w:val="24"/>
          <w:szCs w:val="24"/>
        </w:rPr>
        <w:t>1.2.5.12. Химия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основные методы познания: наблюдение, измерение, эксперимент;</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свойства твердых, жидких, газообразных веществ, выделяя их существенные признаки;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основных химических понятий «атом», «молекула», «химический элемент», «простое вещество», «сложное вещество», «валентность», «химическая реакция», используя знаковую систему химии;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законов сохранения массы веществ, постоянства состава, атомно-молекулярной теории;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химические и физические явления;</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химические элементы;</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состав веществ по их формулам;</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валентность атома элемента в соединениях;</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тип химических реакций;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признаки и условия протекания химических реакций;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признаки, свидетельствующие о протекании химической реакции при выполнении химического опыта;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формулы бинарных соединений;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составлять уравнения химических реакций;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безопасной работы при проведении опытов;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лабораторным оборудованием и посудой;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вычислять относительную молекулярную и молярную массы веществ;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вычислять массовую долю химического элемента по формуле соединения;</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вычислять количество, объем или массу вещества по количеству, объему, массе реагентов или продуктов реакции;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физические и химические свойства простых веществ: кислорода и водорода;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получать, собирать кислород и водород;</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опытным путем газообразные вещества: кислород, водород;</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закона Авогадро;</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понятий «тепловой эффект реакции», «молярный объем»;</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физические и химические свойства воды;</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понятия «раствор»;</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вычислять массовую долю растворенного вещества в растворе;</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приготовлять растворы с определенной массовой долей растворенного вещества;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соединения изученных классов неорганических веществ;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физические и химические свойства основных классов неорганических веществ: оксидов, кислот, оснований, солей;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принадлежность веществ к определенному классу соединений;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формулы неорганических соединений изученных классов;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опыты, подтверждающие химические свойства изученных классов неорганических веществ;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опытным путем растворы кислот и щелочей по изменению окраски индикатора;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взаимосвязь между классами неорганических соединений;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Периодического закона Д.И. Менделеева;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физический смысл атомного (порядкового) номера химического элемента, номеров группы и периода в периодической системе Д.И. Менделеева;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закономерности изменения строения атомов, свойств элементов в пределах малых периодов и главных подгрупп;</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химические элементы (от водорода до кальция) на основе их положения в периодической системе Д.И. Менделеева и особенностей строения их атомов;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схемы строения атомов первых 20 элементов периодической системы Д.И. Менделеева;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понятий: «химическая связь», «электроотрицательность»;</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зависимость физических свойств веществ от типа кристаллической решетки;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вид химической связи в неорганических соединениях;</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изображать схемы строения молекул веществ, образованных разными видами химических связей;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понятий «ион», «катион», «анион», «электролиты», «неэлектролиты», «электролитическая диссоциация», «окислитель», «степень окисления» «восстановитель», «окисление», «восстановление»;</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степень окисления атома элемента в соединении;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смысл теории электролитической диссоциации;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составлять уравнения электролитической диссоциации кислот, щелочей, солей;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сущность процесса электролитической диссоциации и реакций ионного обмена;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полные и сокращенные ионные уравнения реакции обмена;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возможность протекания реакций ионного обмена;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реакции, подтверждающие качественный состав различных веществ;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окислитель и восстановитель;</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составлять уравнения окислительно-восстановительных реакций;</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факторы, влияющие на скорость химической реакции;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химические реакции по различным признакам;</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взаимосвязь между составом, строением и свойствами неметаллов;</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опыты по получению, собиранию и изучению химических свойств газообразных веществ: углекислого газа, аммиака;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опытным путем газообразные вещества: углекислый газ и аммиак;</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взаимосвязь между составом, строением и свойствами металлов;</w:t>
      </w:r>
    </w:p>
    <w:p w:rsidR="00EB4677" w:rsidRPr="00913314" w:rsidRDefault="003054BE" w:rsidP="009635CD">
      <w:pPr>
        <w:widowControl w:val="0"/>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sz w:val="24"/>
          <w:szCs w:val="24"/>
        </w:rPr>
        <w:t>называть органические вещества по их формуле: метан, этан, этилен, метанол, этанол, глицерин, уксусная кислота, аминоуксусная кислота, стеариновая кислота, олеиновая кислота, глюкоза;</w:t>
      </w:r>
    </w:p>
    <w:p w:rsidR="00EB4677" w:rsidRPr="00913314" w:rsidRDefault="003054BE" w:rsidP="009635CD">
      <w:pPr>
        <w:widowControl w:val="0"/>
        <w:numPr>
          <w:ilvl w:val="0"/>
          <w:numId w:val="70"/>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влияние химического загрязнения окружающей среды на организм человека;</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грамотно обращаться с веществами в повседневной жизни</w:t>
      </w:r>
    </w:p>
    <w:p w:rsidR="00EB4677" w:rsidRPr="00913314" w:rsidRDefault="003054BE" w:rsidP="009635CD">
      <w:pPr>
        <w:numPr>
          <w:ilvl w:val="0"/>
          <w:numId w:val="7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возможность протекания реакций некоторых представителей органических веществ с кислородом, водородом, металлами, основаниями, галогенами.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 реакций;</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вещества по составу, строению и свойствам, устанавливать причинно-следственные связи между данными характеристиками вещества;</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молекулярные и полные ионные уравнения по сокращенным ионным уравнениям;</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прогнозировать способность вещества проявлять окислительные или восстановительные свойства с учетом степеней окисления элементов, входящих в его состав;</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составлять уравнения реакций, соответствующих последовательности превращений неорганических веществ различных классов;</w:t>
      </w:r>
    </w:p>
    <w:p w:rsidR="00EB4677" w:rsidRPr="00913314" w:rsidRDefault="003054BE" w:rsidP="009635CD">
      <w:pPr>
        <w:widowControl w:val="0"/>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выдвигать и проверять экспериментально гипотезы о результатах воздействия различных факторов на изменение скорости химической реакции;</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приобретенные знания для экологически грамотного поведения в окружающей среде;</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приобретенные ключевые компетенции при выполнении проектов и учебно-исследовательских задач по изучению свойств, способов получения и распознавания веществ;</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объективно оценивать информацию о веществах и химических процессах;</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критически относиться к псевдонаучной информации, недобросовестной рекламе в средствах массовой информации;</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осознавать значение теоретических знаний по химии для практической деятельности человека;</w:t>
      </w:r>
    </w:p>
    <w:p w:rsidR="00EB4677" w:rsidRPr="00913314" w:rsidRDefault="003054BE" w:rsidP="009635CD">
      <w:pPr>
        <w:numPr>
          <w:ilvl w:val="0"/>
          <w:numId w:val="70"/>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модели и схемы для решения учебных и познавательных задач; понимать необходимость соблюдения предписаний, предлагаемых в инструкциях по использованию лекарств, средств бытовой химии и др.</w:t>
      </w:r>
    </w:p>
    <w:p w:rsidR="00EB4677" w:rsidRPr="00913314" w:rsidRDefault="003054BE" w:rsidP="00264F6A">
      <w:pPr>
        <w:pStyle w:val="4"/>
        <w:spacing w:line="276" w:lineRule="auto"/>
        <w:jc w:val="both"/>
        <w:rPr>
          <w:sz w:val="24"/>
          <w:szCs w:val="24"/>
        </w:rPr>
      </w:pPr>
      <w:bookmarkStart w:id="31" w:name="_2p2csry" w:colFirst="0" w:colLast="0"/>
      <w:bookmarkEnd w:id="31"/>
      <w:r w:rsidRPr="00913314">
        <w:rPr>
          <w:sz w:val="24"/>
          <w:szCs w:val="24"/>
        </w:rPr>
        <w:lastRenderedPageBreak/>
        <w:t>1.2.5.13. Изобразительное искусство</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особенности уникального народного искусства, семантическое значение традиционных образов, мотивов (древо жизни, птица, солярные знаки); создавать декоративные изображения на основе русских образов;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раскрывать смысл народных праздников и обрядов и их отражение в народном искусстве и в современной жизни; </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эскизы декоративного убранства русской избы;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цветовую композицию внутреннего убранства избы;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специфику образного языка декоративно-прикладного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самостоятельные варианты орнаментального построения вышивки с опорой на народные традиции;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эскизы народного праздничного костюма, его отдельных элементов в цветовом решении</w:t>
      </w:r>
      <w:r w:rsidR="00EA7604" w:rsidRPr="00913314">
        <w:rPr>
          <w:rFonts w:ascii="Times New Roman" w:eastAsia="Times New Roman" w:hAnsi="Times New Roman" w:cs="Times New Roman"/>
          <w:sz w:val="24"/>
          <w:szCs w:val="24"/>
        </w:rPr>
        <w:t xml:space="preserve"> (слабовидящие обучающиеся)</w:t>
      </w:r>
      <w:r w:rsidRPr="00913314">
        <w:rPr>
          <w:rFonts w:ascii="Times New Roman" w:eastAsia="Times New Roman" w:hAnsi="Times New Roman" w:cs="Times New Roman"/>
          <w:sz w:val="24"/>
          <w:szCs w:val="24"/>
        </w:rPr>
        <w:t>;</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умело пользоваться языком декоративно-прикладного искусства, принципами декоративного обобщения, уметь передавать единство формы и декора (на доступном для данного возраста уровне);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выстраивать декоративные, орнаментальные композиции в традиции народного искусства (используя традиционное письмо Гжели, Городца, Хохломы и т. д.) на основе ритмического повтора изобразительных или геометрических элементов;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практическими навыками выразительного использования фактуры, цвета, формы, объема, пространства в процессе создания в конкретном материале плоскостных или объемных декоративных композиций;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и называть игрушки ведущих народных художественных промыслов; осуществлять собственный художественный замысел, связанный с созданием выразительной формы игрушки и украшением ее декоративной росписью в традиции одного из промыслов;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основы народного орнамента; создавать орнаменты на основе народных традиций;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виды и материалы декоративно-прикладного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национальные особенности русского орнамента и орнаментов других народов России;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общие черты в единстве материалов, формы и декора, конструктивных декоративных изобразительных элементов в произведениях народных и современных промыслов;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несколько народных художественных промыслов России;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пространственные и временные виды искусства и объяснять, в чем состоит различие временных и пространственных видов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жанровую систему в изобразительном искусстве и ее значение для анализа развития искусства и понимания изменений видения мира;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разницу между предметом изображения, сюжетом и содержанием изображения;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композиционным навыкам работы, чувству ритма, работе с различными художественными материалами;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образы, используя все выразительные возможности художественных материалов;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простым навыкам изображения с помощью пятна и тональных отношений;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навыку плоскостного силуэтного изображения обычных, простых предметов (кухонная утварь);</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изображать сложную форму предмета (силуэт) как соотношение простых геометрических фигур, соблюдая их пропорции;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создавать линейные изображения геометрических тел и натюрморт с натуры из геометрических тел;</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строить изображения простых предметов по правилам линейной перспективы;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освещение как важнейшее выразительное средство изобразительного искусства, как средство построения объема предметов и глубины пространства;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передавать с помощью света характер формы и эмоциональное напряжение в композиции натюрморта;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творческому опыту выполнения графического натюрморта и гравюры наклейками на картоне;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выражать цветом в натюрморте собственное настроение и переживания;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рассуждать о разных способах передачи перспективы в изобразительном искусстве как выражении различных мировоззренческих смыслов;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перспективу в практической творческой работе;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изображения перспективных сокращений в зарисовках наблюдаемого;</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изображения уходящего вдаль пространства, применяя правила линейной и воздушной перспективы;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видеть, наблюдать и эстетически переживать изменчивость цветового состояния и настроения в природе;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создания пейзажных зарисовок;</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понятия: пространство, ракурс, воздушная перспектива;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правилами работы на пленэре;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цвет как инструмент передачи своих чувств и представлений о красоте; осознавать, что колорит является средством эмоциональной выразительности живописного произведения;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композиции, наблюдательной перспективы и ритмической организации плоскости изображения;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основные средства художественной выразительности в изобразительном искусстве (линия, пятно, тон, цвет, форма, перспектива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композицию как целостный и образный строй произведения, роль формата, выразительное значение размера произведения, соотношение целого и детали, значение каждого фрагмента в его метафорическом смысле;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красками (гуашь, акварель), несколькими графически</w:t>
      </w:r>
      <w:r w:rsidR="00621B21" w:rsidRPr="00913314">
        <w:rPr>
          <w:rFonts w:ascii="Times New Roman" w:eastAsia="Times New Roman" w:hAnsi="Times New Roman" w:cs="Times New Roman"/>
          <w:sz w:val="24"/>
          <w:szCs w:val="24"/>
        </w:rPr>
        <w:t>ми материалами (карандаш, тушь), для зрячих обучающихся,</w:t>
      </w:r>
      <w:r w:rsidRPr="00913314">
        <w:rPr>
          <w:rFonts w:ascii="Times New Roman" w:eastAsia="Times New Roman" w:hAnsi="Times New Roman" w:cs="Times New Roman"/>
          <w:sz w:val="24"/>
          <w:szCs w:val="24"/>
        </w:rPr>
        <w:t xml:space="preserve"> обладать первичными навыками лепки, использовать коллажные техники;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понятия: эпический пейзаж, романтический пейзаж, пейзаж настроения, пленэр, импрессионизм;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виды портрета;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и характеризовать основы изображения головы человека;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навыками работы с доступными скульптурными материалами;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видеть и использовать в качестве средств выражения соотношения пропорций, характер освещения, цветовые отношения при изображении с натуры, по представлению, по памяти;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видеть конструктивную форму предмета, владеть первичными навыками плоского и объемного изображения предмета и группы предметов;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графические материалы в работе над портретом;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образные возможности освещения в портрете</w:t>
      </w:r>
      <w:r w:rsidR="00621B21" w:rsidRPr="00913314">
        <w:rPr>
          <w:rFonts w:ascii="Times New Roman" w:eastAsia="Times New Roman" w:hAnsi="Times New Roman" w:cs="Times New Roman"/>
          <w:sz w:val="24"/>
          <w:szCs w:val="24"/>
        </w:rPr>
        <w:t>(для слабовидящих обучающихся)</w:t>
      </w:r>
      <w:r w:rsidRPr="00913314">
        <w:rPr>
          <w:rFonts w:ascii="Times New Roman" w:eastAsia="Times New Roman" w:hAnsi="Times New Roman" w:cs="Times New Roman"/>
          <w:sz w:val="24"/>
          <w:szCs w:val="24"/>
        </w:rPr>
        <w:t>;</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пользоваться правилами схематического построения головы человека в рисунке;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называть имена выдающихся русских и зарубежных художников - портретистов и определять их произведения;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передачи в плоскостном изображении простых движений фигуры человека</w:t>
      </w:r>
      <w:r w:rsidR="00621B21" w:rsidRPr="00913314">
        <w:rPr>
          <w:rFonts w:ascii="Times New Roman" w:eastAsia="Times New Roman" w:hAnsi="Times New Roman" w:cs="Times New Roman"/>
          <w:sz w:val="24"/>
          <w:szCs w:val="24"/>
        </w:rPr>
        <w:t xml:space="preserve"> (для слабовидящих обучающихся)</w:t>
      </w:r>
      <w:r w:rsidRPr="00913314">
        <w:rPr>
          <w:rFonts w:ascii="Times New Roman" w:eastAsia="Times New Roman" w:hAnsi="Times New Roman" w:cs="Times New Roman"/>
          <w:sz w:val="24"/>
          <w:szCs w:val="24"/>
        </w:rPr>
        <w:t>;</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понимания особенностей восприятия скульптурного образа;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навыкам лепки и работы с пластилином или глиной;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рассуждать (с опорой на восприятие художественных произведений - шедевров изобразительного искусства) об изменчивости образа человека в истории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приемам выразительности при работе с натуры над набросками и зарисовками фигуры человека, используя разнообразные графические материалы;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сюжетно-тематическую картину как обобщенный и целостный образ, как результат наблюдений и размышлений художника над жизнью;</w:t>
      </w:r>
    </w:p>
    <w:p w:rsidR="00EB4677" w:rsidRPr="00913314" w:rsidRDefault="003054BE" w:rsidP="009635CD">
      <w:pPr>
        <w:widowControl w:val="0"/>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объяснять понятия «тема», «содержание», «сюжет» в произведениях станковой живописи;</w:t>
      </w:r>
    </w:p>
    <w:p w:rsidR="00EB4677" w:rsidRPr="00913314" w:rsidRDefault="003054BE" w:rsidP="009635CD">
      <w:pPr>
        <w:widowControl w:val="0"/>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изобразительным и композиционным навыкам в процессе работы над эскизом;</w:t>
      </w:r>
    </w:p>
    <w:p w:rsidR="00EB4677" w:rsidRPr="00913314" w:rsidRDefault="003054BE" w:rsidP="009635CD">
      <w:pPr>
        <w:widowControl w:val="0"/>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и объяснять понятия «тематическая картина», «станковая живопись»;</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перечислять и характеризовать основные жанры сюжетно-тематической картины;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исторический жанр как идейное и образное выражение значительных событий в истории общества, как воплощение его мировоззренческих позиций и идеалов;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и характеризовать несколько классических произведений и называть имена великих русских мастеров исторической картины;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значение тематической картины XIX века в развитии русской культуры;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рассуждать о значении творчества великих русских художников в создании образа народа, в становлении национального самосознания и образа национальной истории;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имена нескольких известных художников объединения «Мир искусства» и их наиболее известные произведения;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творческому опыту по разработке и созданию изобразительного образа на выбранный исторический сюжет;</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творческому опыту по раз</w:t>
      </w:r>
      <w:r w:rsidR="007B01C6" w:rsidRPr="00913314">
        <w:rPr>
          <w:rFonts w:ascii="Times New Roman" w:eastAsia="Times New Roman" w:hAnsi="Times New Roman" w:cs="Times New Roman"/>
          <w:sz w:val="24"/>
          <w:szCs w:val="24"/>
        </w:rPr>
        <w:t>работке художественного проекта</w:t>
      </w:r>
      <w:r w:rsidRPr="00913314">
        <w:rPr>
          <w:rFonts w:ascii="Times New Roman" w:eastAsia="Times New Roman" w:hAnsi="Times New Roman" w:cs="Times New Roman"/>
          <w:sz w:val="24"/>
          <w:szCs w:val="24"/>
        </w:rPr>
        <w:t>–разработки композиции на историческую тему;</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творческому опыту создания композиции на основе библейских сюжетов;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представлениям о великих, вечных темах в искусстве на основе сюжетов из Библии, об их мировоззренческом и нравственном значении в культуре;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роль монументальных памятников в жизни общества;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рассуждать об особенностях художественного образа советского народа в годы Великой Отечественной войны;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и характеризовать выдающиеся монументальные памятники и ансамбли, посвященные Великой Отечественной войне;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творческому опыту лепки памятника, посвященного значимому историческому событию или историческому герою;</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художественно-выразительные средства произведений изобразительного искусства XX века;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культуре зрительского восприятия;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временные и пространственные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разницу между реальностью и художественным образом;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представлениям об искусстве иллюстрации и творчестве известных иллюстраторов книг. И.Я. Билибин. В.А. Милашевский. В.А. Фаворский;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опыту художественного иллюстрирования и навыкам работы графическими материалами;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собирать необходимый материал для иллюстрирования (характер одежды героев, характер построек и помещений, характерные детали быта и т.д.);</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представлениям об анималистическом жанре изобразительного искусства и творчестве художников-анималистов;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опыту художественного творчества по созданию стилизованных образов животных;</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систематизировать и характеризовать основные этапы развития и истории архитектуры и дизайна;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объект и пространство в конструктивных видах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сочетание различных объемов в здании;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единство художественного и функционального в вещи, форму и материал;</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иметь общее представление и рассказывать об особенностях архитектурно-художественных стилей разных эпох;</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тенденции и перспективы развития современной архитектуры;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образно-стилевой язык архитектуры прошлого;</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и различать малые формы архитектуры и дизайна в пространстве городской среды;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плоскостную композицию как возможное схематическое изображение объемов при взгляде на них сверху;</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осознавать чертеж как плоскостное изображение объемов, когда точка – вертикаль, круг – цилиндр, шар и т. д.;</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в создаваемых пространственных композициях доминантный объект и вспомогательные соединительные элементы;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навыки формообразования, использования объемов в дизайне и архитектуре (макеты из бумаги, картона, пластилина);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композиционные макеты объектов на предметной плоскости и в пространстве;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практические творческие композиции в технике коллажа, дизайн-проектов;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получать представления о влиянии цвета </w:t>
      </w:r>
      <w:r w:rsidR="007B01C6" w:rsidRPr="00913314">
        <w:rPr>
          <w:rFonts w:ascii="Times New Roman" w:eastAsia="Times New Roman" w:hAnsi="Times New Roman" w:cs="Times New Roman"/>
          <w:sz w:val="24"/>
          <w:szCs w:val="24"/>
        </w:rPr>
        <w:t>(для слабовидящих учащихся)</w:t>
      </w:r>
      <w:r w:rsidRPr="00913314">
        <w:rPr>
          <w:rFonts w:ascii="Times New Roman" w:eastAsia="Times New Roman" w:hAnsi="Times New Roman" w:cs="Times New Roman"/>
          <w:sz w:val="24"/>
          <w:szCs w:val="24"/>
        </w:rPr>
        <w:t>на восприятие формы объектов архитектуры и дизайна, а также о том, какое значение имеет расположение цвета в пространстве архитектурно-дизайнерского объекта;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приобретать общее представление о традициях ландшафтно-парковой архитектуры;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основные школы садово-паркового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основы краткой истории русской усадебной культуры XVIII – XIX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раскрывать смысл основ искусства флористики;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основы краткой истории костюма;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и раскрывать смысл композиционно-конструктивных принципов дизайна одежды;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навыки сочинения объемно-пространственной композиции в формировании букета по принципам икэбаны;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старые и осваивать новые приемы работы с бумагой, природными материалами в процессе макетирования архитектурно-ландшафтных объектов;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отражать в эскизном проекте дизайна сада образно-архитектурный композиционный замысел;</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графические навыки и технологии выполнения коллажа в процессе создания эскизов молодежных и исторических комплектов одежды;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и характеризовать памятники архитектуры Древнего Киева. София Киевская. Фрески. Мозаики;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различать итальянские и русские традиции в архитектуре Московского Кремля. Характеризовать и описывать архитектурные особенности соборов Московского Кремля;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особенности древнерусской иконописи. Понимать значение иконы «Троица» Андрея Рублева в общественной, духовной и художественной жизни Руси;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и описывать памятники шатрового зодчества;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особенности церкви Вознесения в селе Коломенском и храма Покрова-на-Рву;</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раскрывать особенности новых иконописных традиций в XVII веке. Отличать по характерным особенностям икону и парсуну;</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работать над проектом (индивидуальным или коллективным), создавая разнообразные творческие композиции в материалах по различным темам;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стилевые особенности разных школ архитектуры Древней Руси;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с натуры и по воображению архитектурные образы графическими материалами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работать над эскизом монументального произведения (витраж, мозаика, роспись, монументальная скульптура); использовать выразительный язык при моделировании архитектурного пространства;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сопоставлять и анализировать произведения живописи Древней Руси;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рассуждать о значении художественного образа древнерусской культуры;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ориентироваться в широком разнообразии стилей и направлений изобразительного искусства и архитектуры XVIII – XIX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в речи новые термины, связанные со стилями в изобразительном искусстве и архитектуре XVIII – XIX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и называть характерные особенности русской портретной живописи XVIII века;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признаки и особенности московского барокко;</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разнообразные творческие работы (фантазийные конструкции) в материале.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активно использовать язык изобразительного искусства и различные художественные материалы для освоения содержания различных учебных предметов (литературы, окружающего мира, технологии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владеть диалогической формой коммуникации, уметь аргументировать свою точку зрения в процессе изучения изобразительного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и передавать в художественно-творческой деятельности характер, эмоциональное состояние и свое отношение к природе, человеку, обществу; осознавать общечеловеческие ценности, выраженные в главных темах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выделять признаки для установления стилевых связей в процессе изучения изобразительного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специфику изображения в полиграфии;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формы полиграфической продукции: книги, журналы, плакаты, афиши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и характеризовать типы изображения в полиграфии (графическое, живописное, компьютерное, фотографическое);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проектировать обложку книги, рекламы открытки, визитки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художественную композицию макета книги, журнала;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имена великих русских живописцев и архитекторов XVIII – XIX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 характеризовать произведения изобразительного искусства и архитектуры русских художников XVIII – XIX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называть имена выдающихся русских художников-ваятелей XVIII века и определять скульптурные памятники;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имена выдающихся художников «Товарищества передвижников» и определять их произведения живописи;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имена выдающихся русских художников-пейзажистов XIX века и определять произведения пейзажной живописи;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особенности исторического жанра, определять произведения исторической живописи;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активно воспринимать произведения искусства и аргументированно анализировать разные уровни своего восприятия, понимать изобразительные метафоры и видеть целостную картину мира, присущую произведениям искусства;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определять «Русский стиль» в архитектуре модерна, называть памятники архитектуры модерна;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навыки формообразования, использования объемов в архитектуре (макеты из бумаги, картона, пластилина); создавать композиционные макеты объектов на предметной плоскости и в пространстве;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имена выдающихся русских художников-ваятелей второй половины XIX века и определять памятники монументальной скульптуры;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разнообразные творческие работы (фантазийные конструкции) в материале;</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узнавать основные художественные направления в искусстве XIX и XX веков;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узнавать, называть основные художественные стили в европейском и русском искусстве и время их развития в истории культуры;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осознавать главные темы искусства и, обращаясь к ним в собственной художественно-творческой деятельности, создавать выразительные образы;</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творческий опыт разработки художественного проекта – создания композиции на определенную тему;</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смысл традиций и новаторства в изобразительном искусстве XX века. Модерн. Авангард. Сюрреализм;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стиль модерн в архитектуре. Ф.О. Шехтель. А. Гауди;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создавать с натуры и по воображению архитектурные образы графическими материалами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работать над эскизом монументального произведения (витраж, мозаика, роспись, монументальная скульптура);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выразительный язык при моделировании архитектурного пространства;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крупнейшие художественные музеи мира и России;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получать представления об особенностях художественных коллекций крупнейших музеев мира;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навыки коллективной работы над объемно- пространственной композицией;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основы сценографии как вида художественного творчества;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роль костюма, маски и грима в искусстве актерского перевоплощения;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называть имена российских художников (А.Я. Головин, А.Н. Бенуа, М.В. Добужинский);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особенности художественной фотографии;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выразительные средства художественной фотографии (композиция, план, ракурс, свет, ритм и др.);</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изобразительную природу экранных искусств;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характеризовать принципы киномонтажа в создании художественного образа;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понятия: игровой и документальный фильм;</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называть имена мастеров российского кинематографа. С.М. Эйзенштейн. А.А. Тарковский. С.Ф. Бондарчук. Н.С. Михалков;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основы искусства телевидения;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различия в творческой работе художника-живописца и сценографа;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полученные знания о типах оформления сцены при создании школьного спектакля;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в практике любительского спектакля художественно-творческие умения по созданию костюмов, грима и т. д. для спектакля из доступных материалов;</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добиваться в практической работе большей выразительности костюма и его стилевого единства со сценографией спектакля;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элементарные навыки основ фотосъемки, осознанно осуществлять выбор объекта и точки съемки, ракурса, плана как художественно-выразительных средств фотографии;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в своей съемочной практике ранее приобретенные знания и навыки композиции, чувства цвета, глубины пространства и т. д.;</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пользоваться компьютерной обработкой фотоснимка при исправлении отдельных недочетов и случайностей;</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и объяснять синтетическую природу фильма;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первоначальные навыки в создании сценария и замысла фильма;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полученные ранее знания по композиции и построению кадра;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первоначальные навыки операторской грамоты, техники съемки и компьютерного монтажа;</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применять сценарно-режиссерские навыки при построении текстового и изобразительного сюжета, а также звукового ряда своей компьютерной анимации;</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смотреть и анализировать с точки зрения режиссерского, монтажно-операторского искусства фильмы мастеров кино;</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использовать опыт документальной съемки и тележурналистики для формирования школьного телевидения;</w:t>
      </w:r>
    </w:p>
    <w:p w:rsidR="00EB4677" w:rsidRPr="00913314" w:rsidRDefault="003054BE" w:rsidP="009635CD">
      <w:pPr>
        <w:numPr>
          <w:ilvl w:val="0"/>
          <w:numId w:val="6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i/>
          <w:sz w:val="24"/>
          <w:szCs w:val="24"/>
        </w:rPr>
        <w:t>реализовывать сценарно-режиссерскую и операторскую грамоту в практике создания видео-этюда.</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Style w:val="4"/>
        <w:spacing w:line="276" w:lineRule="auto"/>
        <w:jc w:val="both"/>
        <w:rPr>
          <w:sz w:val="24"/>
          <w:szCs w:val="24"/>
        </w:rPr>
      </w:pPr>
      <w:bookmarkStart w:id="32" w:name="_147n2zr" w:colFirst="0" w:colLast="0"/>
      <w:bookmarkEnd w:id="32"/>
      <w:r w:rsidRPr="00913314">
        <w:rPr>
          <w:sz w:val="24"/>
          <w:szCs w:val="24"/>
        </w:rPr>
        <w:t>1.2.5.14. Музыка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научится: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значение интонации в музыке как носителя образного смысла;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средства музыкальной выразительности: мелодию, ритм, темп, динамику, лад;</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характер музыкальных образов (лирических, драматических, героических, романтических, эпических);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общее и особенное при сравнении музыкальных произведений на основе полученных знаний об интонационной природе музыки;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жизненно-образное содержание музыкальных произведений разных жанров;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 характеризовать приемы взаимодействия и развития образов музыкальных произведений;</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многообразие музыкальных образов и способов их развития;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производить интонационно-образный анализ музыкального произведения;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основной принцип построения и развития музыки;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взаимосвязь жизненного содержания музыки и музыкальных образов;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размышлять о знакомом музыкальном произведении, высказывая суждения об основной идее, средствах ее воплощения, интонационных особенностях, жанре, исполнителях;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значение устного народного музыкального творчества в развитии общей культуры народа;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основные жанры русской народной музыки: былины, лирические песни, частушки, разновидности обрядовых песен;</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специфику перевоплощения народной музыки в произведениях композиторов;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взаимосвязь профессиональной композиторской музыки и народного музыкального творчества;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распознавать художественные направления, стили и жанры классической и современной музыки, особенности их музыкального языка и музыкальной драматургии;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основные признаки исторических эпох, стилевых направлений в русской музыке, понимать стилевые черты русской классической музыкальной школы;</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основные признаки исторических эпох, стилевых направлений и национальных школ в западноевропейской музыке;</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характерные черты и образцы творчества крупнейших русских и зарубежных композиторов;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общее и особенное при сравнении музыкальных произведений на основе полученных знаний о стилевых направлениях;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жанры вокальной, инструментальной, вокально-инструментальной, камерно-инструментальной, симфонической музыки;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основные жанры светской музыки малой (баллада, баркарола, ноктюрн, романс, этюд и т.п.) и крупной формы (соната, симфония, кантата, концерт и т.п.);</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узнавать формы построения музыки (двухчастную, трехчастную, вариации, рондо);</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тембры музыкальных инструментов;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определять звучание музыкальных инструментов: духовых, струнных, ударных, современных электронных;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виды оркестров: симфонического, духового, камерного, оркестра народных инструментов, эстрадно-джазового оркестра;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музыкальными терминами в пределах изучаемой темы;</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характерные особенности музыкального языка;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эмоционально-образно воспринимать и характеризовать музыкальные произведения;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произведения выдающихся композиторов прошлого и современности;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единство жизненного содержания и художественной формы в различных музыкальных образах;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творчески интерпретировать содержание музыкальных произведений;</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выявлять особенности интерпретации одной и той же художественной идеи, сюжета в творчестве различных композиторов; </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различные трактовки одного и того же произведения, аргументируя исполнительскую интерпретацию замысла композитора;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интерпретацию классической музыки в современных обработках;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характерные признаки современной популярной музыки;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стили рок-музыки и ее отдельных направлений: рок-оперы, рок-н-ролла и др.;</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творчество исполнителей авторской песни;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особенности взаимодействия музыки с другими видами искусства;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находить жанровые параллели между музыкой и другими видами искусств;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сравнивать интонации музыкального, живописного и литературного произведений;</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взаимодействие музыки, изобразительного искусства и литературы на основе осознания специфики языка каждого из них;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находить ассоциативные связи между художественными образами музыки, изобразительного искусства и литературы;</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значимость музыки в творчестве писателей и поэтов;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определять на слух мужские (тенор, баритон, бас) и женские (сопрано, меццо-сопрано, контральто) певческие голоса;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разновидности хоровых коллективов по стилю (манере) исполнения: народные, академические;</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владеть навыками вокально-хорового музицирования;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навыки вокально-хоровой работы при пении с музыкальным сопровождением и без сопровождения (a cappella);</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творчески интерпретировать содержание музыкального произведения в пении;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участвовать в коллективной исполнительской деятельности, используя различные формы индивидуального и группового музицирования;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размышлять о знакомом музыкальном произведении, высказывать суждения об основной идее, о средствах и формах ее воплощения;</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передавать свои музыкальные впечатления в устной или письменной форме; </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проявлять творческую инициативу, участвуя в музыкально-эстетической деятельности;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понимать специфику музыки как вида искусства и ее значение в жизни человека и общества;</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эмоционально проживать исторические события и судьбы защитников Отечества, воплощаемые в музыкальных произведениях;</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приводить примеры выдающихся (в том числе современных) отечественных и зарубежных музыкальных исполнителей и исполнительских коллективов;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применять современные информационно-коммуникационные технологии для записи и воспроизведения музыки;</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обосновывать собственные предпочтения, касающиеся музыкальных произведений различных стилей и жанров;</w:t>
      </w:r>
    </w:p>
    <w:p w:rsidR="00EB4677" w:rsidRPr="00913314" w:rsidRDefault="003054BE" w:rsidP="009635CD">
      <w:pPr>
        <w:numPr>
          <w:ilvl w:val="0"/>
          <w:numId w:val="69"/>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музыке и музыкантах, полученные на занятиях, при составлении домашней фонотеки, видеотеки;</w:t>
      </w:r>
    </w:p>
    <w:p w:rsidR="00EB4677" w:rsidRPr="00913314" w:rsidRDefault="003054BE" w:rsidP="00264F6A">
      <w:pPr>
        <w:tabs>
          <w:tab w:val="left" w:pos="993"/>
        </w:tabs>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использовать приобретенные знания и умения в практической деятельности и повседневной жизни (в том числе в творческой и сценической).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истоки и интонационное своеобразие, характерные черты и признаки, традиций, обрядов музыкального фольклора разных стран мира;</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особенности языка западноевропейской музыки на примере мадригала, мотета, кантаты, прелюдии, фуги, мессы, реквиема;</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понимать особенности языка отечественной духовной и светской музыкальной культуры на примере канта, литургии, хорового концерта;</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определять специфику духовной музыки в эпоху Средневековья;</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распознавать мелодику знаменного распева – основы древнерусской церковной музыки;</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формы построения музыки (сонатно-симфонический цикл, сюита), понимать их возможности в воплощении и развитии музыкальных образов;</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lastRenderedPageBreak/>
        <w:t>выделять признаки для установления стилевых связей в процессе изучения музыкального искусства;</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различать и передавать в художественно-творческой деятельности характер, эмоциональное состояние и свое отношение к природе, человеку, обществу;</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исполнять свою партию в хоре в простейших двухголосных произведениях, в том числе с ориентацией на нотную запись;</w:t>
      </w:r>
    </w:p>
    <w:p w:rsidR="00EB4677" w:rsidRPr="00913314" w:rsidRDefault="003054BE" w:rsidP="009635CD">
      <w:pPr>
        <w:numPr>
          <w:ilvl w:val="0"/>
          <w:numId w:val="66"/>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rsidR="00EB4677" w:rsidRPr="00913314" w:rsidRDefault="00EB4677" w:rsidP="00691F43">
      <w:pPr>
        <w:pStyle w:val="3"/>
      </w:pPr>
    </w:p>
    <w:p w:rsidR="00EB4677" w:rsidRPr="00913314" w:rsidRDefault="003054BE" w:rsidP="00264F6A">
      <w:pPr>
        <w:pStyle w:val="4"/>
        <w:spacing w:line="276" w:lineRule="auto"/>
        <w:jc w:val="both"/>
        <w:rPr>
          <w:sz w:val="24"/>
          <w:szCs w:val="24"/>
        </w:rPr>
      </w:pPr>
      <w:bookmarkStart w:id="33" w:name="_3o7alnk" w:colFirst="0" w:colLast="0"/>
      <w:bookmarkEnd w:id="33"/>
      <w:r w:rsidRPr="00913314">
        <w:rPr>
          <w:sz w:val="24"/>
          <w:szCs w:val="24"/>
        </w:rPr>
        <w:t>1.2.5.15. Технология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соответствии с требованиями Федерального государственного образовательного стандарта основного общего образования к результатам предметной области «Технология», планируемые результаты освоения предмета «Технология» отражают: </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осознание роли техники и технологий для прогрессивного развития общества; формирование целостного представления о техносфере, сущности технологической культуры и культуры труда; уяснение социальных и экологических последствий развития технологий промышленного и сельскохозяйственного производства, энергетики и транспорта; </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 </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овладение средствами и формами графического отображения объектов или процессов, правилами выполнения графической документации; </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формирование умений устанавливать взаимосвязь знаний по разным учебным предметам для решения прикладных учебных задач;</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развитие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rsidR="00EB4677" w:rsidRPr="00913314" w:rsidRDefault="003054BE" w:rsidP="00264F6A">
      <w:pPr>
        <w:numPr>
          <w:ilvl w:val="0"/>
          <w:numId w:val="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формирование представлений о мире профессий, связанных с изучаемыми технологиями, их востребованности на рынке труда.</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 формировании перечня планируемых результатов освоения предмета «Технология» учтены требования Федерального государственного образовательного стандарта основного образования к личностным и метапредметным результатам и требования индивидуализации обучения, в связи с чем в программу включены результаты базового уровня, обязательного к освоению всеми обучающимися, и повышенного уровня (в списке выделены курсивом).</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Результаты, заявленные образовательной программой «Технология» по блокам содержания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Современные материальные, информационные и гуманитарные технологии и перспективы их развития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 научится:</w:t>
      </w:r>
    </w:p>
    <w:p w:rsidR="00EB4677" w:rsidRPr="00913314" w:rsidRDefault="003054BE" w:rsidP="009635CD">
      <w:pPr>
        <w:numPr>
          <w:ilvl w:val="0"/>
          <w:numId w:val="17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характеризовать актуальные управленческие, медицинские, информационные технологии, технологии производства и обработки материалов, машиностроения, биотехнологии, нанотехнологии;</w:t>
      </w:r>
    </w:p>
    <w:p w:rsidR="00EB4677" w:rsidRPr="00913314" w:rsidRDefault="003054BE" w:rsidP="009635CD">
      <w:pPr>
        <w:numPr>
          <w:ilvl w:val="0"/>
          <w:numId w:val="17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называть  и характеризовать перспективные управленческие, медицинские, информационные технологии, технологии производства и обработки материалов, машиностроения, биотехнологии, нанотехнологии;</w:t>
      </w:r>
    </w:p>
    <w:p w:rsidR="00EB4677" w:rsidRPr="00913314" w:rsidRDefault="003054BE" w:rsidP="009635CD">
      <w:pPr>
        <w:numPr>
          <w:ilvl w:val="0"/>
          <w:numId w:val="17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объяснять на произвольно избранных примерах принципиальные отличия современных технологий производства материальных продуктов от традиционных технологий, связывая свои объяснения с принципиальными алгоритмами, способами обработки ресурсов, свойствами продуктов современных производственных технологий и мерой их технологической чистоты;</w:t>
      </w:r>
    </w:p>
    <w:p w:rsidR="00EB4677" w:rsidRPr="00913314" w:rsidRDefault="003054BE" w:rsidP="009635CD">
      <w:pPr>
        <w:numPr>
          <w:ilvl w:val="0"/>
          <w:numId w:val="17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мониторинг развития технологий произвольно избранной отрасли на основе работы с информационными источниками различных видов.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171"/>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приводить рассуждения, содержащие аргументированные оценки и прогнозы развития технологий в сферах медицины, производства и обработки материалов, машиностроения, производства продуктов питания, сервиса, информационной сфере.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Формирование технологической культуры и проектно-технологического мышления обучающихся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 научится:</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следовать технологии, в том числе в процессе изготовления субъективно нового продукта;</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условия применимости технологии в том числе с позиций экологической защищенности;</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прогнозировать по известной технологии выходы (характеристики продукта) в зависимости от изменения входов / параметров / ресурсов, проверяет прогнозы опытно-экспериментальным путем, в том числе самостоятельно планируя такого рода эксперименты;</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 зависимости от ситуации оптимизировать базовые технологии (затратность – качество), проводит анализ альтернативных ресурсов, соединяет в единый план несколько технологий без их видоизменения для получения сложносоставного материального или информационного продукта;</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оценку и испытание полученного продукта;</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анализ потребностей в тех или иных материальных или информационных продуктах;</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описывать технологическое решение с помощью текста, рисунков, графического изображения;</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возможные технологические решения, определять их достоинства и недостатки в контексте заданной ситуации;</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и анализировать разработку и / или реализацию прикладных проектов, предполагающих:</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изготовление материального продукта на основе технологической документации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модификацию материального продукта по технической документации и изменения параметров технологического процесса для получения заданных свойств материального продукта;</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определение характеристик и разработку материального продукта, включая его моделирование в информационной среде (конструкторе);</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встраивание созданного информационного продукта в заданную оболочку;</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изготовление информационного продукта по заданному алгоритму в заданной оболочке;</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и анализировать разработку и / или реализацию технологических проектов, предполагающих:</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оптимизацию заданного способа (технологии) получения требующегося материального продукта (после его применения в собственной практике);</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lastRenderedPageBreak/>
        <w:t>обобщение прецедентов получения продуктов одной группы различными субъектами (опыта), анализ потребительских свойств данных продуктов, запросов групп их потребителей, условий производства с выработкой (процессированием, регламентацией) технологии производства данного продукта и ее пилотного применения; разработку инструкций, технологических карт для исполнителей, согласование с заинтересованными субъектами;</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разработку (комбинирование, изменение параметров и требований к ресурсам) технологии получения материального и информационного продукта с заданными свойствами;</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и анализировать разработку и / или реализацию проектов, предполагающих:</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планирование (разработку) материального продукта в соответствии с задачей собственной деятельности (включая моделирование и разработку документации);</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планирование (разработку) материального продукта на основе самостоятельно проведенных исследований потребительских интересов;</w:t>
      </w:r>
    </w:p>
    <w:p w:rsidR="00EB4677" w:rsidRPr="00913314" w:rsidRDefault="003054BE" w:rsidP="009635CD">
      <w:pPr>
        <w:numPr>
          <w:ilvl w:val="1"/>
          <w:numId w:val="35"/>
        </w:numPr>
        <w:pBdr>
          <w:top w:val="nil"/>
          <w:left w:val="nil"/>
          <w:bottom w:val="nil"/>
          <w:right w:val="nil"/>
          <w:between w:val="nil"/>
        </w:pBdr>
        <w:spacing w:after="0"/>
        <w:ind w:left="709" w:firstLine="10"/>
        <w:jc w:val="both"/>
        <w:rPr>
          <w:sz w:val="24"/>
          <w:szCs w:val="24"/>
        </w:rPr>
      </w:pPr>
      <w:r w:rsidRPr="00913314">
        <w:rPr>
          <w:rFonts w:ascii="Times New Roman" w:eastAsia="Times New Roman" w:hAnsi="Times New Roman" w:cs="Times New Roman"/>
          <w:sz w:val="24"/>
          <w:szCs w:val="24"/>
        </w:rPr>
        <w:t>разработку плана продвижения продукта;</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и анализировать конструирование механизмов, простейших роботов, позволяющих решить конкретные задачи (с помощью стандартных простых механизмов, с помощью материального или виртуального конструктора).</w:t>
      </w:r>
    </w:p>
    <w:p w:rsidR="00EB4677" w:rsidRPr="00913314" w:rsidRDefault="003054BE" w:rsidP="00264F6A">
      <w:pPr>
        <w:numPr>
          <w:ilvl w:val="1"/>
          <w:numId w:val="2"/>
        </w:numPr>
        <w:pBdr>
          <w:top w:val="nil"/>
          <w:left w:val="nil"/>
          <w:bottom w:val="nil"/>
          <w:right w:val="nil"/>
          <w:between w:val="nil"/>
        </w:pBdr>
        <w:tabs>
          <w:tab w:val="left" w:pos="993"/>
        </w:tabs>
        <w:spacing w:after="0"/>
        <w:ind w:left="0" w:firstLine="709"/>
        <w:jc w:val="both"/>
        <w:rPr>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1"/>
          <w:numId w:val="174"/>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выявлять и формулировать проблему, требующую технологического решения;</w:t>
      </w:r>
    </w:p>
    <w:p w:rsidR="00EB4677" w:rsidRPr="00913314" w:rsidRDefault="003054BE" w:rsidP="009635CD">
      <w:pPr>
        <w:numPr>
          <w:ilvl w:val="1"/>
          <w:numId w:val="174"/>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модифицировать имеющиеся продукты в соответствии с ситуацией / заказом / потребностью / задачей деятельности и в соответствии с их характеристиками разрабатывать технологию на основе базовой технологии;</w:t>
      </w:r>
    </w:p>
    <w:p w:rsidR="00EB4677" w:rsidRPr="00913314" w:rsidRDefault="003054BE" w:rsidP="009635CD">
      <w:pPr>
        <w:numPr>
          <w:ilvl w:val="1"/>
          <w:numId w:val="174"/>
        </w:numPr>
        <w:pBdr>
          <w:top w:val="nil"/>
          <w:left w:val="nil"/>
          <w:bottom w:val="nil"/>
          <w:right w:val="nil"/>
          <w:between w:val="nil"/>
        </w:pBd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технологизировать свой опыт, представлять на основе ретроспективного анализа и унификации деятельности описание в виде инструкции или технологической карты;</w:t>
      </w:r>
    </w:p>
    <w:p w:rsidR="00EB4677" w:rsidRPr="00913314" w:rsidRDefault="003054BE" w:rsidP="009635CD">
      <w:pPr>
        <w:numPr>
          <w:ilvl w:val="1"/>
          <w:numId w:val="174"/>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i/>
          <w:sz w:val="24"/>
          <w:szCs w:val="24"/>
        </w:rPr>
        <w:t>оценивать коммерческий потенциал продукта и / или технологии</w:t>
      </w:r>
      <w:r w:rsidRPr="00913314">
        <w:rPr>
          <w:rFonts w:ascii="Times New Roman" w:eastAsia="Times New Roman" w:hAnsi="Times New Roman" w:cs="Times New Roman"/>
          <w:sz w:val="24"/>
          <w:szCs w:val="24"/>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Построение образовательных траекторий и планов в области профессионального самоопределения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Выпускник научится:</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группы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 описывает тенденции их развития,</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ситуацию на региональном рынке труда, называет тенденции ее развития,</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разъяснять социальное значение групп профессий, востребованных на региональном рынке труда,</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группы предприятий региона проживания,</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учреждения профессионального образования различного уровня, расположенные на территории проживания обучающегося, об оказываемых ими образовательных услугах, условиях поступления и особенностях обучения,</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свои мотивы и причины принятия тех или иных решений,</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результаты и последствия своих решений, связанных с выбором и реализацией образовательной траектории,</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свои возможности и предпочтения, связанные с освоением определенного уровня образовательных программ и реализацией тех или иных видов деятельности,</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получит опыт наблюдения (изучения), ознакомления с современными производствами в сферах медицины, производства и обработки материалов, машиностроения, производства продуктов питания, сервиса, информационной сфере и деятельностью занятых в них работников,</w:t>
      </w:r>
    </w:p>
    <w:p w:rsidR="00EB4677" w:rsidRPr="00913314" w:rsidRDefault="003054BE" w:rsidP="009635CD">
      <w:pPr>
        <w:numPr>
          <w:ilvl w:val="1"/>
          <w:numId w:val="17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получит опыт поиска, извлечения, структурирования и обработки информации о перспективах развития современных производств в регионе проживания, а также информации об актуальном состоянии и перспективах развития регионального рынка труда.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1"/>
          <w:numId w:val="172"/>
        </w:numPr>
        <w:pBdr>
          <w:top w:val="nil"/>
          <w:left w:val="nil"/>
          <w:bottom w:val="nil"/>
          <w:right w:val="nil"/>
          <w:between w:val="nil"/>
        </w:pBdr>
        <w:tabs>
          <w:tab w:val="left" w:pos="284"/>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предлагать альтернативные варианты траекторий профессионального образования для занятия заданных должностей;</w:t>
      </w:r>
    </w:p>
    <w:p w:rsidR="00EB4677" w:rsidRPr="00913314" w:rsidRDefault="003054BE" w:rsidP="009635CD">
      <w:pPr>
        <w:numPr>
          <w:ilvl w:val="1"/>
          <w:numId w:val="170"/>
        </w:numPr>
        <w:pBdr>
          <w:top w:val="nil"/>
          <w:left w:val="nil"/>
          <w:bottom w:val="nil"/>
          <w:right w:val="nil"/>
          <w:between w:val="nil"/>
        </w:pBdr>
        <w:tabs>
          <w:tab w:val="left" w:pos="284"/>
          <w:tab w:val="left" w:pos="993"/>
        </w:tabs>
        <w:spacing w:after="0"/>
        <w:ind w:left="0" w:firstLine="709"/>
        <w:jc w:val="both"/>
        <w:rPr>
          <w:sz w:val="24"/>
          <w:szCs w:val="24"/>
        </w:rPr>
      </w:pPr>
      <w:r w:rsidRPr="00913314">
        <w:rPr>
          <w:rFonts w:ascii="Times New Roman" w:eastAsia="Times New Roman" w:hAnsi="Times New Roman" w:cs="Times New Roman"/>
          <w:i/>
          <w:sz w:val="24"/>
          <w:szCs w:val="24"/>
        </w:rPr>
        <w:t>анализировать социальный статус произвольно заданной социально-профессиональной группы из числа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w:t>
      </w:r>
      <w:r w:rsidRPr="00913314">
        <w:rPr>
          <w:rFonts w:ascii="Times New Roman" w:eastAsia="Times New Roman" w:hAnsi="Times New Roman" w:cs="Times New Roman"/>
          <w:sz w:val="24"/>
          <w:szCs w:val="24"/>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bookmarkStart w:id="34" w:name="_23ckvvd" w:colFirst="0" w:colLast="0"/>
      <w:bookmarkEnd w:id="34"/>
      <w:r w:rsidRPr="00913314">
        <w:rPr>
          <w:rFonts w:ascii="Times New Roman" w:eastAsia="Times New Roman" w:hAnsi="Times New Roman" w:cs="Times New Roman"/>
          <w:b/>
          <w:sz w:val="24"/>
          <w:szCs w:val="24"/>
        </w:rPr>
        <w:t>По годам обучения результаты могут быть структурированы и конкретизированы следующим образом:</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 класс</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 завершении учебного года обучающийся:</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рекламу как средство формирования потребностей;</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виды ресурсов, объясняет место ресурсов в проектировании и реализации технологического процесса;</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называет предприятия региона проживания, работающие на основе современных производственных технологий, приводит примеры функций работников этих предприятий;</w:t>
      </w:r>
    </w:p>
    <w:p w:rsidR="00EB4677" w:rsidRPr="00913314" w:rsidRDefault="003054BE" w:rsidP="009635CD">
      <w:pPr>
        <w:numPr>
          <w:ilvl w:val="1"/>
          <w:numId w:val="170"/>
        </w:numPr>
        <w:tabs>
          <w:tab w:val="left" w:pos="284"/>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разъясняет содержание понятий «технология», «технологический процесс», «потребность», «конструкция», «механизм», «проект» и адекватно пользуется этими понятиями;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объясняет основания развития технологий, опираясь на произвольно избранную группу потребностей, которые удовлетворяют эти технологии;</w:t>
      </w:r>
    </w:p>
    <w:p w:rsidR="00EB4677" w:rsidRPr="00913314" w:rsidRDefault="003054BE" w:rsidP="009635CD">
      <w:pPr>
        <w:numPr>
          <w:ilvl w:val="1"/>
          <w:numId w:val="170"/>
        </w:numPr>
        <w:tabs>
          <w:tab w:val="left" w:pos="284"/>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приводит произвольные примеры производственных технологий и технологий в сфере быта;</w:t>
      </w:r>
    </w:p>
    <w:p w:rsidR="00EB4677" w:rsidRPr="00913314" w:rsidRDefault="003054BE" w:rsidP="009635CD">
      <w:pPr>
        <w:numPr>
          <w:ilvl w:val="1"/>
          <w:numId w:val="170"/>
        </w:numPr>
        <w:tabs>
          <w:tab w:val="left" w:pos="284"/>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объясняет, приводя примеры, принципиальную технологическую схему, в том числе характеризуя негативные эффекты;</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составляет техническое задание, памятку, инструкцию, технологическую карту;</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осуществляет сборку моделей с помощью образовательного конструктора по инструкции;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осуществляет выбор товара в модельной ситуации;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 xml:space="preserve"> осуществляет сохранение информации в формах описания, схемы, эскиза, фотографии;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конструирует модель по заданному прототипу;</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осуществляет корректное применение / хранение произвольно заданного продукта на основе информации производителя (инструкции, памятки, этикетки);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изучения потребностей ближайшего социального окружения на основе самостоятельно разработанной программы;</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проведения испытания, анализа, модернизации модели;</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оригинальных конструкций в заданной ситуации: нахождение вариантов, отбор решений, проектирование и конструирование, испытания, анализ, способы модернизации, альтернативные решения;</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изготовления информационного продукта по заданному алгоритму;</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изготовления материального продукта на основе технологической документации с применением элементарных (не требующих регулирования) рабочих инструментов;</w:t>
      </w:r>
    </w:p>
    <w:p w:rsidR="00EB4677" w:rsidRPr="00913314" w:rsidRDefault="003054BE" w:rsidP="009635CD">
      <w:pPr>
        <w:numPr>
          <w:ilvl w:val="1"/>
          <w:numId w:val="170"/>
        </w:numPr>
        <w:tabs>
          <w:tab w:val="left" w:pos="284"/>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или оптимизации и введение технологии на примере организации действий и взаимодействия в быту.</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6 класс</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 завершении учебного года обучающийся:</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называет и характеризует актуальные технологии возведения зданий и сооружений, профессии в области строительства, характеризует строительную отрасль региона проживания;</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описывает жизненный цикл технологии, приводя примеры;</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оперирует понятием «технологическая система» при описании средств удовлетворения потребностей человека;</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проводит морфологический и функциональный анализ технологической системы;</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проводит анализ технологической системы – надсистемы – подсистемы в процессе проектирования продукта;</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читает элементарные чертежи и эскизы;</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выполняет эскизы механизмов, интерьера;</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освоил техники обработки материалов (по выбору обучающегося в соответствии с содержанием проектной деятельности);</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применяет простые механизмы для решения поставленных задач по модернизации / проектированию технологических систем;</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строит модель механизма, состоящего из нескольких простых механизмов по кинематической схеме;</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исследования способов жизнеобеспечения и состояния жилых зданий микрорайона / поселения;</w:t>
      </w:r>
    </w:p>
    <w:p w:rsidR="00EB4677" w:rsidRPr="00913314" w:rsidRDefault="003054BE" w:rsidP="009635CD">
      <w:pPr>
        <w:numPr>
          <w:ilvl w:val="1"/>
          <w:numId w:val="170"/>
        </w:numPr>
        <w:tabs>
          <w:tab w:val="left" w:pos="426"/>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решения задач на взаимодействие со службами ЖКХ;</w:t>
      </w:r>
    </w:p>
    <w:p w:rsidR="00EB4677" w:rsidRPr="00913314" w:rsidRDefault="003054BE" w:rsidP="009635CD">
      <w:pPr>
        <w:numPr>
          <w:ilvl w:val="1"/>
          <w:numId w:val="170"/>
        </w:numPr>
        <w:tabs>
          <w:tab w:val="left" w:pos="426"/>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получил опыт мониторинга развития технологий произвольно избранной отрасли, удовлетворяющих произвольно избранную группу потребностей на основе работы с информационными источниками различных видов;</w:t>
      </w:r>
    </w:p>
    <w:p w:rsidR="00EB4677" w:rsidRPr="00913314" w:rsidRDefault="003054BE" w:rsidP="009635CD">
      <w:pPr>
        <w:numPr>
          <w:ilvl w:val="1"/>
          <w:numId w:val="170"/>
        </w:numPr>
        <w:tabs>
          <w:tab w:val="left" w:pos="426"/>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модификации механизмов (на основе технической документации) для получения заданных свойств (решение задачи);</w:t>
      </w:r>
    </w:p>
    <w:p w:rsidR="00EB4677" w:rsidRPr="00913314" w:rsidRDefault="003054BE" w:rsidP="009635CD">
      <w:pPr>
        <w:numPr>
          <w:ilvl w:val="1"/>
          <w:numId w:val="170"/>
        </w:numPr>
        <w:tabs>
          <w:tab w:val="left" w:pos="426"/>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планирования (разработки) получения материального продукта в соответствии с собственными задачами (включая моделирование и разработку документации) или на основе самостоятельно проведенных исследований потребительских интересов.</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 класс</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 завершении учебного года обучающийся:</w:t>
      </w:r>
    </w:p>
    <w:p w:rsidR="00EB4677" w:rsidRPr="00913314" w:rsidRDefault="003054BE" w:rsidP="009635CD">
      <w:pPr>
        <w:numPr>
          <w:ilvl w:val="1"/>
          <w:numId w:val="170"/>
        </w:numP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называет и характеризует актуальные и перспективные технологии в области энергетики, характеризует профессии в сфере энергетики, энергетику региона проживания;</w:t>
      </w:r>
    </w:p>
    <w:p w:rsidR="00EB4677" w:rsidRPr="00913314" w:rsidRDefault="003054BE" w:rsidP="009635CD">
      <w:pPr>
        <w:numPr>
          <w:ilvl w:val="1"/>
          <w:numId w:val="170"/>
        </w:numP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называет и характеризует актуальные и перспективные информационные технологии, характеризует профессии в сфере информационных технологий;</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автоматизацию производства на примере региона проживания, профессии, обслуживающие автоматизированные производства, приводит произвольные примеры автоматизации в деятельности представителей различных профессий;</w:t>
      </w:r>
    </w:p>
    <w:p w:rsidR="00EB4677" w:rsidRPr="00913314" w:rsidRDefault="003054BE" w:rsidP="009635CD">
      <w:pPr>
        <w:numPr>
          <w:ilvl w:val="1"/>
          <w:numId w:val="170"/>
        </w:numP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перечисляет, характеризует и распознает устройства для накопления энергии, для передачи энергии;</w:t>
      </w:r>
    </w:p>
    <w:p w:rsidR="00EB4677" w:rsidRPr="00913314" w:rsidRDefault="003054BE" w:rsidP="009635CD">
      <w:pPr>
        <w:numPr>
          <w:ilvl w:val="1"/>
          <w:numId w:val="170"/>
        </w:numP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объясняет понятие «машина», характеризует технологические системы, преобразующие энергию в вид, необходимый потребителю;</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объясняет сущность управления в технологических системах, характеризует автоматические и саморегулируемые системы;</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осуществляет сборку электрических цепей по электрической схеме, проводит анализ неполадок электрической цепи;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lastRenderedPageBreak/>
        <w:t>осуществляет модификацию заданной электрической цепи в соответствии с поставленной задачей, конструирование электрических цепей в соответствии с поставленной задачей;</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выполняет базовые операции редактора компьютерного трехмерного проектирования (на выбор образовательной организации);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конструирует простые системы с обратной связью на основе технических конструкторов;</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следует технологии, в том числе, в процессе изготовления субъективно нового продукта;</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проекта освещения выбранного помещения, включая отбор конкретных приборов, составление схемы электропроводки;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и создания изделия средствами учебного станка, управляемого программой компьютерного трехмерного проектирования;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оптимизации заданного способа (технологии) получения материального продукта (на основании собственной практики использования этого способа).</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8 класс</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 завершении учебного года обучающийся: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называет и характеризует актуальные и перспективные технологии обработки материалов, технологии получения материалов с заданными свойствами;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современную индустрию питания, в том числе в регионе проживания, и перспективы ее развития;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называет и характеризует актуальные и перспективные технологии транспорта;</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называет характеристики современного рынка труда, описывает цикл жизни профессии, характеризует новые и умирающие профессии, в том числе на предприятиях региона проживания;</w:t>
      </w:r>
    </w:p>
    <w:p w:rsidR="00EB4677" w:rsidRPr="00913314" w:rsidRDefault="003054BE" w:rsidP="009635CD">
      <w:pPr>
        <w:numPr>
          <w:ilvl w:val="1"/>
          <w:numId w:val="170"/>
        </w:numPr>
        <w:tabs>
          <w:tab w:val="left" w:pos="993"/>
          <w:tab w:val="left" w:pos="1134"/>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ситуацию на региональном рынке труда, называет тенденции ее развития;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перечисляет и характеризует виды технической и технологической документации;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характеризует произвольно заданный материал в соответствии с задачей деятельности, называя его свойства (внешний вид, механические, электрические, термические, возможность обработки), экономические характеристики, экологичность (с использованием произвольно избранных источников информации);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объясняет специфику социальных технологий, пользуясь произвольно избранными примерами, характеризует тенденции развития социальных технологий в 21 веке, характеризует профессии, связанные с реализацией социальных технологий;</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разъясняет функции модели и принципы моделирования;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создает модель, адекватную практической задаче;</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отбирает материал в соответствии с техническим решением или по заданным критериям;</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составляет рацион питания, адекватный ситуации;</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планирует продвижение продукта;</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регламентирует заданный процесс в заданной форме;</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проводит оценку и испытание полученного продукта;</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описывает технологическое решение с помощью текста, рисунков, графического изображения;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лабораторного исследования продуктов питания;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организационного проекта и решения логистических задач;</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компьютерного моделирования / проведения виртуального эксперимента по избранной обучающимся характеристике транспортного средства;</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 xml:space="preserve">получил и проанализировал опыт выявления проблем транспортной логистики населенного пункта / трассы на основе самостоятельно спланированного наблюдения; </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моделирования транспортных потоков;</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lastRenderedPageBreak/>
        <w:t>получил опыт анализа объявлений, предлагающих работу;</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 xml:space="preserve"> получил и проанализировал опыт проектирования и изготовления материального продукта на основе технологической документации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создания информационного продукта и его встраивания в заданную оболочку;</w:t>
      </w:r>
    </w:p>
    <w:p w:rsidR="00EB4677" w:rsidRPr="00913314" w:rsidRDefault="003054BE" w:rsidP="009635CD">
      <w:pPr>
        <w:numPr>
          <w:ilvl w:val="1"/>
          <w:numId w:val="170"/>
        </w:numPr>
        <w:tabs>
          <w:tab w:val="left" w:pos="993"/>
          <w:tab w:val="left" w:pos="1134"/>
          <w:tab w:val="left" w:pos="2410"/>
        </w:tabs>
        <w:spacing w:after="0"/>
        <w:ind w:left="0" w:firstLine="709"/>
        <w:jc w:val="both"/>
        <w:rPr>
          <w:sz w:val="24"/>
          <w:szCs w:val="24"/>
        </w:rPr>
      </w:pPr>
      <w:r w:rsidRPr="00913314">
        <w:rPr>
          <w:rFonts w:ascii="Times New Roman" w:eastAsia="Times New Roman" w:hAnsi="Times New Roman" w:cs="Times New Roman"/>
          <w:sz w:val="24"/>
          <w:szCs w:val="24"/>
        </w:rPr>
        <w:t>получил и проанализировал опыт разработки (комбинирование, изменение параметров и требований к ресурсам) технологии получения материального и информационного продукта с заданными свойствами.</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DD76B3" w:rsidRPr="00913314" w:rsidRDefault="003054BE" w:rsidP="00264F6A">
      <w:pPr>
        <w:pStyle w:val="4"/>
        <w:spacing w:line="276" w:lineRule="auto"/>
        <w:jc w:val="both"/>
        <w:rPr>
          <w:sz w:val="24"/>
          <w:szCs w:val="24"/>
        </w:rPr>
      </w:pPr>
      <w:bookmarkStart w:id="35" w:name="_ihv636" w:colFirst="0" w:colLast="0"/>
      <w:bookmarkEnd w:id="35"/>
      <w:r w:rsidRPr="00913314">
        <w:rPr>
          <w:sz w:val="24"/>
          <w:szCs w:val="24"/>
        </w:rPr>
        <w:t>1.2.5.16. Физическая культура</w:t>
      </w:r>
    </w:p>
    <w:p w:rsidR="00DD76B3" w:rsidRPr="00913314" w:rsidRDefault="00DD76B3" w:rsidP="00264F6A">
      <w:pPr>
        <w:widowControl w:val="0"/>
        <w:autoSpaceDE w:val="0"/>
        <w:autoSpaceDN w:val="0"/>
        <w:spacing w:after="0"/>
        <w:ind w:left="232" w:right="225" w:firstLine="4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 основе программы по физической культуре те же разделы, что и программе для общеобра- зовательной школы, но содержание программного материала по темам упрощается, так как долж- ны быть учтены особенности незрячих  и слабовидящих обучающихся. Поэтому программа по предмету физической культуры ГБОУ №172  для слепых и слабовидящих детей имеет существенное отличие от программ массовых школ. Важно создать коррекционно-развивающую среду в процессе адаптивного физического воспитания, благоприятные условия для компенсации и коррекции двигательных функций, раскрытия резервных способностей, повышения двигательной активности, самостоятельности, переноса в повседневную жизнь жизненно необходимых двигательных навыков и умений. В целом - повысить уровень качество жизни подростков со зрительной депривацией.</w:t>
      </w:r>
    </w:p>
    <w:p w:rsidR="00DD76B3" w:rsidRPr="00913314" w:rsidRDefault="00DD76B3" w:rsidP="00264F6A">
      <w:pPr>
        <w:widowControl w:val="0"/>
        <w:autoSpaceDE w:val="0"/>
        <w:autoSpaceDN w:val="0"/>
        <w:spacing w:after="7"/>
        <w:ind w:left="232" w:right="232" w:firstLine="4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Программа включает разделы: теоретический материал, подвижные игры, легкая атлетика, гимнастика, лыжная подготовка, вариативная часть (подвижные игры</w:t>
      </w:r>
      <w:r w:rsidR="00AC0865" w:rsidRPr="00913314">
        <w:rPr>
          <w:rFonts w:ascii="Times New Roman" w:eastAsia="Times New Roman" w:hAnsi="Times New Roman" w:cs="Times New Roman"/>
          <w:sz w:val="24"/>
          <w:szCs w:val="24"/>
          <w:lang w:bidi="ru-RU"/>
        </w:rPr>
        <w:t>)</w:t>
      </w:r>
      <w:r w:rsidRPr="00913314">
        <w:rPr>
          <w:rFonts w:ascii="Times New Roman" w:eastAsia="Times New Roman" w:hAnsi="Times New Roman" w:cs="Times New Roman"/>
          <w:sz w:val="24"/>
          <w:szCs w:val="24"/>
          <w:lang w:bidi="ru-RU"/>
        </w:rPr>
        <w:t>. Программный материал усложняется по разделам каждый год за счет увеличения сложности элементов на базе ранее пройденных. Теоретические основы знаний о физической культуре отрабатываются в ходе освоения конкретных технических навыков и умений, развития двигательныхспособностей.</w:t>
      </w:r>
    </w:p>
    <w:p w:rsidR="00AC0865" w:rsidRPr="00913314" w:rsidRDefault="00AC0865" w:rsidP="00264F6A">
      <w:pPr>
        <w:widowControl w:val="0"/>
        <w:autoSpaceDE w:val="0"/>
        <w:autoSpaceDN w:val="0"/>
        <w:spacing w:after="7"/>
        <w:ind w:left="232" w:right="232" w:firstLine="425"/>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Знания и физической культуре.</w:t>
      </w:r>
    </w:p>
    <w:p w:rsidR="00AC0865" w:rsidRPr="00913314" w:rsidRDefault="00AC0865" w:rsidP="00264F6A">
      <w:pPr>
        <w:widowControl w:val="0"/>
        <w:autoSpaceDE w:val="0"/>
        <w:autoSpaceDN w:val="0"/>
        <w:spacing w:after="7"/>
        <w:ind w:left="232" w:right="232" w:firstLine="425"/>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i/>
          <w:sz w:val="24"/>
          <w:szCs w:val="24"/>
          <w:lang w:bidi="ru-RU"/>
        </w:rPr>
        <w:t>Выпускник научится:</w:t>
      </w:r>
    </w:p>
    <w:p w:rsidR="00AC0865" w:rsidRPr="00913314" w:rsidRDefault="00AC0865" w:rsidP="009635CD">
      <w:pPr>
        <w:widowControl w:val="0"/>
        <w:numPr>
          <w:ilvl w:val="0"/>
          <w:numId w:val="200"/>
        </w:numPr>
        <w:tabs>
          <w:tab w:val="left" w:pos="248"/>
        </w:tabs>
        <w:autoSpaceDE w:val="0"/>
        <w:autoSpaceDN w:val="0"/>
        <w:spacing w:after="0"/>
        <w:ind w:right="100"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характеризовать содержательные основы здорового об- раза жизни, раскрывать его взаимосвязь со здоровьем, физическим развит</w:t>
      </w:r>
      <w:r w:rsidR="00FA0B01" w:rsidRPr="00913314">
        <w:rPr>
          <w:rFonts w:ascii="Times New Roman" w:eastAsia="Times New Roman" w:hAnsi="Times New Roman" w:cs="Times New Roman"/>
          <w:sz w:val="24"/>
          <w:szCs w:val="24"/>
          <w:lang w:bidi="ru-RU"/>
        </w:rPr>
        <w:t>ием и физической подготовленно</w:t>
      </w:r>
      <w:r w:rsidRPr="00913314">
        <w:rPr>
          <w:rFonts w:ascii="Times New Roman" w:eastAsia="Times New Roman" w:hAnsi="Times New Roman" w:cs="Times New Roman"/>
          <w:sz w:val="24"/>
          <w:szCs w:val="24"/>
          <w:lang w:bidi="ru-RU"/>
        </w:rPr>
        <w:t>стью, формированием</w:t>
      </w:r>
      <w:r w:rsidR="00FA0B01" w:rsidRPr="00913314">
        <w:rPr>
          <w:rFonts w:ascii="Times New Roman" w:eastAsia="Times New Roman" w:hAnsi="Times New Roman" w:cs="Times New Roman"/>
          <w:sz w:val="24"/>
          <w:szCs w:val="24"/>
          <w:lang w:bidi="ru-RU"/>
        </w:rPr>
        <w:t xml:space="preserve"> качеств личности и профилакти</w:t>
      </w:r>
      <w:r w:rsidRPr="00913314">
        <w:rPr>
          <w:rFonts w:ascii="Times New Roman" w:eastAsia="Times New Roman" w:hAnsi="Times New Roman" w:cs="Times New Roman"/>
          <w:sz w:val="24"/>
          <w:szCs w:val="24"/>
          <w:lang w:bidi="ru-RU"/>
        </w:rPr>
        <w:t>кой вредныхпривычек;</w:t>
      </w:r>
    </w:p>
    <w:p w:rsidR="00AC0865" w:rsidRPr="00913314" w:rsidRDefault="00AC0865" w:rsidP="009635CD">
      <w:pPr>
        <w:widowControl w:val="0"/>
        <w:numPr>
          <w:ilvl w:val="0"/>
          <w:numId w:val="200"/>
        </w:numPr>
        <w:tabs>
          <w:tab w:val="left" w:pos="248"/>
        </w:tabs>
        <w:autoSpaceDE w:val="0"/>
        <w:autoSpaceDN w:val="0"/>
        <w:spacing w:after="0"/>
        <w:ind w:right="95"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определять базовые понятия и термины физической культуры, применять их в процессе совместных занятий физическими упражнениями со своими сверстниками, излагать с их помощью особенности выполнения техни- ки двигательных действий и физических упражнений, развития физическихкачеств;</w:t>
      </w:r>
    </w:p>
    <w:p w:rsidR="00AC0865" w:rsidRPr="00913314" w:rsidRDefault="00AC0865" w:rsidP="009635CD">
      <w:pPr>
        <w:widowControl w:val="0"/>
        <w:numPr>
          <w:ilvl w:val="0"/>
          <w:numId w:val="200"/>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разрабатывать содержание самостоятельных занятий физическими упражне</w:t>
      </w:r>
      <w:r w:rsidR="00FA0B01" w:rsidRPr="00913314">
        <w:rPr>
          <w:rFonts w:ascii="Times New Roman" w:eastAsia="Times New Roman" w:hAnsi="Times New Roman" w:cs="Times New Roman"/>
          <w:sz w:val="24"/>
          <w:szCs w:val="24"/>
          <w:lang w:bidi="ru-RU"/>
        </w:rPr>
        <w:t>ниями, определять их направлен</w:t>
      </w:r>
      <w:r w:rsidRPr="00913314">
        <w:rPr>
          <w:rFonts w:ascii="Times New Roman" w:eastAsia="Times New Roman" w:hAnsi="Times New Roman" w:cs="Times New Roman"/>
          <w:sz w:val="24"/>
          <w:szCs w:val="24"/>
          <w:lang w:bidi="ru-RU"/>
        </w:rPr>
        <w:t>ность, рационально планировать режим дня и учебной недели;</w:t>
      </w:r>
    </w:p>
    <w:p w:rsidR="00AC0865" w:rsidRPr="00913314" w:rsidRDefault="00AC0865" w:rsidP="009635CD">
      <w:pPr>
        <w:widowControl w:val="0"/>
        <w:numPr>
          <w:ilvl w:val="0"/>
          <w:numId w:val="200"/>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руководствоваться правилами профилактики травматизма и подготовки мест занятий, правильного выбора обуви и формы одежды в зависимости от времени года и погодныхусловий;</w:t>
      </w:r>
    </w:p>
    <w:p w:rsidR="00AC0865" w:rsidRPr="00913314" w:rsidRDefault="00AC0865" w:rsidP="00264F6A">
      <w:pPr>
        <w:widowControl w:val="0"/>
        <w:autoSpaceDE w:val="0"/>
        <w:autoSpaceDN w:val="0"/>
        <w:spacing w:after="7"/>
        <w:ind w:left="232" w:right="232" w:firstLine="4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руководствоваться правилами оказания первой доврачебной помощи при травмах и ушибах во время самостятельных занятий физическимиупражнениями.</w:t>
      </w:r>
    </w:p>
    <w:p w:rsidR="00AC0865" w:rsidRPr="00913314" w:rsidRDefault="00AC0865" w:rsidP="00264F6A">
      <w:pPr>
        <w:widowControl w:val="0"/>
        <w:autoSpaceDE w:val="0"/>
        <w:autoSpaceDN w:val="0"/>
        <w:spacing w:after="7"/>
        <w:ind w:left="232" w:right="232" w:firstLine="425"/>
        <w:jc w:val="both"/>
        <w:rPr>
          <w:rFonts w:ascii="Times New Roman" w:eastAsia="Times New Roman" w:hAnsi="Times New Roman" w:cs="Times New Roman"/>
          <w:b/>
          <w:i/>
          <w:sz w:val="24"/>
          <w:szCs w:val="24"/>
          <w:lang w:bidi="ru-RU"/>
        </w:rPr>
      </w:pPr>
      <w:r w:rsidRPr="00913314">
        <w:rPr>
          <w:rFonts w:ascii="Times New Roman" w:eastAsia="Times New Roman" w:hAnsi="Times New Roman" w:cs="Times New Roman"/>
          <w:b/>
          <w:i/>
          <w:sz w:val="24"/>
          <w:szCs w:val="24"/>
          <w:lang w:bidi="ru-RU"/>
        </w:rPr>
        <w:t>Выпускник получит возможность научиться:</w:t>
      </w:r>
    </w:p>
    <w:p w:rsidR="00AC0865" w:rsidRPr="00913314" w:rsidRDefault="00AC0865" w:rsidP="009635CD">
      <w:pPr>
        <w:widowControl w:val="0"/>
        <w:numPr>
          <w:ilvl w:val="0"/>
          <w:numId w:val="199"/>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характеризовать цель возрождения Олимпийских игр и роль Пьера де Кубертена в становлении современного Олимпийского движения, объяснять смысл символики и ритуалов Олимпийскихигр;</w:t>
      </w:r>
    </w:p>
    <w:p w:rsidR="00AC0865" w:rsidRPr="00913314" w:rsidRDefault="00AC0865" w:rsidP="009635CD">
      <w:pPr>
        <w:widowControl w:val="0"/>
        <w:numPr>
          <w:ilvl w:val="0"/>
          <w:numId w:val="199"/>
        </w:numPr>
        <w:tabs>
          <w:tab w:val="left" w:pos="248"/>
        </w:tabs>
        <w:autoSpaceDE w:val="0"/>
        <w:autoSpaceDN w:val="0"/>
        <w:spacing w:after="0"/>
        <w:ind w:right="98"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характеризовать исторические вехи развития отечественного спортивного движения, великих </w:t>
      </w:r>
      <w:r w:rsidRPr="00913314">
        <w:rPr>
          <w:rFonts w:ascii="Times New Roman" w:eastAsia="Times New Roman" w:hAnsi="Times New Roman" w:cs="Times New Roman"/>
          <w:sz w:val="24"/>
          <w:szCs w:val="24"/>
          <w:lang w:bidi="ru-RU"/>
        </w:rPr>
        <w:lastRenderedPageBreak/>
        <w:t>спортсменов, принёсших славу российскому</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спорту;</w:t>
      </w:r>
    </w:p>
    <w:p w:rsidR="00AC0865" w:rsidRPr="00913314" w:rsidRDefault="00AC0865" w:rsidP="00264F6A">
      <w:pPr>
        <w:widowControl w:val="0"/>
        <w:autoSpaceDE w:val="0"/>
        <w:autoSpaceDN w:val="0"/>
        <w:spacing w:after="7"/>
        <w:ind w:left="232" w:righ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-определять признаки положительного влияния занятий физической подготовкой на укрепление здоровья, устанавливать связь между развитием физических качеств и основных систем</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организма.</w:t>
      </w:r>
    </w:p>
    <w:p w:rsidR="00AC0865" w:rsidRPr="00913314" w:rsidRDefault="00AC0865" w:rsidP="009635CD">
      <w:pPr>
        <w:widowControl w:val="0"/>
        <w:numPr>
          <w:ilvl w:val="0"/>
          <w:numId w:val="200"/>
        </w:numPr>
        <w:tabs>
          <w:tab w:val="left" w:pos="248"/>
        </w:tabs>
        <w:autoSpaceDE w:val="0"/>
        <w:autoSpaceDN w:val="0"/>
        <w:spacing w:after="0"/>
        <w:ind w:right="100"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характеризовать содержательные основы здорового образа жизни, раскрывать его взаимосвязь со здоровьем, физическим развитием и физической подготовленностью, формированием качеств личности и профилактикой вредных</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привычек;</w:t>
      </w:r>
    </w:p>
    <w:p w:rsidR="00AC0865" w:rsidRPr="00913314" w:rsidRDefault="00AC0865" w:rsidP="009635CD">
      <w:pPr>
        <w:widowControl w:val="0"/>
        <w:numPr>
          <w:ilvl w:val="0"/>
          <w:numId w:val="200"/>
        </w:numPr>
        <w:tabs>
          <w:tab w:val="left" w:pos="248"/>
        </w:tabs>
        <w:autoSpaceDE w:val="0"/>
        <w:autoSpaceDN w:val="0"/>
        <w:spacing w:after="0"/>
        <w:ind w:right="95"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определять базовые понятия и термины физической культуры, применять их в процессе совместных занятий физическими упражнениями со своими сверстниками, излагать с их помощью особенности выполнения техн</w:t>
      </w:r>
      <w:r w:rsidR="000658ED" w:rsidRPr="00913314">
        <w:rPr>
          <w:rFonts w:ascii="Times New Roman" w:eastAsia="Times New Roman" w:hAnsi="Times New Roman" w:cs="Times New Roman"/>
          <w:sz w:val="24"/>
          <w:szCs w:val="24"/>
          <w:lang w:bidi="ru-RU"/>
        </w:rPr>
        <w:t>и</w:t>
      </w:r>
      <w:r w:rsidRPr="00913314">
        <w:rPr>
          <w:rFonts w:ascii="Times New Roman" w:eastAsia="Times New Roman" w:hAnsi="Times New Roman" w:cs="Times New Roman"/>
          <w:sz w:val="24"/>
          <w:szCs w:val="24"/>
          <w:lang w:bidi="ru-RU"/>
        </w:rPr>
        <w:t>ки двигательных действий и физических упражнений, развития физических</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качеств;</w:t>
      </w:r>
    </w:p>
    <w:p w:rsidR="00AC0865" w:rsidRPr="00913314" w:rsidRDefault="00AC0865" w:rsidP="009635CD">
      <w:pPr>
        <w:widowControl w:val="0"/>
        <w:numPr>
          <w:ilvl w:val="0"/>
          <w:numId w:val="200"/>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разрабатывать содержание самостоятельных занятий физическими упражнениями, определять их направленность, рационально планировать режим дня и учебной недели;</w:t>
      </w:r>
    </w:p>
    <w:p w:rsidR="00AC0865" w:rsidRPr="00913314" w:rsidRDefault="00AC0865" w:rsidP="009635CD">
      <w:pPr>
        <w:widowControl w:val="0"/>
        <w:numPr>
          <w:ilvl w:val="0"/>
          <w:numId w:val="200"/>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руководствоваться правилами профилактики травматизма и подготовки мест занятий, правильного выбора обуви и формы одежды в зависимости от времени года и погодных</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условий;</w:t>
      </w:r>
    </w:p>
    <w:p w:rsidR="00AC0865" w:rsidRPr="00913314" w:rsidRDefault="00AC0865" w:rsidP="00264F6A">
      <w:pPr>
        <w:widowControl w:val="0"/>
        <w:autoSpaceDE w:val="0"/>
        <w:autoSpaceDN w:val="0"/>
        <w:spacing w:after="7"/>
        <w:ind w:left="232" w:righ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руководствоваться правилами оказания первой доврачебной помощи при травмах и ушибах во время самостоятельных занятий физическими</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упражнениями.</w:t>
      </w:r>
    </w:p>
    <w:p w:rsidR="00AC0865" w:rsidRPr="00913314" w:rsidRDefault="00AC0865" w:rsidP="00264F6A">
      <w:pPr>
        <w:widowControl w:val="0"/>
        <w:autoSpaceDE w:val="0"/>
        <w:autoSpaceDN w:val="0"/>
        <w:spacing w:after="7"/>
        <w:ind w:left="232" w:right="232" w:firstLine="425"/>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Способы двигательной активности</w:t>
      </w:r>
    </w:p>
    <w:p w:rsidR="00DD76B3" w:rsidRPr="00913314" w:rsidRDefault="00AC0865" w:rsidP="00264F6A">
      <w:pPr>
        <w:widowControl w:val="0"/>
        <w:autoSpaceDE w:val="0"/>
        <w:autoSpaceDN w:val="0"/>
        <w:spacing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i/>
          <w:sz w:val="24"/>
          <w:szCs w:val="24"/>
          <w:lang w:bidi="ru-RU"/>
        </w:rPr>
        <w:t>Выпускник научится:</w:t>
      </w:r>
    </w:p>
    <w:p w:rsidR="00AC0865" w:rsidRPr="00913314" w:rsidRDefault="00AC0865" w:rsidP="009635CD">
      <w:pPr>
        <w:widowControl w:val="0"/>
        <w:numPr>
          <w:ilvl w:val="0"/>
          <w:numId w:val="198"/>
        </w:numPr>
        <w:tabs>
          <w:tab w:val="left" w:pos="248"/>
        </w:tabs>
        <w:autoSpaceDE w:val="0"/>
        <w:autoSpaceDN w:val="0"/>
        <w:spacing w:after="0"/>
        <w:ind w:right="100"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использовать занятия физической культурой, спортивные игры и спортивные соревнования для укрепления собственного здоровья, повышения уровня физических кондиций;</w:t>
      </w:r>
    </w:p>
    <w:p w:rsidR="00AC0865" w:rsidRPr="00913314" w:rsidRDefault="00AC0865" w:rsidP="009635CD">
      <w:pPr>
        <w:widowControl w:val="0"/>
        <w:numPr>
          <w:ilvl w:val="0"/>
          <w:numId w:val="198"/>
        </w:numPr>
        <w:tabs>
          <w:tab w:val="left" w:pos="248"/>
        </w:tabs>
        <w:autoSpaceDE w:val="0"/>
        <w:autoSpaceDN w:val="0"/>
        <w:spacing w:after="0"/>
        <w:ind w:right="95"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составлять комплексы физических упражнений оздоровительной и корригирующей направленности, подбирать индивидуальную нагрузку с учётом функциональных особенностей и возможностей собственного</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организма;</w:t>
      </w:r>
    </w:p>
    <w:p w:rsidR="00AC0865" w:rsidRPr="00913314" w:rsidRDefault="00AC0865" w:rsidP="009635CD">
      <w:pPr>
        <w:widowControl w:val="0"/>
        <w:numPr>
          <w:ilvl w:val="0"/>
          <w:numId w:val="198"/>
        </w:numPr>
        <w:tabs>
          <w:tab w:val="left" w:pos="248"/>
        </w:tabs>
        <w:autoSpaceDE w:val="0"/>
        <w:autoSpaceDN w:val="0"/>
        <w:spacing w:after="0"/>
        <w:ind w:right="96"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самостоятельно анализировать особенности выполнения двигательных действий по легкой атлетике, гимнастике с элементами акробатики, лыжной подготовке, вы- являть ошибки и своевременно устранять</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их;</w:t>
      </w:r>
    </w:p>
    <w:p w:rsidR="002A1DC9" w:rsidRPr="00913314" w:rsidRDefault="002A1DC9" w:rsidP="00264F6A">
      <w:pPr>
        <w:widowControl w:val="0"/>
        <w:tabs>
          <w:tab w:val="left" w:pos="248"/>
        </w:tabs>
        <w:autoSpaceDE w:val="0"/>
        <w:autoSpaceDN w:val="0"/>
        <w:spacing w:after="0"/>
        <w:ind w:left="108" w:right="96"/>
        <w:jc w:val="both"/>
        <w:rPr>
          <w:rFonts w:ascii="Times New Roman" w:eastAsia="Times New Roman" w:hAnsi="Times New Roman" w:cs="Times New Roman"/>
          <w:i/>
          <w:sz w:val="24"/>
          <w:szCs w:val="24"/>
          <w:lang w:bidi="ru-RU"/>
        </w:rPr>
      </w:pPr>
      <w:r w:rsidRPr="00913314">
        <w:rPr>
          <w:rFonts w:ascii="Times New Roman" w:eastAsia="Times New Roman" w:hAnsi="Times New Roman" w:cs="Times New Roman"/>
          <w:i/>
          <w:sz w:val="24"/>
          <w:szCs w:val="24"/>
          <w:lang w:bidi="ru-RU"/>
        </w:rPr>
        <w:t>Выпускник получит возможность научиться:</w:t>
      </w:r>
    </w:p>
    <w:p w:rsidR="00AC0865" w:rsidRPr="00913314" w:rsidRDefault="00AC0865" w:rsidP="009635CD">
      <w:pPr>
        <w:widowControl w:val="0"/>
        <w:numPr>
          <w:ilvl w:val="0"/>
          <w:numId w:val="198"/>
        </w:numPr>
        <w:tabs>
          <w:tab w:val="left" w:pos="236"/>
        </w:tabs>
        <w:autoSpaceDE w:val="0"/>
        <w:autoSpaceDN w:val="0"/>
        <w:spacing w:after="0"/>
        <w:ind w:right="93"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взаимодействовать со сверстниками в адаптированных спортивных и подвижных играх, оказывать помощь в организации и проведении занятий, освоении новых двигательных действий, развитии физических</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качеств;</w:t>
      </w:r>
    </w:p>
    <w:p w:rsidR="00AC0865" w:rsidRPr="00913314" w:rsidRDefault="00AC0865" w:rsidP="00264F6A">
      <w:pPr>
        <w:widowControl w:val="0"/>
        <w:autoSpaceDE w:val="0"/>
        <w:autoSpaceDN w:val="0"/>
        <w:spacing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упражнения на формирование правильной осанки, специальные упражнения для глаз, упражнения для профилактики</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плоскостопия.</w:t>
      </w:r>
    </w:p>
    <w:p w:rsidR="00AC0865" w:rsidRPr="00913314" w:rsidRDefault="00AC0865" w:rsidP="00264F6A">
      <w:pPr>
        <w:widowControl w:val="0"/>
        <w:autoSpaceDE w:val="0"/>
        <w:autoSpaceDN w:val="0"/>
        <w:spacing w:after="0"/>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Физическое совершенствование</w:t>
      </w:r>
    </w:p>
    <w:p w:rsidR="00AC0865" w:rsidRPr="00913314" w:rsidRDefault="00AC0865" w:rsidP="00264F6A">
      <w:pPr>
        <w:widowControl w:val="0"/>
        <w:autoSpaceDE w:val="0"/>
        <w:autoSpaceDN w:val="0"/>
        <w:spacing w:after="0"/>
        <w:jc w:val="both"/>
        <w:rPr>
          <w:rFonts w:ascii="Times New Roman" w:eastAsia="Times New Roman" w:hAnsi="Times New Roman" w:cs="Times New Roman"/>
          <w:i/>
          <w:sz w:val="24"/>
          <w:szCs w:val="24"/>
          <w:lang w:bidi="ru-RU"/>
        </w:rPr>
      </w:pPr>
      <w:r w:rsidRPr="00913314">
        <w:rPr>
          <w:rFonts w:ascii="Times New Roman" w:eastAsia="Times New Roman" w:hAnsi="Times New Roman" w:cs="Times New Roman"/>
          <w:i/>
          <w:sz w:val="24"/>
          <w:szCs w:val="24"/>
          <w:lang w:bidi="ru-RU"/>
        </w:rPr>
        <w:t>Выпускник научится:</w:t>
      </w:r>
    </w:p>
    <w:p w:rsidR="002A1DC9" w:rsidRPr="00913314" w:rsidRDefault="002A1DC9" w:rsidP="009635CD">
      <w:pPr>
        <w:widowControl w:val="0"/>
        <w:numPr>
          <w:ilvl w:val="0"/>
          <w:numId w:val="197"/>
        </w:numPr>
        <w:tabs>
          <w:tab w:val="left" w:pos="248"/>
        </w:tabs>
        <w:autoSpaceDE w:val="0"/>
        <w:autoSpaceDN w:val="0"/>
        <w:spacing w:after="0"/>
        <w:ind w:right="99"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комплексы упражнений по профилактике утомления и перенапряжения организма, зрительного анализатора, в процессе трудовой и учебной деятельности;</w:t>
      </w:r>
    </w:p>
    <w:p w:rsidR="002A1DC9" w:rsidRPr="00913314" w:rsidRDefault="002A1DC9" w:rsidP="009635CD">
      <w:pPr>
        <w:widowControl w:val="0"/>
        <w:numPr>
          <w:ilvl w:val="0"/>
          <w:numId w:val="197"/>
        </w:numPr>
        <w:tabs>
          <w:tab w:val="left" w:pos="248"/>
        </w:tabs>
        <w:autoSpaceDE w:val="0"/>
        <w:autoSpaceDN w:val="0"/>
        <w:spacing w:after="0"/>
        <w:ind w:right="98"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общеразвивающие упражнения, целенаправленно воздействующие на развитие пространственной ориентировки, координации, общей моторики, основных физических качеств (силы, быстроты, выносливости, гибкости и координации) в соответствии и индивидуальными возможностями слепых и</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слабовидящих;</w:t>
      </w:r>
    </w:p>
    <w:p w:rsidR="002A1DC9" w:rsidRPr="00913314" w:rsidRDefault="002A1DC9" w:rsidP="00264F6A">
      <w:pPr>
        <w:widowControl w:val="0"/>
        <w:tabs>
          <w:tab w:val="left" w:pos="248"/>
        </w:tabs>
        <w:autoSpaceDE w:val="0"/>
        <w:autoSpaceDN w:val="0"/>
        <w:spacing w:after="0"/>
        <w:ind w:left="108" w:right="98"/>
        <w:jc w:val="both"/>
        <w:rPr>
          <w:rFonts w:ascii="Times New Roman" w:eastAsia="Times New Roman" w:hAnsi="Times New Roman" w:cs="Times New Roman"/>
          <w:i/>
          <w:sz w:val="24"/>
          <w:szCs w:val="24"/>
          <w:lang w:bidi="ru-RU"/>
        </w:rPr>
      </w:pPr>
      <w:r w:rsidRPr="00913314">
        <w:rPr>
          <w:rFonts w:ascii="Times New Roman" w:eastAsia="Times New Roman" w:hAnsi="Times New Roman" w:cs="Times New Roman"/>
          <w:i/>
          <w:sz w:val="24"/>
          <w:szCs w:val="24"/>
          <w:lang w:bidi="ru-RU"/>
        </w:rPr>
        <w:t>Получит возможность научится:</w:t>
      </w:r>
    </w:p>
    <w:p w:rsidR="002A1DC9" w:rsidRPr="00913314" w:rsidRDefault="002A1DC9" w:rsidP="009635CD">
      <w:pPr>
        <w:widowControl w:val="0"/>
        <w:numPr>
          <w:ilvl w:val="0"/>
          <w:numId w:val="197"/>
        </w:numPr>
        <w:tabs>
          <w:tab w:val="left" w:pos="248"/>
        </w:tabs>
        <w:autoSpaceDE w:val="0"/>
        <w:autoSpaceDN w:val="0"/>
        <w:spacing w:after="0"/>
        <w:ind w:right="98"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гимнастические упражнения из числа хорошо освоенных</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упражнений;</w:t>
      </w:r>
    </w:p>
    <w:p w:rsidR="002A1DC9" w:rsidRPr="00913314" w:rsidRDefault="002A1DC9" w:rsidP="009635CD">
      <w:pPr>
        <w:widowControl w:val="0"/>
        <w:numPr>
          <w:ilvl w:val="0"/>
          <w:numId w:val="197"/>
        </w:numPr>
        <w:tabs>
          <w:tab w:val="left" w:pos="248"/>
        </w:tabs>
        <w:autoSpaceDE w:val="0"/>
        <w:autoSpaceDN w:val="0"/>
        <w:spacing w:after="0"/>
        <w:ind w:right="100" w:firstLine="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легкоатлетические упражнения в беге и прыжках (в высоту и</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длину);</w:t>
      </w:r>
    </w:p>
    <w:p w:rsidR="00AC0865" w:rsidRPr="00913314" w:rsidRDefault="002A1DC9" w:rsidP="00264F6A">
      <w:pPr>
        <w:widowControl w:val="0"/>
        <w:autoSpaceDE w:val="0"/>
        <w:autoSpaceDN w:val="0"/>
        <w:spacing w:after="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-выполнять передвижения на лыжах скользящими способами</w:t>
      </w:r>
      <w:r w:rsidR="000658ED"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ходьбы.</w:t>
      </w:r>
    </w:p>
    <w:p w:rsidR="002A1DC9" w:rsidRPr="00913314" w:rsidRDefault="002A1DC9" w:rsidP="00264F6A">
      <w:pPr>
        <w:widowControl w:val="0"/>
        <w:autoSpaceDE w:val="0"/>
        <w:autoSpaceDN w:val="0"/>
        <w:spacing w:after="0"/>
        <w:jc w:val="both"/>
        <w:rPr>
          <w:rFonts w:ascii="Times New Roman" w:eastAsia="Times New Roman" w:hAnsi="Times New Roman" w:cs="Times New Roman"/>
          <w:sz w:val="24"/>
          <w:szCs w:val="24"/>
          <w:lang w:bidi="ru-RU"/>
        </w:rPr>
      </w:pPr>
    </w:p>
    <w:p w:rsidR="00EB4677" w:rsidRPr="00913314" w:rsidRDefault="003054BE" w:rsidP="00264F6A">
      <w:pPr>
        <w:pStyle w:val="4"/>
        <w:spacing w:line="276" w:lineRule="auto"/>
        <w:jc w:val="both"/>
        <w:rPr>
          <w:sz w:val="24"/>
          <w:szCs w:val="24"/>
        </w:rPr>
      </w:pPr>
      <w:bookmarkStart w:id="36" w:name="_32hioqz" w:colFirst="0" w:colLast="0"/>
      <w:bookmarkEnd w:id="36"/>
      <w:r w:rsidRPr="00913314">
        <w:rPr>
          <w:sz w:val="24"/>
          <w:szCs w:val="24"/>
        </w:rPr>
        <w:lastRenderedPageBreak/>
        <w:t>1.2.5.17. Основы безопасности жизнедеятельности</w:t>
      </w:r>
    </w:p>
    <w:p w:rsidR="00EB4677" w:rsidRPr="00913314" w:rsidRDefault="003054BE" w:rsidP="00264F6A">
      <w:pPr>
        <w:spacing w:after="0"/>
        <w:ind w:firstLine="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Выпускник научится: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условия экологической безопасности;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предельно допустимых концентрациях вредных веществ в атмосфере, воде и почве;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знания о способах контроля качества окружающей среды и продуктов питания с использованием бытовых приборов;</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причины и последствия опасных ситуаций при использовании бытовых приборов контроля качества окружающей среды и продуктов питания;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бытовые приборы контроля качества окружающей среды и продуктов питания;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бытовые приборы;</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средства бытовой химии;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средства коммуникации;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опасные ситуации криминогенного характера;</w:t>
      </w:r>
    </w:p>
    <w:p w:rsidR="00EB4677" w:rsidRPr="00913314" w:rsidRDefault="003054BE" w:rsidP="009635CD">
      <w:pPr>
        <w:numPr>
          <w:ilvl w:val="0"/>
          <w:numId w:val="65"/>
        </w:numPr>
        <w:tabs>
          <w:tab w:val="left" w:pos="993"/>
        </w:tabs>
        <w:spacing w:after="0"/>
        <w:ind w:left="0" w:firstLine="709"/>
        <w:jc w:val="both"/>
        <w:rPr>
          <w:b/>
          <w:sz w:val="24"/>
          <w:szCs w:val="24"/>
        </w:rPr>
      </w:pPr>
      <w:r w:rsidRPr="00913314">
        <w:rPr>
          <w:rFonts w:ascii="Times New Roman" w:eastAsia="Times New Roman" w:hAnsi="Times New Roman" w:cs="Times New Roman"/>
          <w:sz w:val="24"/>
          <w:szCs w:val="24"/>
        </w:rPr>
        <w:t>предвидеть причины возникновения возможных опасных ситуаций криминогенного характера;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в криминогенной ситуации на улице;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в криминогенной ситуации в подъезде;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в криминогенной ситуации в лифте;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в криминогенной ситуации в квартире;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при карманной краже;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вести и применять способы самозащиты при попытке мошенничества;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дорожного движения;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действовать при пожаре;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средства индивидуальной защиты при пожаре;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применять первичные средства пожаротушения;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безопасности дорожного движения пешехода;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безопасности дорожного движения велосипедиста;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безопасности дорожного движения пассажира транспортного средства правила поведения на транспорте (наземном, в том числе железнодорожном, воздушном и водном);</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причины и последствия опасных ситуаций на воде;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вести у воды и на воде;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средства и способы само- и взаимопомощи на воде;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причины и последствия опасных ситуаций в туристических походах;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готовиться к туристическим походам;</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вести в туристических походах;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ориентироваться на местности;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добывать и поддерживать огонь в автономных условиях;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добывать и очищать воду в автономных условиях;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добывать и готовить пищу в автономных условиях; сооружать (обустраивать) временное жилище в автономных условиях;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подавать сигналы бедствия и отвечать на них;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причины и последствия чрезвычайных ситуаций природного характера для личности, общества и государства;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предвидеть опасности и правильно действовать в случае чрезвычайных ситуаций природного характера;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мероприятия по защите населения от чрезвычайных ситуаций природного характера;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безопасно использовать средства индивидуальной защиты; </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причины и последствия чрезвычайных ситуаций техногенного характера для личности, общества и государства;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предвидеть опасности и правильно действовать в чрезвычайных ситуациях техногенного характера;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мероприятия по защите населения от чрезвычайных ситуаций техногенного характера;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действовать по сигналу «Внимание всем!»;</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средства индивидуальной и коллективной защиты;</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комплектовать минимально необходимый набор вещей (документов, продуктов) в случае эвакуации;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явления терроризма, экстремизма, наркотизма и последствия данных явлений для личности, общества и государства;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мероприятия по защите населения от терроризма, экстремизма, наркотизма;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действовать при обнаружении неизвестного предмета, возможной угрозе взрыва (при взрыве) взрывного устройства;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действовать при похищении или захвате в заложники (попытки похищения) и при проведении мероприятий по освобождению заложников;</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основные положения законодательных актов, регламентирующих ответственность несовершеннолетних за правонарушения;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и характеризовать опасные ситуации в местах большого скопления людей;</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предвидеть причины возникновения возможных опасных ситуаций в местах большого скопления людей;</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ситуацию и безопасно действовать в местах массового скопления людей;</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оповещать (вызывать) экстренные службы при чрезвычайной ситуации;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характеризовать безопасный и здоровый образ жизни, его составляющие и значение для личности, общества и государства;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мероприятия и факторы, укрепляющие и разрушающие здоровье;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планировать профилактические мероприятия по сохранению и укреплению своего здоровья;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адекватно оценивать нагрузку и профилактические занятия по укреплению здоровья; планировать распорядок дня с учетом нагрузок;</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выявлять мероприятия и факторы, потенциально опасные для здоровья;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безопасно использовать ресурсы интернета;</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анализировать состояние своего здоровья;</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определять состояния оказания неотложной помощи;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алгоритм действий по оказанию первой помощи;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классифицировать средства оказания первой помощи;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наружном и внутреннем кровотечении;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извлекать инородное тело из верхних дыхательных путей;</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оказывать первую помощь при ушибах;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растяжениях;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вывихах;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переломах;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ожогах;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отморожениях и общем переохлаждении;</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отравлениях;</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тепловом (солнечном) ударе;</w:t>
      </w:r>
    </w:p>
    <w:p w:rsidR="00EB4677" w:rsidRPr="00913314" w:rsidRDefault="003054BE" w:rsidP="009635CD">
      <w:pPr>
        <w:numPr>
          <w:ilvl w:val="0"/>
          <w:numId w:val="65"/>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оказывать первую помощь при укусе насекомых и змей.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Выпускник получит возможность научиться:</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безопасно использовать средства индивидуальной защиты велосипедиста;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классифицировать и характеризовать причины и последствия опасных ситуаций в туристических поездках; </w:t>
      </w:r>
    </w:p>
    <w:p w:rsidR="00EB4677" w:rsidRPr="00913314" w:rsidRDefault="003054BE" w:rsidP="009635CD">
      <w:pPr>
        <w:numPr>
          <w:ilvl w:val="0"/>
          <w:numId w:val="67"/>
        </w:numPr>
        <w:tabs>
          <w:tab w:val="left" w:pos="993"/>
        </w:tabs>
        <w:spacing w:after="0"/>
        <w:ind w:left="0" w:firstLine="709"/>
        <w:jc w:val="both"/>
        <w:rPr>
          <w:sz w:val="24"/>
          <w:szCs w:val="24"/>
        </w:rPr>
      </w:pPr>
      <w:r w:rsidRPr="00913314">
        <w:rPr>
          <w:rFonts w:ascii="Times New Roman" w:eastAsia="Times New Roman" w:hAnsi="Times New Roman" w:cs="Times New Roman"/>
          <w:i/>
          <w:sz w:val="24"/>
          <w:szCs w:val="24"/>
        </w:rPr>
        <w:t>готовиться к туристическим поездкам;</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адекватно оценивать ситуацию и безопасно вести в туристических поездках;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анализировать последствия возможных опасных ситуаций в местах большого скопления людей;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анализировать последствия возможных опасных ситуаций криминогенного характера; </w:t>
      </w:r>
    </w:p>
    <w:p w:rsidR="00EB4677" w:rsidRPr="00913314" w:rsidRDefault="003054BE" w:rsidP="009635CD">
      <w:pPr>
        <w:numPr>
          <w:ilvl w:val="0"/>
          <w:numId w:val="67"/>
        </w:numPr>
        <w:tabs>
          <w:tab w:val="left" w:pos="993"/>
        </w:tabs>
        <w:spacing w:after="0"/>
        <w:ind w:left="0" w:firstLine="709"/>
        <w:jc w:val="both"/>
        <w:rPr>
          <w:sz w:val="24"/>
          <w:szCs w:val="24"/>
        </w:rPr>
      </w:pPr>
      <w:r w:rsidRPr="00913314">
        <w:rPr>
          <w:rFonts w:ascii="Times New Roman" w:eastAsia="Times New Roman" w:hAnsi="Times New Roman" w:cs="Times New Roman"/>
          <w:i/>
          <w:sz w:val="24"/>
          <w:szCs w:val="24"/>
        </w:rPr>
        <w:t>безопасно вести и применять права покупателя;</w:t>
      </w:r>
    </w:p>
    <w:p w:rsidR="00EB4677" w:rsidRPr="00913314" w:rsidRDefault="003054BE" w:rsidP="009635CD">
      <w:pPr>
        <w:numPr>
          <w:ilvl w:val="0"/>
          <w:numId w:val="67"/>
        </w:numPr>
        <w:tabs>
          <w:tab w:val="left" w:pos="993"/>
        </w:tabs>
        <w:spacing w:after="0"/>
        <w:ind w:left="0" w:firstLine="709"/>
        <w:jc w:val="both"/>
        <w:rPr>
          <w:b/>
          <w:i/>
          <w:sz w:val="24"/>
          <w:szCs w:val="24"/>
        </w:rPr>
      </w:pPr>
      <w:r w:rsidRPr="00913314">
        <w:rPr>
          <w:rFonts w:ascii="Times New Roman" w:eastAsia="Times New Roman" w:hAnsi="Times New Roman" w:cs="Times New Roman"/>
          <w:i/>
          <w:sz w:val="24"/>
          <w:szCs w:val="24"/>
        </w:rPr>
        <w:t>анализировать последствия проявления терроризма, экстремизма, наркотизма;</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предвидеть пути и средства возможного вовлечения в террористическую, экстремистскую и наркотическую деятельность; анализировать влияние вредных привычек и факторов и на состояние своего здоровья;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характеризовать роль семьи в жизни личности и общества и ее влияние на здоровье человека;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классифицировать и характеризовать основные положения законодательных актов, регулирующих права и обязанности супругов, и защищающих права ребенка;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владеть основами самоконтроля, самооценки, принятия решений и осуществления осознанного выбора в учебной и познавательной деятельности при формировании современной культуры безопасности жизнедеятельности;</w:t>
      </w:r>
    </w:p>
    <w:p w:rsidR="00EB4677" w:rsidRPr="00913314" w:rsidRDefault="003054BE" w:rsidP="009635CD">
      <w:pPr>
        <w:numPr>
          <w:ilvl w:val="0"/>
          <w:numId w:val="67"/>
        </w:numPr>
        <w:tabs>
          <w:tab w:val="left" w:pos="993"/>
        </w:tabs>
        <w:spacing w:after="0"/>
        <w:ind w:left="0" w:firstLine="709"/>
        <w:jc w:val="both"/>
        <w:rPr>
          <w:sz w:val="24"/>
          <w:szCs w:val="24"/>
        </w:rPr>
      </w:pPr>
      <w:r w:rsidRPr="00913314">
        <w:rPr>
          <w:rFonts w:ascii="Times New Roman" w:eastAsia="Times New Roman" w:hAnsi="Times New Roman" w:cs="Times New Roman"/>
          <w:i/>
          <w:sz w:val="24"/>
          <w:szCs w:val="24"/>
        </w:rPr>
        <w:t>классифицировать основные правовые аспекты оказания первой помощи;</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оказывать первую помощь при не инфекционных заболеваниях;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оказывать первую помощь при инфекционных заболеваниях;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оказывать первую помощь при остановке сердечной деятельности;</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оказывать первую помощь при коме;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оказывать первую помощь при поражении электрическим током;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использовать для решения коммуникативных задач в области безопасности жизнедеятельности различные источники информации, включая Интернет-ресурсы и другие базы данных;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усваивать приемы действий в различных опасных и чрезвычайных ситуациях; </w:t>
      </w:r>
    </w:p>
    <w:p w:rsidR="00EB4677" w:rsidRPr="00913314" w:rsidRDefault="003054BE" w:rsidP="009635CD">
      <w:pPr>
        <w:numPr>
          <w:ilvl w:val="0"/>
          <w:numId w:val="67"/>
        </w:numPr>
        <w:tabs>
          <w:tab w:val="left" w:pos="993"/>
        </w:tabs>
        <w:spacing w:after="0"/>
        <w:ind w:left="0" w:firstLine="709"/>
        <w:jc w:val="both"/>
        <w:rPr>
          <w:i/>
          <w:sz w:val="24"/>
          <w:szCs w:val="24"/>
        </w:rPr>
      </w:pPr>
      <w:r w:rsidRPr="00913314">
        <w:rPr>
          <w:rFonts w:ascii="Times New Roman" w:eastAsia="Times New Roman" w:hAnsi="Times New Roman" w:cs="Times New Roman"/>
          <w:i/>
          <w:sz w:val="24"/>
          <w:szCs w:val="24"/>
        </w:rPr>
        <w:t xml:space="preserve">исследовать различные ситуации в повседневной жизнедеятельности, опасные и чрезвычайные ситуации, выдвигать предположения и проводить несложные эксперименты для доказательства предположений обеспечения личной безопасности; </w:t>
      </w:r>
    </w:p>
    <w:p w:rsidR="00EB4677" w:rsidRPr="00913314" w:rsidRDefault="003054BE" w:rsidP="009635CD">
      <w:pPr>
        <w:numPr>
          <w:ilvl w:val="0"/>
          <w:numId w:val="67"/>
        </w:numPr>
        <w:tabs>
          <w:tab w:val="left" w:pos="993"/>
        </w:tabs>
        <w:spacing w:after="0"/>
        <w:ind w:left="0" w:firstLine="709"/>
        <w:jc w:val="both"/>
        <w:rPr>
          <w:i/>
          <w:sz w:val="24"/>
          <w:szCs w:val="24"/>
        </w:rPr>
      </w:pPr>
      <w:bookmarkStart w:id="37" w:name="_1hmsyys" w:colFirst="0" w:colLast="0"/>
      <w:bookmarkEnd w:id="37"/>
      <w:r w:rsidRPr="00913314">
        <w:rPr>
          <w:rFonts w:ascii="Times New Roman" w:eastAsia="Times New Roman" w:hAnsi="Times New Roman" w:cs="Times New Roman"/>
          <w:i/>
          <w:sz w:val="24"/>
          <w:szCs w:val="24"/>
        </w:rPr>
        <w:t>творчески решать моделируемые ситуации и практические задачи в области безопасности жизнедеятельности.</w:t>
      </w:r>
    </w:p>
    <w:p w:rsidR="00EB4677" w:rsidRPr="00913314" w:rsidRDefault="00EB4677" w:rsidP="00264F6A">
      <w:pPr>
        <w:tabs>
          <w:tab w:val="left" w:pos="993"/>
        </w:tabs>
        <w:spacing w:after="0"/>
        <w:ind w:firstLine="709"/>
        <w:jc w:val="both"/>
        <w:rPr>
          <w:rFonts w:ascii="Times New Roman" w:eastAsia="Times New Roman" w:hAnsi="Times New Roman" w:cs="Times New Roman"/>
          <w:i/>
          <w:sz w:val="24"/>
          <w:szCs w:val="24"/>
        </w:rPr>
      </w:pPr>
    </w:p>
    <w:p w:rsidR="007A5D5F" w:rsidRDefault="007A5D5F" w:rsidP="00EA7604">
      <w:pPr>
        <w:tabs>
          <w:tab w:val="left" w:pos="993"/>
        </w:tabs>
        <w:spacing w:after="0" w:line="240" w:lineRule="auto"/>
        <w:ind w:firstLine="709"/>
        <w:jc w:val="both"/>
        <w:rPr>
          <w:rFonts w:ascii="Times New Roman" w:eastAsia="Times New Roman" w:hAnsi="Times New Roman" w:cs="Times New Roman"/>
          <w:b/>
          <w:sz w:val="24"/>
          <w:szCs w:val="24"/>
        </w:rPr>
      </w:pPr>
    </w:p>
    <w:p w:rsidR="00EA7604" w:rsidRPr="00913314" w:rsidRDefault="00EA7604" w:rsidP="00EA7604">
      <w:pPr>
        <w:tabs>
          <w:tab w:val="left" w:pos="993"/>
        </w:tabs>
        <w:spacing w:after="0" w:line="240" w:lineRule="auto"/>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1.2.5.1.18  Родной (русский) язык</w:t>
      </w:r>
    </w:p>
    <w:p w:rsidR="00EA7604" w:rsidRPr="00913314" w:rsidRDefault="00EA7604" w:rsidP="00EA7604">
      <w:pPr>
        <w:tabs>
          <w:tab w:val="left" w:pos="993"/>
        </w:tabs>
        <w:spacing w:after="0" w:line="240" w:lineRule="auto"/>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Выпускник научится:</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Совершенствование разных видов речевой деятельности (аудирования, чтения, говорения и письма), обеспечивающих эффективное овладение разными учебными предметами и взаимодействие с окружающими людьми в ситуациях формального и неформального межличностного и межкультурного общения;</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понимание определяющей роли языка в развитии интеллектуальных и творческих способностей личности, в процессе образования и самообразования;</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использование коммуникативно-эстетических возможностей русского и родного языков;</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расширение и систематизацию научных знаний о языке; осознание взаимосвязи его уровней и единиц; освоение базовых понятий лингвистики, основных единиц и грамматических категорий языка;</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формирование навыков проведения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а также многоаспектного анализа текста;</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обогащение активного и потенциального словарного запаса, расширение объёма используемых в речи грамматических средств для свободного выражения мыслей и чувств адекватно ситуации и стилю общения;</w:t>
      </w:r>
    </w:p>
    <w:p w:rsidR="00EA7604" w:rsidRPr="00913314" w:rsidRDefault="00EA7604" w:rsidP="009635CD">
      <w:pPr>
        <w:numPr>
          <w:ilvl w:val="0"/>
          <w:numId w:val="202"/>
        </w:num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овладение основными стилистическими ресурсами лексики и фразеологии языка, основными нормами литературного языка (орфоэпическими, лексическими, грамматическими, орфографическими, пунктуационными), нормами речевого этикета; приобретение опыта их использования в речевой практике при создании устных и письменных высказываний; стремление к речевому самосовершенствованию;</w:t>
      </w:r>
    </w:p>
    <w:p w:rsidR="00EA7604" w:rsidRPr="00913314" w:rsidRDefault="00EA7604" w:rsidP="009635CD">
      <w:pPr>
        <w:numPr>
          <w:ilvl w:val="0"/>
          <w:numId w:val="202"/>
        </w:numPr>
        <w:spacing w:after="0" w:line="240" w:lineRule="auto"/>
        <w:jc w:val="both"/>
        <w:rPr>
          <w:rFonts w:ascii="Times New Roman" w:eastAsia="Times New Roman" w:hAnsi="Times New Roman" w:cs="Times New Roman"/>
          <w:lang w:bidi="ru-RU"/>
        </w:rPr>
      </w:pPr>
      <w:r w:rsidRPr="00913314">
        <w:rPr>
          <w:rFonts w:ascii="Times New Roman" w:hAnsi="Times New Roman" w:cs="Times New Roman"/>
          <w:lang w:eastAsia="en-US"/>
        </w:rPr>
        <w:t>формирование ответственности за языковую культуру как общечеловеческую ценность.</w:t>
      </w:r>
    </w:p>
    <w:p w:rsidR="00EA7604" w:rsidRPr="00913314" w:rsidRDefault="00EA7604" w:rsidP="009635CD">
      <w:pPr>
        <w:numPr>
          <w:ilvl w:val="0"/>
          <w:numId w:val="202"/>
        </w:numPr>
        <w:spacing w:after="0" w:line="240" w:lineRule="auto"/>
        <w:jc w:val="both"/>
        <w:rPr>
          <w:rFonts w:ascii="Times New Roman" w:eastAsia="Times New Roman" w:hAnsi="Times New Roman" w:cs="Times New Roman"/>
          <w:lang w:bidi="ru-RU"/>
        </w:rPr>
      </w:pPr>
      <w:r w:rsidRPr="00913314">
        <w:rPr>
          <w:rFonts w:ascii="Times New Roman" w:eastAsia="Times New Roman" w:hAnsi="Times New Roman" w:cs="Times New Roman"/>
          <w:lang w:bidi="ru-RU"/>
        </w:rPr>
        <w:t>владение рельефно-точечной системой  обозначений Л.Брайля (для слепых обучающихся)</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взаимодействие с окружающими людьми в ситуациях формального и неформльного межличностного и межкультурного общения;</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проведение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а также многоаспектного анализа текста;</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использование в речевой практике при создании устных и письменных высказываний стилистические ресурсы лексики и фразеологии родного языка, основные нормы родного языка (орфоэпические, лексические, грамматические, орфографические, пунктуационные), нормы речевого этикета и стремление к речевому самосовершенствованию;</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представление об основных функциях языка; о роли русского языка как национального языка русского народа, как государственного языка Российской Федерации и языка межнационального общения; о связи языка и культуры народа; роли родного языка в жизни человека и общества;</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 xml:space="preserve"> понимание места родного языка в системе гуманитарных наук и его роли в образовании в целом;</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 xml:space="preserve">усвоение основ научных знаний о родном языке; понимание взаимосвязи его уровней и единиц; </w:t>
      </w:r>
    </w:p>
    <w:p w:rsidR="00EA7604" w:rsidRPr="00913314" w:rsidRDefault="00EA7604" w:rsidP="009635CD">
      <w:pPr>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освоение</w:t>
      </w:r>
    </w:p>
    <w:p w:rsidR="00EA7604" w:rsidRPr="00913314" w:rsidRDefault="00EA7604" w:rsidP="009635CD">
      <w:pPr>
        <w:pStyle w:val="af3"/>
        <w:numPr>
          <w:ilvl w:val="0"/>
          <w:numId w:val="203"/>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базовых понятий лингвистики: лингвистика и ее основные разделы; язык и речь, речевое общение, речь устная и письменная; монолог, диалог и их виды; ситуация речевого общения; разговорная речь, научный, публицистический, официально-деловой стили, язык художественной литературы; жанры научного, публицистического, официально-делового стилей и разговорной речи; функционально-смысловые типы речи (повествование, описание, рассуждение); текст, типы текста; основные единицы языка, их признаки и особенности употребления в речи;</w:t>
      </w:r>
    </w:p>
    <w:p w:rsidR="00EA7604" w:rsidRPr="00913314" w:rsidRDefault="00EA7604" w:rsidP="00EA7604">
      <w:pPr>
        <w:spacing w:after="0" w:line="240" w:lineRule="auto"/>
        <w:jc w:val="both"/>
        <w:rPr>
          <w:rFonts w:ascii="Times New Roman" w:hAnsi="Times New Roman" w:cs="Times New Roman"/>
          <w:b/>
          <w:lang w:bidi="ru-RU"/>
        </w:rPr>
      </w:pPr>
      <w:r w:rsidRPr="00913314">
        <w:rPr>
          <w:rFonts w:ascii="Times New Roman" w:hAnsi="Times New Roman" w:cs="Times New Roman"/>
          <w:b/>
          <w:lang w:bidi="ru-RU"/>
        </w:rPr>
        <w:t>Ученик получит возможность научиться</w:t>
      </w:r>
    </w:p>
    <w:p w:rsidR="00EA7604" w:rsidRPr="00913314" w:rsidRDefault="00EA7604" w:rsidP="009635CD">
      <w:pPr>
        <w:numPr>
          <w:ilvl w:val="0"/>
          <w:numId w:val="204"/>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систематизировать  научные знания о родном языке; осознавать взаимосвязь его уровней и единиц; освоение базовых понятий лингвистики, основных единиц и грамматических категорий родного языка;</w:t>
      </w:r>
    </w:p>
    <w:p w:rsidR="00EA7604" w:rsidRPr="00913314" w:rsidRDefault="00EA7604" w:rsidP="009635CD">
      <w:pPr>
        <w:numPr>
          <w:ilvl w:val="0"/>
          <w:numId w:val="204"/>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использовать активный и потенциальный словарный запас, использовать в речи грамматические средства для свободного выражения мыслей и чувств на родном языке адекватно ситуации и стилю общения;</w:t>
      </w:r>
    </w:p>
    <w:p w:rsidR="00EA7604" w:rsidRPr="00913314" w:rsidRDefault="00EA7604" w:rsidP="009635CD">
      <w:pPr>
        <w:numPr>
          <w:ilvl w:val="0"/>
          <w:numId w:val="204"/>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ответственности за языковую культуру как общечеловеческую ценность;</w:t>
      </w:r>
    </w:p>
    <w:p w:rsidR="00EA7604" w:rsidRPr="00913314" w:rsidRDefault="00EA7604" w:rsidP="009635CD">
      <w:pPr>
        <w:numPr>
          <w:ilvl w:val="0"/>
          <w:numId w:val="204"/>
        </w:numPr>
        <w:spacing w:after="0" w:line="240" w:lineRule="auto"/>
        <w:jc w:val="both"/>
        <w:rPr>
          <w:rFonts w:ascii="Times New Roman" w:hAnsi="Times New Roman" w:cs="Times New Roman"/>
          <w:lang w:bidi="ru-RU"/>
        </w:rPr>
      </w:pPr>
      <w:r w:rsidRPr="00913314">
        <w:rPr>
          <w:rFonts w:ascii="Times New Roman" w:hAnsi="Times New Roman" w:cs="Times New Roman"/>
          <w:lang w:bidi="ru-RU"/>
        </w:rPr>
        <w:t>аргументировать свое мнение и оформлять его словесно в устных и письменных высказываниях разных жанров, участвовать в обсуждении прочитанного, сознательно планировать свое досуговое чтение.</w:t>
      </w:r>
    </w:p>
    <w:p w:rsidR="00EA7604" w:rsidRPr="00913314" w:rsidRDefault="00EA7604" w:rsidP="009635CD">
      <w:pPr>
        <w:numPr>
          <w:ilvl w:val="0"/>
          <w:numId w:val="201"/>
        </w:numPr>
        <w:spacing w:after="0" w:line="240" w:lineRule="auto"/>
        <w:contextualSpacing/>
        <w:jc w:val="both"/>
        <w:rPr>
          <w:rFonts w:ascii="Times New Roman" w:hAnsi="Times New Roman" w:cs="Times New Roman"/>
        </w:rPr>
      </w:pPr>
      <w:r w:rsidRPr="00913314">
        <w:rPr>
          <w:rFonts w:ascii="Times New Roman" w:hAnsi="Times New Roman" w:cs="Times New Roman"/>
        </w:rPr>
        <w:t xml:space="preserve">овладение основными стилистическими ресурсами лексики и фразеологии русского языка; основными нормами русского литературного языка (орфоэпическими, лексическими, </w:t>
      </w:r>
      <w:r w:rsidRPr="00913314">
        <w:rPr>
          <w:rFonts w:ascii="Times New Roman" w:hAnsi="Times New Roman" w:cs="Times New Roman"/>
        </w:rPr>
        <w:lastRenderedPageBreak/>
        <w:t>грамматическими, орфографическими, пунктуационными), нормами речевого этикета и использование их в своей речевой практике при создании устных и письменных высказываний;</w:t>
      </w:r>
    </w:p>
    <w:p w:rsidR="00EA7604" w:rsidRPr="00913314" w:rsidRDefault="00EA7604" w:rsidP="009635CD">
      <w:pPr>
        <w:numPr>
          <w:ilvl w:val="0"/>
          <w:numId w:val="201"/>
        </w:numPr>
        <w:spacing w:after="0" w:line="240" w:lineRule="auto"/>
        <w:contextualSpacing/>
        <w:jc w:val="both"/>
        <w:rPr>
          <w:rFonts w:ascii="Times New Roman" w:hAnsi="Times New Roman" w:cs="Times New Roman"/>
        </w:rPr>
      </w:pPr>
      <w:r w:rsidRPr="00913314">
        <w:rPr>
          <w:rFonts w:ascii="Times New Roman" w:hAnsi="Times New Roman" w:cs="Times New Roman"/>
        </w:rPr>
        <w:t xml:space="preserve">опознавание и анализ основных единиц языка, грамматических категорий языка, уместное употребление языковых единиц адекватно ситуации речевого общения; </w:t>
      </w:r>
    </w:p>
    <w:p w:rsidR="00EA7604" w:rsidRPr="00913314" w:rsidRDefault="00EA7604" w:rsidP="009635CD">
      <w:pPr>
        <w:numPr>
          <w:ilvl w:val="0"/>
          <w:numId w:val="201"/>
        </w:numPr>
        <w:spacing w:after="0" w:line="240" w:lineRule="auto"/>
        <w:contextualSpacing/>
        <w:jc w:val="both"/>
        <w:rPr>
          <w:rFonts w:ascii="Times New Roman" w:hAnsi="Times New Roman" w:cs="Times New Roman"/>
        </w:rPr>
      </w:pPr>
      <w:r w:rsidRPr="00913314">
        <w:rPr>
          <w:rFonts w:ascii="Times New Roman" w:hAnsi="Times New Roman" w:cs="Times New Roman"/>
        </w:rPr>
        <w:t>проведение различных видов анализа слова (фонетический, морфемный, словообразовательный, лексический, морфологический), синтаксического анализа словосочетания и предложения; многоаспектный анализ текста с точки зрения его основных признаков и структуры, принадлежности к определенным функциональным разновидностям языка, особенностей языкового оформления, использования выразительных средств языка;</w:t>
      </w:r>
    </w:p>
    <w:p w:rsidR="00EA7604" w:rsidRPr="00913314" w:rsidRDefault="00EA7604" w:rsidP="009635CD">
      <w:pPr>
        <w:numPr>
          <w:ilvl w:val="0"/>
          <w:numId w:val="201"/>
        </w:numPr>
        <w:spacing w:after="0" w:line="240" w:lineRule="auto"/>
        <w:contextualSpacing/>
        <w:jc w:val="both"/>
        <w:rPr>
          <w:rFonts w:ascii="Times New Roman" w:hAnsi="Times New Roman" w:cs="Times New Roman"/>
        </w:rPr>
      </w:pPr>
      <w:r w:rsidRPr="00913314">
        <w:rPr>
          <w:rFonts w:ascii="Times New Roman" w:hAnsi="Times New Roman" w:cs="Times New Roman"/>
        </w:rPr>
        <w:t xml:space="preserve"> понимание коммуникативно-эстетических возможностей лексической и грамматической синонимии и использование их в собственной речевой практике;</w:t>
      </w:r>
    </w:p>
    <w:p w:rsidR="00EA7604" w:rsidRPr="00913314" w:rsidRDefault="00EA7604" w:rsidP="009635CD">
      <w:pPr>
        <w:numPr>
          <w:ilvl w:val="0"/>
          <w:numId w:val="201"/>
        </w:numPr>
        <w:spacing w:after="0" w:line="240" w:lineRule="auto"/>
        <w:contextualSpacing/>
        <w:jc w:val="both"/>
        <w:rPr>
          <w:rFonts w:ascii="Times New Roman" w:hAnsi="Times New Roman" w:cs="Times New Roman"/>
        </w:rPr>
      </w:pPr>
      <w:r w:rsidRPr="00913314">
        <w:rPr>
          <w:rFonts w:ascii="Times New Roman" w:hAnsi="Times New Roman" w:cs="Times New Roman"/>
        </w:rPr>
        <w:t>осознание эстетической функции родного языка, способность оценивать эстетическую сторону речевого высказывания при анализе текстов художественной литературы.</w:t>
      </w:r>
    </w:p>
    <w:p w:rsidR="00EA7604" w:rsidRPr="00913314" w:rsidRDefault="00EA7604" w:rsidP="00EA7604">
      <w:pPr>
        <w:shd w:val="clear" w:color="auto" w:fill="FFFFFF"/>
        <w:spacing w:after="150" w:line="240" w:lineRule="auto"/>
        <w:rPr>
          <w:rFonts w:ascii="Times New Roman" w:eastAsia="Times New Roman" w:hAnsi="Times New Roman" w:cs="Times New Roman"/>
          <w:b/>
          <w:u w:val="single"/>
        </w:rPr>
      </w:pPr>
      <w:r w:rsidRPr="00913314">
        <w:rPr>
          <w:rFonts w:ascii="Times New Roman" w:eastAsia="Times New Roman" w:hAnsi="Times New Roman" w:cs="Times New Roman"/>
          <w:b/>
        </w:rPr>
        <w:t>Выпускник при реализации содержательной линии «Язык и культура»  научится:</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объяснять изменения в русском языке как объективный процесс;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понимать и комментировать внешние и внутренние факторы языковых изменений;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приводить примеры взаимосвязи исторического развития русского языка с историей общества;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приводить примеры, которые доказывают, что изучение русского языка позволяет лучше узнать историю и культуру страны;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понимать и истолковывать значения русских слов с национально- культурным компонентом, правильно употреблять их в речи;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выявлять единицы языка с национально-культурным компонентом значения в исторических текстах;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приводить примеры национального своеобразия, богатства, выразительности русского родного языка; анализировать национальное своеобразие общеязыковых и художественных метафор;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понимать и истолковывать значения фразеологических оборотов с национально-культурным компонентом; анализировать и комментировать историю происхождения фразеологических оборотов; уместно употреблять их в современных ситуациях речевого общения;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распознавать источники крылатых слов и выражений (в рамках изученного);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правильно употреблять пословицы, поговорки, крылатые слова и выражения в современных ситуациях речевого общения (в рамках изученного);</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понимать и комментировать основные активные процессы в современном русском языке;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характеризовать лексику русского языка с точки зрения происхождения;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понимать процессы заимствования лексики как результат взаимодействия национальных культур;</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характеризовать заимствованные слова по языку-источнику (из славянских и неславянских языков), времени вхождения (самые древние и более поздние) (в рамках изученного);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комментировать роль старославянского языка в развитии русского литературного языка;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понимать особенности освоения иноязычной лексики;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определять значения лексических заимствований последних десятилетий; характеризовать неологизмы по сфере употребления и стилистической окраске; целесообразно употреблять иноязычные слова;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распознавать и корректно употреблять названия русских городов; объяснять происхождение названий русских городов (в рамках изученного);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регулярно использовать словари, в том числе мультимедийные, учитывая сведения о назначении конкретного вида словаря, особенностях строения его словарной статьи: толковые словари, словари иностранных слов, фразеологические словари, словари пословиц и поговорок, крылатых слов и выражений; учебные этимологические словари; словари синонимов, антонимов.  </w:t>
      </w:r>
    </w:p>
    <w:p w:rsidR="00EA7604" w:rsidRPr="00913314" w:rsidRDefault="00EA7604" w:rsidP="00EA7604">
      <w:pPr>
        <w:spacing w:after="0" w:line="240" w:lineRule="auto"/>
        <w:jc w:val="both"/>
        <w:rPr>
          <w:rFonts w:ascii="Times New Roman" w:hAnsi="Times New Roman" w:cs="Times New Roman"/>
          <w:b/>
          <w:lang w:eastAsia="en-US"/>
        </w:rPr>
      </w:pPr>
      <w:r w:rsidRPr="00913314">
        <w:rPr>
          <w:rFonts w:ascii="Times New Roman" w:hAnsi="Times New Roman" w:cs="Times New Roman"/>
          <w:b/>
          <w:lang w:eastAsia="en-US"/>
        </w:rPr>
        <w:t xml:space="preserve">«Культура речи» научится: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осознавать важность соблюдения норм современного русского литературного языка для культурного человека;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осознавать свою ответственность за языковую культуру как общечеловеческую ценность;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соблюдать нормы ударения в отдельных грамматических формах имен существительных, имен прилагательных; глаголов (в рамках изученного);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различать варианты орфоэпической и акцентологической нормы; употреблять слова с учетом произносительных вариантов современной орфоэпической нормы;</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употреблять слова с учетом стилистических вариантов орфоэпической нормы;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понимать активные процессы в области произношения и ударения современного русского языка;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правильно выбирать слово, максимально соответствующее обозначаемому им предмету или явлению реальной действительности;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соблюдать нормы употребления синонимов‚ антонимов‚ омонимов‚ паронимов;</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lastRenderedPageBreak/>
        <w:t xml:space="preserve"> • употреблять слова в соответствии с их лексическим значением и требованием лексической сочетаемости;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корректно употреблять термины в учебно-научном стиле речи (в рамках изученного);</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опознавать частотные примеры тавтологии и плеоназма;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различать слова с различной стилистической окраской; употреблять имена существительные, имена прилагательные, глаголы с учетом стилистических норм современного русского языка;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анализировать и различать типичные речевые ошибки;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редактировать текст с целью исправления речевых ошибок;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выявлять и исправлять речевые ошибки в устной речи;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объяснять управление предлогов благодаря, согласно, вопреки; употребление предлогов о‚ по‚ из‚ с в составе словосочетания‚ употребление предлога по с количественными числительными в словосочетаниях с распределительным значением; построение простых предложений с причастными и деепричастными оборотами‚ предложений с косвенной речью‚ сложных предложений разных видов;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распознавать типичные ошибки в построении сложных предложений; редактировать предложения с целью исправления синтаксических и грамматических ошибок;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анализировать и оценивать с точки зрения норм современного русского литературного языка чужую и собственную речь; корректировать речь с учетом ее соответствия основным нормам современного литературного языка;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редактировать предложения, избегая нагромождения одних и тех же падежных форм, в частности родительного и творительного падежей; соблюдать русскую этикетную вербальную и невербальную манеру общения;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использовать при общении в электронной среде этикетные формы и устойчивые формулы‚ принципы этикетного общения, лежащие в основе национального русского речевого этикета;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соблюдать нормы русского этикетного речевого поведения в ситуациях делового общения;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использовать в общении этикетные речевые тактики и приемы‚ помогающие противостоять речевой агрессии;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понимать активные процессы в современном русском речевом этикете;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использовать толковые, в том числе мультимедийные, словари для определения лексического значения слова и особенностей его употребления;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использовать орфоэпические, в том числе мультимедийные, орфографические словари для определения нормативных вариантов произношения и правописания;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использовать словари синонимов, антонимов‚ омонимов‚ паронимов для уточнения значения слов, подбора к ним синонимов, антонимов‚ омонимов‚ паронимов, а также в процессе редактирования текста;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использовать грамматические словари и справочники для уточнения нормы формообразования, словоизменения и построения словосочетания и предложения; опознавания вариантов грамматической нормы; в процессе редактирования текста;</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xml:space="preserve"> • использовать орфографические словари и справочники по пунктуации для определения нормативного написания слов и постановки знаков препинания в письменной речи;   </w:t>
      </w:r>
    </w:p>
    <w:p w:rsidR="00EA7604" w:rsidRPr="00913314" w:rsidRDefault="00EA7604" w:rsidP="00EA7604">
      <w:pPr>
        <w:spacing w:after="0" w:line="240" w:lineRule="auto"/>
        <w:jc w:val="both"/>
        <w:rPr>
          <w:rFonts w:ascii="Times New Roman" w:hAnsi="Times New Roman" w:cs="Times New Roman"/>
          <w:b/>
          <w:lang w:eastAsia="en-US"/>
        </w:rPr>
      </w:pPr>
      <w:r w:rsidRPr="00913314">
        <w:rPr>
          <w:rFonts w:ascii="Times New Roman" w:hAnsi="Times New Roman" w:cs="Times New Roman"/>
          <w:b/>
          <w:lang w:eastAsia="en-US"/>
        </w:rPr>
        <w:t xml:space="preserve">«Речь. Речевая деятельность. Текст» научится:   </w:t>
      </w:r>
    </w:p>
    <w:p w:rsidR="00EA7604" w:rsidRPr="00913314" w:rsidRDefault="00EA7604" w:rsidP="00EA7604">
      <w:pPr>
        <w:spacing w:after="0" w:line="240" w:lineRule="auto"/>
        <w:jc w:val="both"/>
        <w:rPr>
          <w:rFonts w:ascii="Times New Roman" w:hAnsi="Times New Roman" w:cs="Times New Roman"/>
          <w:lang w:eastAsia="en-US"/>
        </w:rPr>
      </w:pPr>
      <w:r w:rsidRPr="00913314">
        <w:rPr>
          <w:rFonts w:ascii="Times New Roman" w:hAnsi="Times New Roman" w:cs="Times New Roman"/>
          <w:lang w:eastAsia="en-US"/>
        </w:rPr>
        <w:t>• использовать различные виды слушания (детальное, выборочное‚ ознакомительное, критическое интерактивное) монологической речи, учебно-научных, художественных, публицистических текстов различных функционально-смысловых типов речи.</w:t>
      </w:r>
    </w:p>
    <w:p w:rsidR="000658ED" w:rsidRPr="00913314" w:rsidRDefault="000658ED" w:rsidP="00EA7604">
      <w:pPr>
        <w:spacing w:line="240" w:lineRule="auto"/>
        <w:jc w:val="both"/>
        <w:rPr>
          <w:rFonts w:ascii="Times New Roman" w:hAnsi="Times New Roman" w:cs="Times New Roman"/>
          <w:b/>
          <w:sz w:val="24"/>
          <w:szCs w:val="24"/>
        </w:rPr>
      </w:pPr>
    </w:p>
    <w:p w:rsidR="00EA7604" w:rsidRPr="00913314" w:rsidRDefault="00EA7604" w:rsidP="00EA7604">
      <w:pPr>
        <w:spacing w:line="240" w:lineRule="auto"/>
        <w:jc w:val="both"/>
        <w:rPr>
          <w:rFonts w:ascii="Times New Roman" w:hAnsi="Times New Roman" w:cs="Times New Roman"/>
          <w:b/>
          <w:sz w:val="24"/>
          <w:szCs w:val="24"/>
        </w:rPr>
      </w:pPr>
      <w:r w:rsidRPr="00913314">
        <w:rPr>
          <w:rFonts w:ascii="Times New Roman" w:hAnsi="Times New Roman" w:cs="Times New Roman"/>
          <w:b/>
          <w:sz w:val="24"/>
          <w:szCs w:val="24"/>
        </w:rPr>
        <w:t>1.2.5.19 Родная (русская) литература</w:t>
      </w:r>
    </w:p>
    <w:p w:rsidR="00EA7604" w:rsidRPr="00913314" w:rsidRDefault="00EA7604" w:rsidP="00EA7604">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Уметь анализировать и оценивать общение:</w:t>
      </w:r>
    </w:p>
    <w:p w:rsidR="00EA7604" w:rsidRPr="00913314" w:rsidRDefault="00EA7604" w:rsidP="009635CD">
      <w:pPr>
        <w:numPr>
          <w:ilvl w:val="0"/>
          <w:numId w:val="205"/>
        </w:num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степень эффективности общения (степень реализации коммуникативной задачи);</w:t>
      </w:r>
    </w:p>
    <w:p w:rsidR="00EA7604" w:rsidRPr="00913314" w:rsidRDefault="00EA7604" w:rsidP="009635CD">
      <w:pPr>
        <w:numPr>
          <w:ilvl w:val="0"/>
          <w:numId w:val="205"/>
        </w:num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уровень владения языком (правильность речи, разнообразие использованных средств, их точность); корректность поведения.</w:t>
      </w:r>
    </w:p>
    <w:p w:rsidR="00EA7604" w:rsidRPr="00913314" w:rsidRDefault="00EA7604" w:rsidP="00EA7604">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Уметь  общаться в пределах, обозначенных в блоке «Речевые жанры»:</w:t>
      </w:r>
    </w:p>
    <w:p w:rsidR="00EA7604" w:rsidRPr="00913314" w:rsidRDefault="00EA7604" w:rsidP="009635CD">
      <w:pPr>
        <w:numPr>
          <w:ilvl w:val="0"/>
          <w:numId w:val="206"/>
        </w:num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ориентироваться в ситуации общения, учитывать специфику адресата (аудитории) коммуникативную задачу и обстановку общения;</w:t>
      </w:r>
    </w:p>
    <w:p w:rsidR="00EA7604" w:rsidRPr="00913314" w:rsidRDefault="00EA7604" w:rsidP="009635CD">
      <w:pPr>
        <w:numPr>
          <w:ilvl w:val="0"/>
          <w:numId w:val="206"/>
        </w:num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формулировать явно (вслух, письменно) или неявно (для себя) свои коммуникативные намерения;</w:t>
      </w:r>
    </w:p>
    <w:p w:rsidR="00EA7604" w:rsidRPr="00913314" w:rsidRDefault="00EA7604" w:rsidP="009635CD">
      <w:pPr>
        <w:numPr>
          <w:ilvl w:val="0"/>
          <w:numId w:val="206"/>
        </w:num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определять свои коммуникативные удачи, неудачи и промахи.</w:t>
      </w:r>
    </w:p>
    <w:p w:rsidR="00EA7604" w:rsidRPr="00913314" w:rsidRDefault="00EA7604" w:rsidP="00EA7604">
      <w:p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На уровне результатов</w:t>
      </w:r>
      <w:r w:rsidR="0046747F">
        <w:rPr>
          <w:rFonts w:ascii="Times New Roman" w:hAnsi="Times New Roman" w:cs="Times New Roman"/>
          <w:sz w:val="24"/>
          <w:szCs w:val="24"/>
          <w:shd w:val="clear" w:color="auto" w:fill="FFFFFF"/>
          <w:lang w:eastAsia="en-US"/>
        </w:rPr>
        <w:t xml:space="preserve"> в предметной области «Родной язык и родная литература</w:t>
      </w:r>
      <w:r w:rsidRPr="00913314">
        <w:rPr>
          <w:rFonts w:ascii="Times New Roman" w:hAnsi="Times New Roman" w:cs="Times New Roman"/>
          <w:sz w:val="24"/>
          <w:szCs w:val="24"/>
          <w:shd w:val="clear" w:color="auto" w:fill="FFFFFF"/>
          <w:lang w:eastAsia="en-US"/>
        </w:rPr>
        <w:t>»:</w:t>
      </w:r>
    </w:p>
    <w:p w:rsidR="00EA7604" w:rsidRPr="00913314" w:rsidRDefault="00EA7604" w:rsidP="009635CD">
      <w:pPr>
        <w:numPr>
          <w:ilvl w:val="0"/>
          <w:numId w:val="207"/>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lastRenderedPageBreak/>
        <w:t>овладение первоначальными представлениями о нормах русского и родного литературного языка (орфоэпических, лексических, грамматических) и правилах речевого этикета; умение ориентироваться в целях, задачах, средствах и условиях общения, выбирать адекватные языковые средства для успешного решения коммуникативных задач и т.д.</w:t>
      </w:r>
    </w:p>
    <w:p w:rsidR="00EA7604" w:rsidRPr="00913314" w:rsidRDefault="00EA7604" w:rsidP="009635CD">
      <w:pPr>
        <w:numPr>
          <w:ilvl w:val="0"/>
          <w:numId w:val="207"/>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Развивать способность целесообразно взаимодействовать с окружающими людьми в процессе речевого общения;</w:t>
      </w:r>
      <w:r w:rsidRPr="00913314">
        <w:rPr>
          <w:rFonts w:ascii="Times New Roman" w:hAnsi="Times New Roman" w:cs="Times New Roman"/>
          <w:sz w:val="24"/>
          <w:szCs w:val="24"/>
          <w:shd w:val="clear" w:color="auto" w:fill="FFFFFF"/>
          <w:lang w:eastAsia="en-US"/>
        </w:rPr>
        <w:tab/>
      </w:r>
    </w:p>
    <w:p w:rsidR="00EA7604" w:rsidRPr="00913314" w:rsidRDefault="00EA7604" w:rsidP="009635CD">
      <w:pPr>
        <w:numPr>
          <w:ilvl w:val="0"/>
          <w:numId w:val="207"/>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различать общение для контакта и для получения информации;</w:t>
      </w:r>
    </w:p>
    <w:p w:rsidR="00EA7604" w:rsidRPr="00913314" w:rsidRDefault="00EA7604" w:rsidP="009635CD">
      <w:pPr>
        <w:numPr>
          <w:ilvl w:val="0"/>
          <w:numId w:val="207"/>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учитывать особенности коммуникативной ситуации при реализации высказывания;</w:t>
      </w:r>
    </w:p>
    <w:p w:rsidR="00EA7604" w:rsidRPr="00913314" w:rsidRDefault="00EA7604" w:rsidP="009635CD">
      <w:pPr>
        <w:numPr>
          <w:ilvl w:val="0"/>
          <w:numId w:val="207"/>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определять особенности использования голоса в диалогической и монологической речи.</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Знать ключевые слова: адресат, аргументы , автобиография, анализ, аудитория, дискуссия жанр, информация, конспектирование, общение, отчет, речь, репортаж, ритор, стиль, собеседник, текст, тема, тезис, цитирование;</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умение анализировать и оценивать общение;</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умение создавать соответствующие высказывания  замыслу (теме, основной мысли, стилю, жанровым признакам);</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 xml:space="preserve">уметь взаимодействовать с обучающимися; </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 xml:space="preserve">следовать правилам культуры речевого поведения; </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использовать уместные, оптимальные для воплощения замысла словесные и несловесные средства общения;</w:t>
      </w:r>
    </w:p>
    <w:p w:rsidR="00EA7604" w:rsidRPr="00913314" w:rsidRDefault="00EA7604" w:rsidP="009635CD">
      <w:pPr>
        <w:numPr>
          <w:ilvl w:val="0"/>
          <w:numId w:val="208"/>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создавать речевые жанры, отвечающие требованиям к ним и узнаваемые адресатом.</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различать устное и письменное общение;</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различать словесное и несловесное общение, осознавать роль несловесного общения при взаимодействии людей, уместность использования различного темпа, громкости, жестов и мимики в разных ситуациях;</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уместно использовать несловесные средства в своей речи;</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анализировать уместность, эффективность реализации речевых жанров приветствия, прощания, благодарности, извинения и т.п. в различных ситуациях общения;</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продуцировать уместные, эффективные этикетные жанры приветствия, прощания, благодарности, извинения и т.п. применительно к разным ситуациям общения;</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распознавать и вести этикетный диалог;</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отличать текст от набора предложений, записанных как текст;</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находить по абзацным отступам смысловые части текста;</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выбирать подходящий заголовок из предложенных вариантов, придумывать заголовки к текстам;</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осознавать роль ключевых слов в тексте, выделять их;</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самостоятельно работать с заданиями учебника, осознавать недостаток информации, использовать различные типы словарей;</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учиться договариваться о распределении ролей в игре, работы в совместной деятельности;</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выделять начальные и завершающие предложения в тексте, осознавать их роль как важных составляющих текста;</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сочинять тексты на основе начальных предложений, рисунков, опорных слов, данной темы и проблемы;</w:t>
      </w:r>
    </w:p>
    <w:p w:rsidR="00EA7604" w:rsidRPr="00913314" w:rsidRDefault="00EA7604" w:rsidP="00EA7604">
      <w:pPr>
        <w:spacing w:after="0" w:line="240" w:lineRule="auto"/>
        <w:jc w:val="both"/>
        <w:rPr>
          <w:rFonts w:ascii="Times New Roman" w:hAnsi="Times New Roman" w:cs="Times New Roman"/>
          <w:sz w:val="24"/>
          <w:szCs w:val="24"/>
          <w:lang w:eastAsia="en-US"/>
        </w:rPr>
      </w:pP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исполнять тексты, подбирать цитаты;</w:t>
      </w:r>
    </w:p>
    <w:p w:rsidR="00EA7604" w:rsidRPr="00913314" w:rsidRDefault="00EA7604" w:rsidP="009635CD">
      <w:pPr>
        <w:numPr>
          <w:ilvl w:val="0"/>
          <w:numId w:val="210"/>
        </w:num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оценивать степень вежливости (свою и других людей) в ситуациях общения.</w:t>
      </w:r>
    </w:p>
    <w:p w:rsidR="00EA7604" w:rsidRPr="00913314" w:rsidRDefault="00EA7604" w:rsidP="00EA7604">
      <w:p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Знать пути развития риторики в Древней Греции, Риме, России;</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определять замысел речи-абзаца;</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выделять тезис в небольших текстах;</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анализировать, экспертировать;</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изобретать собственные тексты в жанре сообщения, послания, размышления;</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находить в тексте украшения речи,  тропы (метафору, гиперболу, эпитеты, сравнения, символы) и  риторические фигуры  (риторический вопрос, риторическое восклицание и др.);</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lastRenderedPageBreak/>
        <w:t>выступать с короткими сообщениями по собственному плану; составлять план и конспект лекции;  </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задавать вопросы различных типов;</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участвовать в дискуссиях, диспутах, спорах с соблюдением логических и этико-психологических законов и правил, последовательно и доказательно отстаивать собственные убеждения;</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высказывать своё независимое мнение относительно того или иного события, поступка, происшествия, факта и т.д.;</w:t>
      </w:r>
    </w:p>
    <w:p w:rsidR="00EA7604" w:rsidRPr="0091331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имитировать научные споры, разрешать конфликтные ситуации;</w:t>
      </w:r>
    </w:p>
    <w:p w:rsidR="00EA7604" w:rsidRDefault="00EA7604" w:rsidP="009635CD">
      <w:pPr>
        <w:numPr>
          <w:ilvl w:val="0"/>
          <w:numId w:val="209"/>
        </w:numPr>
        <w:spacing w:after="0" w:line="240"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участвовать в проектной деятельности.</w:t>
      </w:r>
    </w:p>
    <w:p w:rsidR="0059104E" w:rsidRPr="00913314" w:rsidRDefault="0059104E" w:rsidP="0059104E">
      <w:pPr>
        <w:spacing w:after="0" w:line="240" w:lineRule="auto"/>
        <w:ind w:left="720"/>
        <w:jc w:val="both"/>
        <w:rPr>
          <w:rFonts w:ascii="Times New Roman" w:hAnsi="Times New Roman" w:cs="Times New Roman"/>
          <w:sz w:val="24"/>
          <w:szCs w:val="24"/>
          <w:shd w:val="clear" w:color="auto" w:fill="FFFFFF"/>
          <w:lang w:eastAsia="en-US"/>
        </w:rPr>
      </w:pPr>
    </w:p>
    <w:p w:rsidR="00EA7604" w:rsidRPr="0059104E" w:rsidRDefault="00EA7604" w:rsidP="00EA7604">
      <w:pPr>
        <w:spacing w:line="240" w:lineRule="auto"/>
        <w:jc w:val="both"/>
        <w:rPr>
          <w:rFonts w:ascii="Times New Roman" w:hAnsi="Times New Roman" w:cs="Times New Roman"/>
          <w:b/>
          <w:sz w:val="24"/>
          <w:szCs w:val="24"/>
        </w:rPr>
      </w:pPr>
      <w:r w:rsidRPr="0059104E">
        <w:rPr>
          <w:rFonts w:ascii="Times New Roman" w:hAnsi="Times New Roman" w:cs="Times New Roman"/>
          <w:b/>
          <w:sz w:val="24"/>
          <w:szCs w:val="24"/>
        </w:rPr>
        <w:t>1.2.5.20 Родной (тат</w:t>
      </w:r>
      <w:r w:rsidR="000658ED" w:rsidRPr="0059104E">
        <w:rPr>
          <w:rFonts w:ascii="Times New Roman" w:hAnsi="Times New Roman" w:cs="Times New Roman"/>
          <w:b/>
          <w:sz w:val="24"/>
          <w:szCs w:val="24"/>
        </w:rPr>
        <w:t>а</w:t>
      </w:r>
      <w:r w:rsidRPr="0059104E">
        <w:rPr>
          <w:rFonts w:ascii="Times New Roman" w:hAnsi="Times New Roman" w:cs="Times New Roman"/>
          <w:b/>
          <w:sz w:val="24"/>
          <w:szCs w:val="24"/>
        </w:rPr>
        <w:t>рский ) язык</w:t>
      </w:r>
    </w:p>
    <w:p w:rsidR="00EA7604" w:rsidRPr="00913314" w:rsidRDefault="00EA7604" w:rsidP="00EA7604">
      <w:pPr>
        <w:spacing w:line="240" w:lineRule="auto"/>
        <w:jc w:val="both"/>
        <w:rPr>
          <w:rFonts w:ascii="Times New Roman" w:hAnsi="Times New Roman" w:cs="Times New Roman"/>
          <w:sz w:val="24"/>
          <w:szCs w:val="24"/>
        </w:rPr>
      </w:pPr>
      <w:r w:rsidRPr="00913314">
        <w:rPr>
          <w:rFonts w:ascii="Times New Roman" w:hAnsi="Times New Roman" w:cs="Times New Roman"/>
          <w:sz w:val="24"/>
          <w:szCs w:val="24"/>
        </w:rPr>
        <w:t>Выпускник  научится:</w:t>
      </w:r>
    </w:p>
    <w:p w:rsidR="00EA7604" w:rsidRPr="00913314" w:rsidRDefault="00EA7604" w:rsidP="00EA7604">
      <w:pPr>
        <w:widowControl w:val="0"/>
        <w:tabs>
          <w:tab w:val="left" w:pos="464"/>
          <w:tab w:val="left" w:pos="465"/>
        </w:tabs>
        <w:autoSpaceDE w:val="0"/>
        <w:autoSpaceDN w:val="0"/>
        <w:spacing w:after="0" w:line="269" w:lineRule="exact"/>
        <w:ind w:left="105"/>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владение рельефно-точечной системой  обозначений л.Брайля (для слепых обучающихся)</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классифицировать гласные и согласные звуки, правильно употреблять их в речи;</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фонетический разбор слова, разбор слова по составу;</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пользоваться словарями;</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понятия слово и его лексическое значение, прямое и переносное значение;</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образование словарного состава татарского языка, активность его употребления;</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использовать фразеологизмы в речи , уметь объяснять их значение;</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употреблять в речи синонимы, антонимы, омонимы;</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распознавать значимые части слова, подбирать однокоренные слова, производить словообразовательный разбор слов; </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способы образования новых слов;</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лексико-грамматическое значение частей речи, уметь распознавать их по морфолого-синтаксическим признакам;</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работать с художественным текстом;</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-освоить идейно-эстетическое богатство родной литературы;</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распознавать значимые части слова,</w:t>
      </w:r>
      <w:r w:rsidR="000658ED"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eastAsia="en-US"/>
        </w:rPr>
        <w:t xml:space="preserve">подбирать однокоренные слова, производить словообразовательный разбор слов; </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способы образования новых слов;</w:t>
      </w:r>
    </w:p>
    <w:p w:rsidR="00EA7604" w:rsidRPr="00913314" w:rsidRDefault="00EA7604" w:rsidP="00EA7604">
      <w:pPr>
        <w:spacing w:after="16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лексико-грамматическое значение частей речи, уметь распознавать их по морфолого-синтаксическим признакам;</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применять способы действия для правильного написания имен частей речи;</w:t>
      </w:r>
    </w:p>
    <w:p w:rsidR="0059104E"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производить морфологический разбор изученных частей речи; </w:t>
      </w:r>
    </w:p>
    <w:p w:rsidR="00EA7604" w:rsidRPr="00913314" w:rsidRDefault="0059104E" w:rsidP="0059104E">
      <w:pPr>
        <w:spacing w:after="16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sidR="00EA7604" w:rsidRPr="00913314">
        <w:rPr>
          <w:rFonts w:ascii="Times New Roman" w:hAnsi="Times New Roman" w:cs="Times New Roman"/>
          <w:sz w:val="24"/>
          <w:szCs w:val="24"/>
          <w:lang w:eastAsia="en-US"/>
        </w:rPr>
        <w:t>знать способы образования частей речи;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lastRenderedPageBreak/>
        <w:t>- составлять предложения и тексты с изученными частями речи;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описывать литературных героев;</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рассказывать содержание прочитанного  произведения,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освоить идейно-эстетическое богатство родной литературы. </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понятия из основных разделов татарского языка за курс 5-6кл.</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синтаксический, пунктуационный, морфологический, фонетический и словообразовательный разборы, разбор слова по составу;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грамматические признаки причастия, синтаксическую роль причастий;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грамматические признаки деепричастия;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пользоваться словарями;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-знать грамматические признаки имен действий, синтаксическую роль имен действий;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-знать отличие служебных и самостоятельных частей речи; понятие о предлогах, союзах, междометиях, предикативных словах;</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тип и стиль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порядок слов в предложениях;</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объяснять поставленные знаки препинания;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в смысловом и стилистическом отношении использовать языковые средства в текстах разного содержания;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пользоваться словарями;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понятие словосочетания, типы словосочетаний и способы связи в словосочетаниях;</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синтаксический разбор словосочетаний;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выделять словосочетания в предложениях, находить части речи и члены предложения;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lastRenderedPageBreak/>
        <w:t>- знать определения, дополнения, приложения, обстоятельства;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находить второстепенные члены  предложения, определять способы их выражения;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производить синтаксический  разбор простых двусоставных и односоставных предложений;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находить однородные члены в предложениях, ставить необходимые знаки препинания; выделять обобщающие слова в тексте;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видеть вводные слова и предложения в тексте, выделять их знаками препинания на письме;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простые двусоставные и односоставные предложения, осложненные обособленными членами, обращениями и вводными словами(предложениями);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употреблять в речи прямую и косвенную речь, уметь составлять с ними предложения;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тип и стиль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объяснять поставленные знаки препинания;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в смысловом и стилистическом отношении использовать языковые средства в текстах разного содержания;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рассказать содержание прочитанной книги,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-писать изложение с элементами сочинения;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-освоить идейно-эстетическое богатство родной литературы. </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-выделять словосочетания в предложениях, находить части речи и члены предложения;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-производить синтаксический разбор словосочетаний, простых двусоставных и односоставных, сложных предложений;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смысловые отношения между частями сложносочиненного предложения;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находить главное и придаточное предложение; знать основные виды придаточных предложений;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смысловые отношения между простыми предложениями в союзных и бессоюзных предложениях;</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правильно употреблять в речи сложные предложения с различными видами связи;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схемы сложных предложений;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тип и стиль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объяснять поставленные знаки препинания;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lastRenderedPageBreak/>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рассказывать содержание прочитанной книги,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аннотацию к книге;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изложение с элементами сочинения;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 уметь писать заявление, автобиографию, объявление, доверенность и др. деловые бумаги.</w:t>
      </w:r>
    </w:p>
    <w:p w:rsidR="00EA7604" w:rsidRPr="00913314" w:rsidRDefault="00EA7604" w:rsidP="00EA7604">
      <w:pPr>
        <w:spacing w:after="16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1.2.5.21 Родная (татарская) литература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DF14A7"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w:t>
      </w:r>
      <w:r w:rsidR="00EA7604" w:rsidRPr="00913314">
        <w:rPr>
          <w:rFonts w:ascii="Times New Roman" w:hAnsi="Times New Roman" w:cs="Times New Roman"/>
          <w:sz w:val="24"/>
          <w:szCs w:val="24"/>
          <w:lang w:eastAsia="en-US"/>
        </w:rPr>
        <w:t>пользоваться словарями;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понятия слово и его лексическое значение, прямое и переносное значение;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знать образование словарного состава татарского языка, активность его употребления;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работать с художественным текстом;</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-освоить идейно-эстетическое богатство родной литературы;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предложения и тексты с изученными частями речи;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описывать литературных героев;</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рассказывать содержание прочитанного  произведения,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освоить идейно-эстетическое богатство родной литературы. </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пользоваться словарями;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-знать грамматические признаки имен действий, синтаксическую роль имен действий;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тип и стиль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порядок слов в предложениях;</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lastRenderedPageBreak/>
        <w:t>- правильно в смысловом и стилистическом отношении использовать языковые средства в текстах разного содержания;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пользоваться словарями;</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употреблять в речи прямую и косвенную речь, уметь составлять с ними предложения;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тип и стиль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уметь объяснять поставленные знаки препинания;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правильно в смысловом и стилистическом отношении использовать языковые средства в текстах разного содержания;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рассказать содержание прочитанной книги,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-писать изложение с элементами сочинения;</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выполнять упражнения по переводу с татарского на русский и с русского на татарский язык;</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иметь представление о жизненном пути выдающихся писателей;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-освоить идейно-эстетическое богатство родной литературы. </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соблюдать основные правила литературного произношения, говорить с правильной интонацией;</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определять тему и основную мысль текста, его стиль;</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подробно и сжато излагать повествовательные тексты;</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составлять план исходного и собственного текста;</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сочинения по данному плану;</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рассказывать содержание прочитанной книги, уметь высказывать свое мнение;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аннотацию к книге;</w:t>
      </w:r>
    </w:p>
    <w:p w:rsidR="00EA7604" w:rsidRPr="00913314" w:rsidRDefault="00EA7604" w:rsidP="0059104E">
      <w:pPr>
        <w:spacing w:after="160" w:line="240"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писать изложение с элементами сочинения;</w:t>
      </w:r>
    </w:p>
    <w:p w:rsidR="00EA7604" w:rsidRPr="0059104E" w:rsidRDefault="000658ED" w:rsidP="00EA7604">
      <w:pPr>
        <w:spacing w:after="160" w:line="259" w:lineRule="auto"/>
        <w:rPr>
          <w:rFonts w:ascii="Times New Roman" w:hAnsi="Times New Roman" w:cs="Times New Roman"/>
          <w:b/>
          <w:bCs/>
          <w:sz w:val="24"/>
          <w:szCs w:val="24"/>
          <w:lang w:eastAsia="en-US"/>
        </w:rPr>
      </w:pPr>
      <w:r w:rsidRPr="0059104E">
        <w:rPr>
          <w:rFonts w:ascii="Times New Roman" w:hAnsi="Times New Roman" w:cs="Times New Roman"/>
          <w:b/>
          <w:bCs/>
          <w:sz w:val="24"/>
          <w:szCs w:val="24"/>
          <w:lang w:eastAsia="en-US"/>
        </w:rPr>
        <w:t>1.2.5.22 ОДКНР</w:t>
      </w:r>
    </w:p>
    <w:p w:rsidR="000658ED" w:rsidRPr="00913314" w:rsidRDefault="000658ED" w:rsidP="000658ED">
      <w:p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Выпускник научится:</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val="x-none" w:eastAsia="en-US"/>
        </w:rPr>
      </w:pPr>
      <w:r w:rsidRPr="00913314">
        <w:rPr>
          <w:rFonts w:ascii="Times New Roman" w:hAnsi="Times New Roman" w:cs="Times New Roman"/>
          <w:bCs/>
          <w:sz w:val="24"/>
          <w:szCs w:val="24"/>
          <w:lang w:val="x-none" w:eastAsia="en-US"/>
        </w:rPr>
        <w:t xml:space="preserve">Выявлять и исследовать проблемы в современной духовно-нравственной культуре России. Познакомятся с историей религиозного вопроса в советский и постсоветский периоды истории России. Данный курс завершается сюжетом «Проблемы духовно-нравственной культуры народов России», который является итоговым и подводит старших подростков к выводу, что в современной Российской Федерации происходят большие изменения со стороны государственной власти и общественности по </w:t>
      </w:r>
      <w:r w:rsidRPr="00913314">
        <w:rPr>
          <w:rFonts w:ascii="Times New Roman" w:hAnsi="Times New Roman" w:cs="Times New Roman"/>
          <w:bCs/>
          <w:sz w:val="24"/>
          <w:szCs w:val="24"/>
          <w:lang w:val="x-none" w:eastAsia="en-US"/>
        </w:rPr>
        <w:lastRenderedPageBreak/>
        <w:t>отношению к религии, но при этом существуют проблемы связанные с возрождением духовно-нравственных ценностей и сохранением традиций. На итоговых уроках обучающиеся представляют индивидуальные проекты «Проблемы духовно-нравственной культуры народов России», которые могут быть исследовательскими или информационными по исследованию особенностей духовной жизни современной России, а также социальными.</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Систематизировать материал из разных источников по духовно-нравственной культуре народов России;</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характеризовать суть понятий: духовность, нравственность, вера, менталитет, мировоззрение, коллективный разум, религия, культура, быт, этнос, нация, народ, ареал, национальный характер, душа, образ жизни, коллективное поведение, индивидуальность, национальный этикет, традиции, ритуалы, обряды, обычаи, привычки, этика, межнациональное общение, мировосприятие, духовные ценности симбиоз культур, культурная миграция и др. и применять их в практической деятельности;</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характеризовать развитие отдельных областей и форм культуры, выражать свое мнение о явлениях культуры;</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описывать явления духовной культуры;</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описывать духовные ценности российского народа и выражать собственное отношение к ним;</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раскрывать роль религии в современном обществе;</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характеризовать особенности искусства как формы духовной культуры.</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объяснять закономерности развития российской духовно-нравственной культуры и её особенностей, сформировавшихся в процессе исторического развития страны;</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сопоставлять особенности духовно-нравственных ценностей России с духовно-нравственными ценностями народов и обществ Востока и Запада;  </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давать оценку событиям и личностям, оставившим заметный след в духовно-нравственной культуре нашей страны;</w:t>
      </w:r>
    </w:p>
    <w:p w:rsidR="000658ED" w:rsidRPr="00913314" w:rsidRDefault="000658ED" w:rsidP="009635CD">
      <w:pPr>
        <w:numPr>
          <w:ilvl w:val="0"/>
          <w:numId w:val="211"/>
        </w:num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объяснять, как природно-географические и климатические особенности России повлияли на характер её народов, выработали уникальный механизм их взаимодействия, позволяющий сохранять свою самобытность и одновременно ощущать себя частью единого многонационального народа Российской федерации</w:t>
      </w:r>
    </w:p>
    <w:p w:rsidR="000658ED" w:rsidRPr="00913314" w:rsidRDefault="000658ED" w:rsidP="0059104E">
      <w:pPr>
        <w:spacing w:after="16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Выпускник получит возможность научиться:</w:t>
      </w:r>
    </w:p>
    <w:p w:rsidR="000658ED" w:rsidRPr="00913314" w:rsidRDefault="000658ED" w:rsidP="009635CD">
      <w:pPr>
        <w:numPr>
          <w:ilvl w:val="0"/>
          <w:numId w:val="211"/>
        </w:numPr>
        <w:spacing w:after="160" w:line="259" w:lineRule="auto"/>
        <w:rPr>
          <w:rFonts w:ascii="Times New Roman" w:hAnsi="Times New Roman" w:cs="Times New Roman"/>
          <w:bCs/>
          <w:iCs/>
          <w:sz w:val="24"/>
          <w:szCs w:val="24"/>
          <w:lang w:eastAsia="en-US"/>
        </w:rPr>
      </w:pPr>
      <w:r w:rsidRPr="00913314">
        <w:rPr>
          <w:rFonts w:ascii="Times New Roman" w:hAnsi="Times New Roman" w:cs="Times New Roman"/>
          <w:bCs/>
          <w:iCs/>
          <w:sz w:val="24"/>
          <w:szCs w:val="24"/>
          <w:lang w:eastAsia="en-US"/>
        </w:rPr>
        <w:t xml:space="preserve">- сравнивать развитие представлений о морали, нравственности, духовных ценностях России с аналогичными процессами в зарубежных странах; объяснять, в чем заключаются общие черты, а в чем - особенности; </w:t>
      </w:r>
    </w:p>
    <w:p w:rsidR="000658ED" w:rsidRPr="00913314" w:rsidRDefault="000658ED" w:rsidP="009635CD">
      <w:pPr>
        <w:numPr>
          <w:ilvl w:val="0"/>
          <w:numId w:val="211"/>
        </w:numPr>
        <w:spacing w:after="160" w:line="259" w:lineRule="auto"/>
        <w:rPr>
          <w:rFonts w:ascii="Times New Roman" w:hAnsi="Times New Roman" w:cs="Times New Roman"/>
          <w:bCs/>
          <w:iCs/>
          <w:sz w:val="24"/>
          <w:szCs w:val="24"/>
          <w:lang w:eastAsia="en-US"/>
        </w:rPr>
      </w:pPr>
      <w:r w:rsidRPr="00913314">
        <w:rPr>
          <w:rFonts w:ascii="Times New Roman" w:hAnsi="Times New Roman" w:cs="Times New Roman"/>
          <w:bCs/>
          <w:iCs/>
          <w:sz w:val="24"/>
          <w:szCs w:val="24"/>
          <w:lang w:eastAsia="en-US"/>
        </w:rPr>
        <w:t>- применять знания по духовно-нравственной культуре России в научной деятельности и в повседневной жизни;</w:t>
      </w:r>
    </w:p>
    <w:p w:rsidR="000658ED" w:rsidRPr="00913314" w:rsidRDefault="000658ED" w:rsidP="009635CD">
      <w:pPr>
        <w:numPr>
          <w:ilvl w:val="0"/>
          <w:numId w:val="211"/>
        </w:numPr>
        <w:spacing w:after="160" w:line="259" w:lineRule="auto"/>
        <w:rPr>
          <w:rFonts w:ascii="Times New Roman" w:hAnsi="Times New Roman" w:cs="Times New Roman"/>
          <w:bCs/>
          <w:iCs/>
          <w:sz w:val="24"/>
          <w:szCs w:val="24"/>
          <w:lang w:eastAsia="en-US"/>
        </w:rPr>
      </w:pPr>
      <w:r w:rsidRPr="00913314">
        <w:rPr>
          <w:rFonts w:ascii="Times New Roman" w:hAnsi="Times New Roman" w:cs="Times New Roman"/>
          <w:bCs/>
          <w:iCs/>
          <w:sz w:val="24"/>
          <w:szCs w:val="24"/>
          <w:lang w:eastAsia="en-US"/>
        </w:rPr>
        <w:t>- описывать процессы создания, сохранения, трансляции и усвоения достижений духовной культуры;</w:t>
      </w:r>
    </w:p>
    <w:p w:rsidR="000658ED" w:rsidRPr="00913314" w:rsidRDefault="000658ED" w:rsidP="009635CD">
      <w:pPr>
        <w:numPr>
          <w:ilvl w:val="0"/>
          <w:numId w:val="211"/>
        </w:numPr>
        <w:spacing w:after="160" w:line="259" w:lineRule="auto"/>
        <w:rPr>
          <w:rFonts w:ascii="Times New Roman" w:hAnsi="Times New Roman" w:cs="Times New Roman"/>
          <w:bCs/>
          <w:iCs/>
          <w:sz w:val="24"/>
          <w:szCs w:val="24"/>
          <w:lang w:eastAsia="en-US"/>
        </w:rPr>
      </w:pPr>
      <w:r w:rsidRPr="00913314">
        <w:rPr>
          <w:rFonts w:ascii="Times New Roman" w:hAnsi="Times New Roman" w:cs="Times New Roman"/>
          <w:bCs/>
          <w:iCs/>
          <w:sz w:val="24"/>
          <w:szCs w:val="24"/>
          <w:lang w:eastAsia="en-US"/>
        </w:rPr>
        <w:lastRenderedPageBreak/>
        <w:t>- характеризовать основные направления развития отечественной духовной культуры в современных условиях.</w:t>
      </w:r>
    </w:p>
    <w:p w:rsidR="000658ED" w:rsidRPr="00913314" w:rsidRDefault="000658ED" w:rsidP="00EA7604">
      <w:pPr>
        <w:spacing w:after="160" w:line="259" w:lineRule="auto"/>
        <w:rPr>
          <w:rFonts w:ascii="Times New Roman" w:hAnsi="Times New Roman" w:cs="Times New Roman"/>
          <w:b/>
          <w:bCs/>
          <w:sz w:val="24"/>
          <w:szCs w:val="24"/>
          <w:lang w:eastAsia="en-US"/>
        </w:rPr>
      </w:pPr>
    </w:p>
    <w:p w:rsidR="00EB4677" w:rsidRPr="00913314" w:rsidRDefault="003054BE" w:rsidP="00264F6A">
      <w:pPr>
        <w:pStyle w:val="20"/>
        <w:spacing w:line="276" w:lineRule="auto"/>
        <w:rPr>
          <w:sz w:val="24"/>
          <w:szCs w:val="24"/>
        </w:rPr>
      </w:pPr>
      <w:bookmarkStart w:id="38" w:name="_41mghml" w:colFirst="0" w:colLast="0"/>
      <w:bookmarkEnd w:id="38"/>
      <w:r w:rsidRPr="00913314">
        <w:rPr>
          <w:sz w:val="24"/>
          <w:szCs w:val="24"/>
        </w:rPr>
        <w:t>1.3. Система оценки достижения планируемых результатов освоения основной образовательной программы основного общего образования</w:t>
      </w:r>
    </w:p>
    <w:p w:rsidR="00EB4677" w:rsidRPr="00913314" w:rsidRDefault="00EB4677"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1.3.1. Общие положения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Система оценки достижения планируемых результатов (далее – система оценки) является частью системы оценки и управления качеством образования в образовательной организации</w:t>
      </w:r>
      <w:r w:rsidR="00091AE3">
        <w:rPr>
          <w:rFonts w:ascii="Times New Roman" w:eastAsia="Times New Roman" w:hAnsi="Times New Roman" w:cs="Times New Roman"/>
          <w:sz w:val="24"/>
          <w:szCs w:val="24"/>
        </w:rPr>
        <w:t>.</w:t>
      </w:r>
      <w:r w:rsidRPr="00913314">
        <w:rPr>
          <w:rFonts w:ascii="Times New Roman" w:eastAsia="Times New Roman" w:hAnsi="Times New Roman" w:cs="Times New Roman"/>
          <w:sz w:val="24"/>
          <w:szCs w:val="24"/>
        </w:rPr>
        <w:t xml:space="preserve"> Основными направлениями и целями оценочной деятельности в образовательной организации в соответствии с требованиями ФГОС ООО являются:</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w:t>
      </w:r>
      <w:r w:rsidR="00091AE3">
        <w:rPr>
          <w:rFonts w:ascii="Times New Roman" w:eastAsia="Times New Roman" w:hAnsi="Times New Roman" w:cs="Times New Roman"/>
          <w:sz w:val="24"/>
          <w:szCs w:val="24"/>
        </w:rPr>
        <w:t>,</w:t>
      </w:r>
      <w:r w:rsidRPr="00913314">
        <w:rPr>
          <w:rFonts w:ascii="Times New Roman" w:eastAsia="Times New Roman" w:hAnsi="Times New Roman" w:cs="Times New Roman"/>
          <w:sz w:val="24"/>
          <w:szCs w:val="24"/>
        </w:rPr>
        <w:t xml:space="preserve"> регионального и федерального уровней;</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оценка результатов деятельности педагогических кадров как основа аттестационных процедур;</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оценка результатов деятельности образовательной организации</w:t>
      </w:r>
      <w:r w:rsidR="00091AE3">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как основа аккредитационных процедур.</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Основным объектом системы оценки, ее содержательной и критериальной базой выступают требования ФГОС, которые конкретизируются в планируемых результатах освоения обучающимися основной образовательной программы образовательной организации.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Система оценки включает процедуры внутренней и внешней оценки.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Внутренняя оценкавключает:</w:t>
      </w:r>
    </w:p>
    <w:p w:rsidR="00EB4677" w:rsidRPr="00913314" w:rsidRDefault="003054BE" w:rsidP="009635CD">
      <w:pPr>
        <w:numPr>
          <w:ilvl w:val="0"/>
          <w:numId w:val="146"/>
        </w:numPr>
        <w:pBdr>
          <w:top w:val="nil"/>
          <w:left w:val="nil"/>
          <w:bottom w:val="nil"/>
          <w:right w:val="nil"/>
          <w:between w:val="nil"/>
        </w:pBdr>
        <w:spacing w:after="0"/>
        <w:jc w:val="both"/>
        <w:rPr>
          <w:sz w:val="24"/>
          <w:szCs w:val="24"/>
        </w:rPr>
      </w:pPr>
      <w:r w:rsidRPr="00913314">
        <w:rPr>
          <w:rFonts w:ascii="Times New Roman" w:eastAsia="Times New Roman" w:hAnsi="Times New Roman" w:cs="Times New Roman"/>
          <w:sz w:val="24"/>
          <w:szCs w:val="24"/>
        </w:rPr>
        <w:t>стартовую диагностику,</w:t>
      </w:r>
    </w:p>
    <w:p w:rsidR="00EB4677" w:rsidRPr="00913314" w:rsidRDefault="003054BE" w:rsidP="009635CD">
      <w:pPr>
        <w:numPr>
          <w:ilvl w:val="0"/>
          <w:numId w:val="146"/>
        </w:numPr>
        <w:pBdr>
          <w:top w:val="nil"/>
          <w:left w:val="nil"/>
          <w:bottom w:val="nil"/>
          <w:right w:val="nil"/>
          <w:between w:val="nil"/>
        </w:pBdr>
        <w:spacing w:after="0"/>
        <w:jc w:val="both"/>
        <w:rPr>
          <w:sz w:val="24"/>
          <w:szCs w:val="24"/>
        </w:rPr>
      </w:pPr>
      <w:r w:rsidRPr="00913314">
        <w:rPr>
          <w:rFonts w:ascii="Times New Roman" w:eastAsia="Times New Roman" w:hAnsi="Times New Roman" w:cs="Times New Roman"/>
          <w:sz w:val="24"/>
          <w:szCs w:val="24"/>
        </w:rPr>
        <w:t>текущую и тематическую оценку,</w:t>
      </w:r>
    </w:p>
    <w:p w:rsidR="00EB4677" w:rsidRPr="00913314" w:rsidRDefault="003054BE" w:rsidP="009635CD">
      <w:pPr>
        <w:numPr>
          <w:ilvl w:val="0"/>
          <w:numId w:val="146"/>
        </w:numPr>
        <w:pBdr>
          <w:top w:val="nil"/>
          <w:left w:val="nil"/>
          <w:bottom w:val="nil"/>
          <w:right w:val="nil"/>
          <w:between w:val="nil"/>
        </w:pBdr>
        <w:spacing w:after="0"/>
        <w:jc w:val="both"/>
        <w:rPr>
          <w:sz w:val="24"/>
          <w:szCs w:val="24"/>
        </w:rPr>
      </w:pPr>
      <w:r w:rsidRPr="00913314">
        <w:rPr>
          <w:rFonts w:ascii="Times New Roman" w:eastAsia="Times New Roman" w:hAnsi="Times New Roman" w:cs="Times New Roman"/>
          <w:sz w:val="24"/>
          <w:szCs w:val="24"/>
        </w:rPr>
        <w:t>портфолио,</w:t>
      </w:r>
    </w:p>
    <w:p w:rsidR="00EB4677" w:rsidRPr="00913314" w:rsidRDefault="003054BE" w:rsidP="009635CD">
      <w:pPr>
        <w:numPr>
          <w:ilvl w:val="0"/>
          <w:numId w:val="146"/>
        </w:numPr>
        <w:pBdr>
          <w:top w:val="nil"/>
          <w:left w:val="nil"/>
          <w:bottom w:val="nil"/>
          <w:right w:val="nil"/>
          <w:between w:val="nil"/>
        </w:pBdr>
        <w:spacing w:after="0"/>
        <w:jc w:val="both"/>
        <w:rPr>
          <w:sz w:val="24"/>
          <w:szCs w:val="24"/>
        </w:rPr>
      </w:pPr>
      <w:r w:rsidRPr="00913314">
        <w:rPr>
          <w:rFonts w:ascii="Times New Roman" w:eastAsia="Times New Roman" w:hAnsi="Times New Roman" w:cs="Times New Roman"/>
          <w:sz w:val="24"/>
          <w:szCs w:val="24"/>
        </w:rPr>
        <w:t>внутришкольный мониторинг образовательных достижений,</w:t>
      </w:r>
    </w:p>
    <w:p w:rsidR="00091AE3" w:rsidRPr="00091AE3" w:rsidRDefault="00091AE3" w:rsidP="009635CD">
      <w:pPr>
        <w:numPr>
          <w:ilvl w:val="0"/>
          <w:numId w:val="146"/>
        </w:numPr>
        <w:pBdr>
          <w:top w:val="nil"/>
          <w:left w:val="nil"/>
          <w:bottom w:val="nil"/>
          <w:right w:val="nil"/>
          <w:between w:val="nil"/>
        </w:pBdr>
        <w:spacing w:after="0"/>
        <w:jc w:val="both"/>
        <w:rPr>
          <w:sz w:val="24"/>
          <w:szCs w:val="24"/>
        </w:rPr>
      </w:pPr>
      <w:r>
        <w:rPr>
          <w:rFonts w:ascii="Times New Roman" w:eastAsia="Times New Roman" w:hAnsi="Times New Roman" w:cs="Times New Roman"/>
          <w:sz w:val="24"/>
          <w:szCs w:val="24"/>
        </w:rPr>
        <w:t xml:space="preserve">промежуточную </w:t>
      </w:r>
    </w:p>
    <w:p w:rsidR="00EB4677" w:rsidRPr="00913314" w:rsidRDefault="003054BE" w:rsidP="009635CD">
      <w:pPr>
        <w:numPr>
          <w:ilvl w:val="0"/>
          <w:numId w:val="146"/>
        </w:numPr>
        <w:pBdr>
          <w:top w:val="nil"/>
          <w:left w:val="nil"/>
          <w:bottom w:val="nil"/>
          <w:right w:val="nil"/>
          <w:between w:val="nil"/>
        </w:pBdr>
        <w:spacing w:after="0"/>
        <w:jc w:val="both"/>
        <w:rPr>
          <w:sz w:val="24"/>
          <w:szCs w:val="24"/>
        </w:rPr>
      </w:pPr>
      <w:r w:rsidRPr="00913314">
        <w:rPr>
          <w:rFonts w:ascii="Times New Roman" w:eastAsia="Times New Roman" w:hAnsi="Times New Roman" w:cs="Times New Roman"/>
          <w:sz w:val="24"/>
          <w:szCs w:val="24"/>
        </w:rPr>
        <w:t>итоговую аттестацию обучающихся.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внешним процедурам относятся:</w:t>
      </w:r>
    </w:p>
    <w:p w:rsidR="00EB4677" w:rsidRPr="00913314" w:rsidRDefault="003054BE" w:rsidP="009635CD">
      <w:pPr>
        <w:numPr>
          <w:ilvl w:val="0"/>
          <w:numId w:val="150"/>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государственная итоговая аттестация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каждой из указанных процедур описаны в п.1.3.3 настоящего документа.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Системно-деятельностный подход к оценке образовательных достижений проявляется в оценке способности учащихся к решению учебно-познавательных и учебно-практических задач.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Уровневый подход служит важнейшей основой для организации индивидуальной работы с учащимися. Он реализуется как по отношению к содержанию оценки, так и к представлению и интерпретации результатов измерений.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Уровневый подход к содержанию оценкиобеспечивается структурой планируемых результатов, в которых выделены три блока: общецелевой, «Выпускник научится» и «Выпускник получит возможность научиться». Достижение планируемых результатов, отнесенных к блоку </w:t>
      </w:r>
      <w:r w:rsidRPr="00913314">
        <w:rPr>
          <w:rFonts w:ascii="Times New Roman" w:eastAsia="Times New Roman" w:hAnsi="Times New Roman" w:cs="Times New Roman"/>
          <w:sz w:val="24"/>
          <w:szCs w:val="24"/>
        </w:rPr>
        <w:lastRenderedPageBreak/>
        <w:t>«Выпускник научится», выносится на итоговую оценку, которая может осуществляться как в ходе обучения, так и в конце обучения, в том числе – в форме государственной итоговой аттестации. Процедуры внутришкольного мониторинга (в том числе, для аттестации педагогических кадров и оценки деятельности образовательной организации) строятся на планируемых результатах, представленных в блоках «Выпускник научится» и «Выпускник получит возможность научиться». Процедуры независимой оценки качества образования и мониторинговых исследований различного уровня опираются на планируемые результаты, представленные во всех трех блоках.</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Уровневый подход к представлению и интерпретации результатовреализуется за счет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учащимися в ходе учебного процесса. Овладение базовым уровнем является достаточным для продолжения обучения и усвоения последующего материала.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Комплексный подход к оценке образовательных достижений реализуется путем</w:t>
      </w:r>
    </w:p>
    <w:p w:rsidR="00EB4677" w:rsidRPr="00913314" w:rsidRDefault="003054BE" w:rsidP="009635CD">
      <w:pPr>
        <w:numPr>
          <w:ilvl w:val="0"/>
          <w:numId w:val="149"/>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оценки трех групп результатов: предметных, личностных, метапредметных (регулятивных, коммуникативных и познавательных универсальных учебных действий);</w:t>
      </w:r>
    </w:p>
    <w:p w:rsidR="00EB4677" w:rsidRPr="00913314" w:rsidRDefault="003054BE" w:rsidP="009635CD">
      <w:pPr>
        <w:numPr>
          <w:ilvl w:val="0"/>
          <w:numId w:val="149"/>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использования комплекса оценочных процедур (стартовой, текущей, тематической, промежуточной) как основы для оценки динамики индивидуальных образовательных достижений (индивидуального прогресса) и для итоговой оценки;</w:t>
      </w:r>
    </w:p>
    <w:p w:rsidR="00EB4677" w:rsidRPr="00913314" w:rsidRDefault="003054BE" w:rsidP="009635CD">
      <w:pPr>
        <w:numPr>
          <w:ilvl w:val="0"/>
          <w:numId w:val="149"/>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использования контекстной информации (об особенностях обучающихся, условиях и процессе обучения и др.) для интерпретации полученных результатов в целях управления качеством образования;</w:t>
      </w:r>
    </w:p>
    <w:p w:rsidR="00EB4677" w:rsidRPr="00913314" w:rsidRDefault="003054BE" w:rsidP="009635CD">
      <w:pPr>
        <w:numPr>
          <w:ilvl w:val="0"/>
          <w:numId w:val="149"/>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работ, самооценки, наблюдения и др.).</w:t>
      </w:r>
    </w:p>
    <w:p w:rsidR="00EB4677" w:rsidRPr="00913314" w:rsidRDefault="00EB4677" w:rsidP="00264F6A">
      <w:pPr>
        <w:pBdr>
          <w:top w:val="nil"/>
          <w:left w:val="nil"/>
          <w:bottom w:val="nil"/>
          <w:right w:val="nil"/>
          <w:between w:val="nil"/>
        </w:pBdr>
        <w:spacing w:after="0"/>
        <w:ind w:left="426" w:firstLine="709"/>
        <w:jc w:val="both"/>
        <w:rPr>
          <w:rFonts w:ascii="Times New Roman" w:eastAsia="Times New Roman" w:hAnsi="Times New Roman" w:cs="Times New Roman"/>
          <w:sz w:val="24"/>
          <w:szCs w:val="24"/>
        </w:rPr>
      </w:pPr>
    </w:p>
    <w:p w:rsidR="00EB4677" w:rsidRPr="00913314" w:rsidRDefault="003054BE" w:rsidP="00264F6A">
      <w:pPr>
        <w:pBdr>
          <w:top w:val="nil"/>
          <w:left w:val="nil"/>
          <w:bottom w:val="single" w:sz="4" w:space="4" w:color="4F81BD"/>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1.3.2 Особенности оценки личностных, метапредметных и предметных результатов</w:t>
      </w:r>
    </w:p>
    <w:p w:rsidR="00EB4677" w:rsidRPr="00913314" w:rsidRDefault="003054BE" w:rsidP="00264F6A">
      <w:pPr>
        <w:pBdr>
          <w:top w:val="nil"/>
          <w:left w:val="nil"/>
          <w:bottom w:val="single" w:sz="4" w:space="4" w:color="4F81BD"/>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оценки личностных результатов</w:t>
      </w:r>
    </w:p>
    <w:p w:rsidR="00EB4677" w:rsidRPr="00913314" w:rsidRDefault="00EB4677"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личностных результатов обеспечивается в ходе реализации всех компонентов образовательного процесса, включая внеурочную деятельность.</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Основным объектом оценки личностных результатов в основной школе служит сформированность универсальных учебных действий, включаемых в следующие три основные блока: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 сформированность основ гражданской идентичности личности;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 сформированность индивидуальной учебной самостоятельности, включая умение строить жизненные профессиональные планы с учетом конкретных перспектив социального развития;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3) сформированность социальных компетенций, включая ценностно-смысловые установки и моральные нормы, опыт социальных и межличностных отношений, правосознание.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требованиями ФГОС 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Поэтому оценка этих результатов образовательной деятельности осуществляется в ходе внешних неперсонифицированных мониторинговых исследований. Инструментарий для них разрабатывается централизованно на федеральном или региональном уровне и основывается на профессиональных методиках психолого-педагогической диагностики.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Во внутришкольном мониторинге в целях оптимизации личностного развития учащихся возможна оценка сформированности отдельных личностных результатов, проявляющихся в:</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соблюдении норм и правил поведения, принятых в образовательной организации;</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участии в общественной жизни образовательной организации, ближайшего социального окружения, страны, общественно-полезной деятельности;</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ответственности за результаты обучения;</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готовности и способности делать осознанный выбор своей образовательной траектории, в том числе выбор профессии;</w:t>
      </w:r>
    </w:p>
    <w:p w:rsidR="00EB4677" w:rsidRPr="00913314" w:rsidRDefault="003054BE" w:rsidP="009635CD">
      <w:pPr>
        <w:numPr>
          <w:ilvl w:val="0"/>
          <w:numId w:val="14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ценностно-смысловых установках обучающихся, формируемых средствами различных предметов в рамках системы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Внутришкольный мониторинг организуется администрацией образовательной организации и осуществляется классным руководителем  преимущественно на основе ежедневных наблюдений в ходе учебных занятий и внеурочной деятельности, которые обобщаются в конце учебного года и представляются в виде характеристики по форме, установленной образовательной организацией. Любое использование данных, полученных в ходе мониторинговых исследований, возможно только в соответствии с Федеральным законом от 17.07.2006 №152-ФЗ «О персональных данных».</w:t>
      </w:r>
    </w:p>
    <w:p w:rsidR="00EB4677" w:rsidRPr="00913314" w:rsidRDefault="003054BE" w:rsidP="00264F6A">
      <w:pPr>
        <w:pBdr>
          <w:top w:val="nil"/>
          <w:left w:val="nil"/>
          <w:bottom w:val="single" w:sz="4" w:space="4" w:color="4F81BD"/>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Особенности оценки метапредметных результатов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метапредметных результатов представляет собой оценку достижения планируемых результатов освоения основной образовательной программы, которые представлены в междисциплинарной программе формирования универсальных учебных действий (разделы «Регулятивные универсальные учебные действия», «Коммуникативные универсальные учебные действия», «Познавательные универсальные учебные действия»). Формирование метапредметных результатов обеспечивается за счет всех учебных предметов и внеурочной деятельности.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Основным объектом и предметом оценки метапредметных результатов являются:</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и готовность к освоению систематических знаний, их самостоятельному пополнению, переносу и интеграции;</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работать с информацией;</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к сотрудничеству и коммуникации;</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к решению личностно и социально значимых проблем и воплощению найденных решений в практику;</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и готовность к использованию ИКТ в целях обучения и развития;</w:t>
      </w:r>
    </w:p>
    <w:p w:rsidR="00EB4677" w:rsidRPr="00913314" w:rsidRDefault="003054BE" w:rsidP="009635CD">
      <w:pPr>
        <w:numPr>
          <w:ilvl w:val="0"/>
          <w:numId w:val="151"/>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способность к самоорганизации, саморегуляции и рефлексии.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Оценка достижения метапредметных результатов осуществляется администрацией образовательной организации в ходе внутришкольного мониторинга. Содержание и периодичность внутришкольного мониторинга устанавливается решением педагогического совета. Инструментарий строится на межпредметной основе и может включать диагностические материалы по оценке читательской грамотности, ИКТ-компетентности, сформированности регулятивных, коммуникативных и познавательных учебных действий</w:t>
      </w:r>
      <w:r w:rsidRPr="00913314">
        <w:rPr>
          <w:rFonts w:ascii="Times New Roman" w:eastAsia="Times New Roman" w:hAnsi="Times New Roman" w:cs="Times New Roman"/>
          <w:i/>
          <w:sz w:val="24"/>
          <w:szCs w:val="24"/>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Основной процедурой итоговой оценки достижения метапредметных результатов является защита индивидуального проекта.</w:t>
      </w:r>
    </w:p>
    <w:p w:rsidR="00EB4677" w:rsidRPr="00913314" w:rsidRDefault="003B2AB6"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Индивидуальный проект </w:t>
      </w:r>
      <w:r w:rsidR="003054BE" w:rsidRPr="00913314">
        <w:rPr>
          <w:rFonts w:ascii="Times New Roman" w:eastAsia="Times New Roman" w:hAnsi="Times New Roman" w:cs="Times New Roman"/>
          <w:sz w:val="24"/>
          <w:szCs w:val="24"/>
        </w:rPr>
        <w:t xml:space="preserve"> представляет собой учебный проект, выполняемый обучающимся</w:t>
      </w:r>
      <w:r w:rsidRPr="00913314">
        <w:rPr>
          <w:rFonts w:ascii="Times New Roman" w:eastAsia="Times New Roman" w:hAnsi="Times New Roman" w:cs="Times New Roman"/>
          <w:sz w:val="24"/>
          <w:szCs w:val="24"/>
        </w:rPr>
        <w:t xml:space="preserve"> по предметам в текущем режимее.</w:t>
      </w:r>
      <w:r w:rsidR="003054BE" w:rsidRPr="00913314">
        <w:rPr>
          <w:rFonts w:ascii="Times New Roman" w:eastAsia="Times New Roman" w:hAnsi="Times New Roman" w:cs="Times New Roman"/>
          <w:sz w:val="24"/>
          <w:szCs w:val="24"/>
        </w:rPr>
        <w:t xml:space="preserve"> Результатом (продуктом) проектной деятельности может быть любая из следующих работ:</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письменная работа (эссе, реферат, аналитические материалы, обзорные материалы, отчеты о проведенных исследованиях, стендовый доклад и др.);</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б) художественная творческая работа (в области литературы, музыки, изобразительного искусства, экранных искусств),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материальный объект, макет, иное конструкторское изделие;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 отчетные материалы по социальному проекту, которые могут включать как тексты, так и мультимедийные продукты.</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Требования к организации проектной деятельности, к содержанию и направленности проекта, а также критерии оценки проектной работы разрабатываются с учетом целей и задач проектной деятельности на данном этапе образования и в соответствии с особенностями образовательной организации.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Общим требованием ко всем работам является необходимость соблюдения норм и правил цитирования, ссылок на различные источники. В случае заимствования текста работы (плагиата) без указания ссылок на источник, проект к защите не допускается.</w:t>
      </w:r>
    </w:p>
    <w:p w:rsidR="00EB4677" w:rsidRPr="00913314" w:rsidRDefault="003B2AB6" w:rsidP="003B2AB6">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Защита проекта осуществляется во время образовательного процесса.</w:t>
      </w:r>
      <w:r w:rsidR="003054BE" w:rsidRPr="00913314">
        <w:rPr>
          <w:rFonts w:ascii="Times New Roman" w:eastAsia="Times New Roman" w:hAnsi="Times New Roman" w:cs="Times New Roman"/>
          <w:sz w:val="24"/>
          <w:szCs w:val="24"/>
        </w:rPr>
        <w:t xml:space="preserve"> </w:t>
      </w:r>
    </w:p>
    <w:p w:rsidR="00EB4677" w:rsidRPr="00913314" w:rsidRDefault="00EB4677" w:rsidP="00264F6A">
      <w:pPr>
        <w:pBdr>
          <w:top w:val="nil"/>
          <w:left w:val="nil"/>
          <w:bottom w:val="single" w:sz="4" w:space="4" w:color="4F81BD"/>
          <w:right w:val="nil"/>
          <w:between w:val="nil"/>
        </w:pBdr>
        <w:spacing w:after="0"/>
        <w:ind w:firstLine="709"/>
        <w:jc w:val="both"/>
        <w:rPr>
          <w:rFonts w:ascii="Times New Roman" w:eastAsia="Times New Roman" w:hAnsi="Times New Roman" w:cs="Times New Roman"/>
          <w:b/>
          <w:i/>
          <w:sz w:val="24"/>
          <w:szCs w:val="24"/>
        </w:rPr>
      </w:pPr>
    </w:p>
    <w:p w:rsidR="00EB4677" w:rsidRPr="00913314" w:rsidRDefault="003054BE" w:rsidP="00264F6A">
      <w:pPr>
        <w:pBdr>
          <w:top w:val="nil"/>
          <w:left w:val="nil"/>
          <w:bottom w:val="single" w:sz="4" w:space="4" w:color="4F81BD"/>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Особенности оценки предметных результатов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предметных результатов представляет собой оценку достижения обучающимся планируемых результатов по отдельным предметам.</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этих результатов обеспечивается каждым учебным предметом.</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Основным предметом оценки в соответствии с требованиями ФГОС ООО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 метапредметных (познавательных, регулятивных, коммуникативных) действий.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предметных результатов ведется каждым учителем в ходе процедур текущей, тематической, промежуточной и итоговой оценки, а также администрацией образовательной организации в ходе внутришкольного мониторинга.</w:t>
      </w:r>
    </w:p>
    <w:p w:rsidR="00EB4677" w:rsidRPr="00913314" w:rsidRDefault="00EB4677" w:rsidP="00264F6A">
      <w:pPr>
        <w:pBdr>
          <w:top w:val="nil"/>
          <w:left w:val="nil"/>
          <w:bottom w:val="nil"/>
          <w:right w:val="nil"/>
          <w:between w:val="nil"/>
        </w:pBdr>
        <w:spacing w:after="0"/>
        <w:ind w:left="426" w:firstLine="709"/>
        <w:jc w:val="both"/>
        <w:rPr>
          <w:rFonts w:ascii="Times New Roman" w:eastAsia="Times New Roman" w:hAnsi="Times New Roman" w:cs="Times New Roman"/>
          <w:sz w:val="24"/>
          <w:szCs w:val="24"/>
        </w:rPr>
      </w:pPr>
    </w:p>
    <w:p w:rsidR="00EB4677" w:rsidRPr="00913314" w:rsidRDefault="003054BE" w:rsidP="00B24DB3">
      <w:pPr>
        <w:pBdr>
          <w:top w:val="nil"/>
          <w:left w:val="nil"/>
          <w:bottom w:val="nil"/>
          <w:right w:val="nil"/>
          <w:between w:val="nil"/>
        </w:pBd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1.3.3. Организация и содержание оценочных процедур</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59104E">
        <w:rPr>
          <w:rFonts w:ascii="Times New Roman" w:eastAsia="Times New Roman" w:hAnsi="Times New Roman" w:cs="Times New Roman"/>
          <w:sz w:val="24"/>
          <w:szCs w:val="24"/>
          <w:u w:val="single"/>
        </w:rPr>
        <w:t>Стартовая диагностика</w:t>
      </w:r>
      <w:r w:rsidRPr="00913314">
        <w:rPr>
          <w:rFonts w:ascii="Times New Roman" w:eastAsia="Times New Roman" w:hAnsi="Times New Roman" w:cs="Times New Roman"/>
          <w:sz w:val="24"/>
          <w:szCs w:val="24"/>
        </w:rPr>
        <w:t xml:space="preserve"> представляет собой процедуру оценки готовности к обучению на данном уровне образования. Проводится администрацией образовательной организации в начале 5-го класса и выступает как основа (точка отсчета) для оценки динамики образовательных достижений. 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знако-символическими средствами, логическими операциями</w:t>
      </w:r>
      <w:r w:rsidRPr="00913314">
        <w:rPr>
          <w:rFonts w:ascii="Times New Roman" w:eastAsia="Times New Roman" w:hAnsi="Times New Roman" w:cs="Times New Roman"/>
          <w:b/>
          <w:i/>
          <w:sz w:val="24"/>
          <w:szCs w:val="24"/>
        </w:rPr>
        <w:t xml:space="preserve">. </w:t>
      </w:r>
      <w:r w:rsidRPr="00913314">
        <w:rPr>
          <w:rFonts w:ascii="Times New Roman" w:eastAsia="Times New Roman" w:hAnsi="Times New Roman" w:cs="Times New Roman"/>
          <w:sz w:val="24"/>
          <w:szCs w:val="24"/>
        </w:rPr>
        <w:t>Стартовая диагностика может проводиться также учителями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59104E">
        <w:rPr>
          <w:rFonts w:ascii="Times New Roman" w:eastAsia="Times New Roman" w:hAnsi="Times New Roman" w:cs="Times New Roman"/>
          <w:sz w:val="24"/>
          <w:szCs w:val="24"/>
          <w:u w:val="single"/>
        </w:rPr>
        <w:t>Текущая оценка</w:t>
      </w:r>
      <w:r w:rsidRPr="00913314">
        <w:rPr>
          <w:rFonts w:ascii="Times New Roman" w:eastAsia="Times New Roman" w:hAnsi="Times New Roman" w:cs="Times New Roman"/>
          <w:sz w:val="24"/>
          <w:szCs w:val="24"/>
        </w:rPr>
        <w:t xml:space="preserve"> представляет собой процедуру оценки индивидуального продвиженияв освоении программы учебного предмета. Текущая оценка может быть формирующей, т.е. поддерживающей и направляющей усилия учащегося, и диагностической, способствующей выявлению и осознанию учителем и учащимся существующих проблем в обучении. 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w:t>
      </w:r>
      <w:r w:rsidRPr="00913314">
        <w:rPr>
          <w:rFonts w:ascii="Times New Roman" w:eastAsia="Times New Roman" w:hAnsi="Times New Roman" w:cs="Times New Roman"/>
          <w:sz w:val="24"/>
          <w:szCs w:val="24"/>
        </w:rPr>
        <w:lastRenderedPageBreak/>
        <w:t>индивидуальные и групповые формы, само- и взаимооценка, рефлексия, листы продвижения и др.) с учетом особенностей учебного предмета и особенностей контрольно-оценочной деятельности учителя.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учителем) сроки могут включаться в систему накопленной оценки и служить основанием, например, для освобождения ученика от необходимости выполнять тематическую проверочную работу.</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i/>
          <w:sz w:val="24"/>
          <w:szCs w:val="24"/>
        </w:rPr>
      </w:pPr>
      <w:r w:rsidRPr="00F65957">
        <w:rPr>
          <w:rFonts w:ascii="Times New Roman" w:eastAsia="Times New Roman" w:hAnsi="Times New Roman" w:cs="Times New Roman"/>
          <w:sz w:val="24"/>
          <w:szCs w:val="24"/>
          <w:u w:val="single"/>
        </w:rPr>
        <w:t>Тематическая оценка</w:t>
      </w:r>
      <w:r w:rsidRPr="00913314">
        <w:rPr>
          <w:rFonts w:ascii="Times New Roman" w:eastAsia="Times New Roman" w:hAnsi="Times New Roman" w:cs="Times New Roman"/>
          <w:sz w:val="24"/>
          <w:szCs w:val="24"/>
        </w:rPr>
        <w:t xml:space="preserve"> представляет собой процедуру оценки уровня достижения тематических планируемых результатов по предмету, которые фиксируются в учебных методических комплектах, рекомендованных М</w:t>
      </w:r>
      <w:r w:rsidR="0059104E">
        <w:rPr>
          <w:rFonts w:ascii="Times New Roman" w:eastAsia="Times New Roman" w:hAnsi="Times New Roman" w:cs="Times New Roman"/>
          <w:sz w:val="24"/>
          <w:szCs w:val="24"/>
        </w:rPr>
        <w:t>инистерством просвещения</w:t>
      </w:r>
      <w:r w:rsidRPr="00913314">
        <w:rPr>
          <w:rFonts w:ascii="Times New Roman" w:eastAsia="Times New Roman" w:hAnsi="Times New Roman" w:cs="Times New Roman"/>
          <w:sz w:val="24"/>
          <w:szCs w:val="24"/>
        </w:rPr>
        <w:t xml:space="preserve"> РФ. По предметам, вводимым образовательной организацией самостоятельно, тематические планируемые результаты устанавливаются самой образовательной организацией. Тематическая оценка может вестись как в ходе изучения темы, так и в конце ее изучения. Оценочные процедуры подбираются так, чтобы они предусматривали возможность оценки достижения всей совокупности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i/>
          <w:sz w:val="24"/>
          <w:szCs w:val="24"/>
        </w:rPr>
      </w:pPr>
      <w:r w:rsidRPr="00F65957">
        <w:rPr>
          <w:rFonts w:ascii="Times New Roman" w:eastAsia="Times New Roman" w:hAnsi="Times New Roman" w:cs="Times New Roman"/>
          <w:sz w:val="24"/>
          <w:szCs w:val="24"/>
          <w:u w:val="single"/>
        </w:rPr>
        <w:t>Портфолио</w:t>
      </w:r>
      <w:r w:rsidRPr="00913314">
        <w:rPr>
          <w:rFonts w:ascii="Times New Roman" w:eastAsia="Times New Roman" w:hAnsi="Times New Roman" w:cs="Times New Roman"/>
          <w:sz w:val="24"/>
          <w:szCs w:val="24"/>
        </w:rPr>
        <w:t xml:space="preserve"> представляет собой процедуру оценки динамики учебной и творческой активности учащегося, направленности, широты или избирательности интересов, выраженности проявлений творческой инициативы, а также уровня высших достижений, демонстрируемых данным учащимся. В портфолио включаются как работы учащегося (в том числе – фотографии, видеоматериалы и т.п.), так и отзывы на эти работы (например, наградные листы, дипломы, сертификаты участия, рецензии и проч.). Отбор работ и отзывов для портфолио ведется самим обучающимся совместно с классным руководителем и при участии семьи. Включение каких-либо материалов в портфолио без согласия обучающегося не допускается. Результаты, представленные в портфолио, используются при выработке рекомендаций по выбору индивидуальной образовательной траектории на уровне среднего общего образования и могут отражаться в характеристике.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Внутришкольный мониторинг представляет собой процедуры:</w:t>
      </w:r>
    </w:p>
    <w:p w:rsidR="00EB4677" w:rsidRPr="00913314" w:rsidRDefault="003054BE" w:rsidP="009635CD">
      <w:pPr>
        <w:numPr>
          <w:ilvl w:val="0"/>
          <w:numId w:val="108"/>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оценки уровня достижения предметных и метапредметных результатов;</w:t>
      </w:r>
    </w:p>
    <w:p w:rsidR="00EB4677" w:rsidRPr="00913314" w:rsidRDefault="003054BE" w:rsidP="009635CD">
      <w:pPr>
        <w:numPr>
          <w:ilvl w:val="0"/>
          <w:numId w:val="108"/>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оценки уровня достижения той части личностных результатов, которые связаны с оценкой поведения, прилежания, а также с оценкой учебной самостоятельности, готовности и способности делать осознанный выбор профиля обучения;</w:t>
      </w:r>
    </w:p>
    <w:p w:rsidR="00EB4677" w:rsidRPr="00913314" w:rsidRDefault="003054BE" w:rsidP="009635CD">
      <w:pPr>
        <w:numPr>
          <w:ilvl w:val="0"/>
          <w:numId w:val="108"/>
        </w:numPr>
        <w:pBdr>
          <w:top w:val="nil"/>
          <w:left w:val="nil"/>
          <w:bottom w:val="nil"/>
          <w:right w:val="nil"/>
          <w:between w:val="nil"/>
        </w:pBdr>
        <w:spacing w:after="0"/>
        <w:ind w:left="0" w:firstLine="709"/>
        <w:jc w:val="both"/>
        <w:rPr>
          <w:b/>
          <w:i/>
          <w:sz w:val="24"/>
          <w:szCs w:val="24"/>
        </w:rPr>
      </w:pPr>
      <w:r w:rsidRPr="00913314">
        <w:rPr>
          <w:rFonts w:ascii="Times New Roman" w:eastAsia="Times New Roman" w:hAnsi="Times New Roman" w:cs="Times New Roman"/>
          <w:sz w:val="24"/>
          <w:szCs w:val="24"/>
        </w:rPr>
        <w:t>оценки уровня профессионального мастерства учителя</w:t>
      </w:r>
      <w:r w:rsidRPr="00913314">
        <w:rPr>
          <w:rFonts w:ascii="Times New Roman" w:eastAsia="Times New Roman" w:hAnsi="Times New Roman" w:cs="Times New Roman"/>
          <w:i/>
          <w:sz w:val="24"/>
          <w:szCs w:val="24"/>
        </w:rPr>
        <w:t>,</w:t>
      </w:r>
      <w:r w:rsidR="003B2AB6"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sz w:val="24"/>
          <w:szCs w:val="24"/>
        </w:rPr>
        <w:t>осуществляемого на основе административных проверочных работ, анализа посещенных уроков, анализа качества учебных заданий, предлагаемых учителем обучающимся.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Содержание и периодичность внутришкольного мониторинга устанавливается решением педагогического совета. Результаты внутришкольного мониторинга являются основанием для рекомендаций как для текущей коррекции учебного процесса и его индивидуализации, так и для повышения квалификации учителя. Результаты внутришкольного мониторинга в части оценки уровня достижений учащихся обобщаются и отражаются в их характеристиках.</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F65957">
        <w:rPr>
          <w:rFonts w:ascii="Times New Roman" w:eastAsia="Times New Roman" w:hAnsi="Times New Roman" w:cs="Times New Roman"/>
          <w:sz w:val="24"/>
          <w:szCs w:val="24"/>
          <w:u w:val="single"/>
        </w:rPr>
        <w:t>Промежуточная аттестация</w:t>
      </w:r>
      <w:r w:rsidR="00F65957">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 xml:space="preserve">представляет собой процедуру аттестации обучающихся на уровне основного общего образования и проводится в конце учебного года по каждому изучаемому предмету. Промежуточная аттестация проводится на основе результатов выполнения </w:t>
      </w:r>
      <w:r w:rsidR="00F72FC0" w:rsidRPr="00913314">
        <w:rPr>
          <w:rFonts w:ascii="Times New Roman" w:eastAsia="Times New Roman" w:hAnsi="Times New Roman" w:cs="Times New Roman"/>
          <w:sz w:val="24"/>
          <w:szCs w:val="24"/>
        </w:rPr>
        <w:t>итоговых</w:t>
      </w:r>
      <w:r w:rsidRPr="00913314">
        <w:rPr>
          <w:rFonts w:ascii="Times New Roman" w:eastAsia="Times New Roman" w:hAnsi="Times New Roman" w:cs="Times New Roman"/>
          <w:sz w:val="24"/>
          <w:szCs w:val="24"/>
        </w:rPr>
        <w:t xml:space="preserve"> проверочных работ</w:t>
      </w:r>
      <w:r w:rsidR="00F65957">
        <w:rPr>
          <w:rFonts w:ascii="Times New Roman" w:eastAsia="Times New Roman" w:hAnsi="Times New Roman" w:cs="Times New Roman"/>
          <w:sz w:val="24"/>
          <w:szCs w:val="24"/>
        </w:rPr>
        <w:t xml:space="preserve">, выставления годовой отметки. </w:t>
      </w:r>
      <w:r w:rsidRPr="00913314">
        <w:rPr>
          <w:rFonts w:ascii="Times New Roman" w:eastAsia="Times New Roman" w:hAnsi="Times New Roman" w:cs="Times New Roman"/>
          <w:sz w:val="24"/>
          <w:szCs w:val="24"/>
        </w:rPr>
        <w:t xml:space="preserve">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и для допуска обучающегося к государственной итоговой аттестации. </w:t>
      </w:r>
      <w:r w:rsidR="00F65957">
        <w:rPr>
          <w:rFonts w:ascii="Times New Roman" w:eastAsia="Times New Roman" w:hAnsi="Times New Roman" w:cs="Times New Roman"/>
          <w:sz w:val="24"/>
          <w:szCs w:val="24"/>
        </w:rPr>
        <w:t>В</w:t>
      </w:r>
      <w:r w:rsidRPr="00913314">
        <w:rPr>
          <w:rFonts w:ascii="Times New Roman" w:eastAsia="Times New Roman" w:hAnsi="Times New Roman" w:cs="Times New Roman"/>
          <w:sz w:val="24"/>
          <w:szCs w:val="24"/>
        </w:rPr>
        <w:t xml:space="preserve"> случае использования стандартизированных измерительных материалов критерий достижения/освоения учебного материала задается как выполнение не менее </w:t>
      </w:r>
      <w:r w:rsidRPr="00913314">
        <w:rPr>
          <w:rFonts w:ascii="Times New Roman" w:eastAsia="Times New Roman" w:hAnsi="Times New Roman" w:cs="Times New Roman"/>
          <w:sz w:val="24"/>
          <w:szCs w:val="24"/>
        </w:rPr>
        <w:lastRenderedPageBreak/>
        <w:t>50% заданий базового уровня или получения 50% от максимального балла за выпо</w:t>
      </w:r>
      <w:r w:rsidR="003E1F90" w:rsidRPr="00913314">
        <w:rPr>
          <w:rFonts w:ascii="Times New Roman" w:eastAsia="Times New Roman" w:hAnsi="Times New Roman" w:cs="Times New Roman"/>
          <w:sz w:val="24"/>
          <w:szCs w:val="24"/>
        </w:rPr>
        <w:t>лнение заданий базового уровня.</w:t>
      </w:r>
      <w:r w:rsidR="00F65957">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 xml:space="preserve">Порядок проведения промежуточной аттестации регламентируется Федеральным законом «Об образовании в Российской Федерации» (ст.58) и </w:t>
      </w:r>
      <w:r w:rsidR="00F65957">
        <w:rPr>
          <w:rFonts w:ascii="Times New Roman" w:eastAsia="Times New Roman" w:hAnsi="Times New Roman" w:cs="Times New Roman"/>
          <w:sz w:val="24"/>
          <w:szCs w:val="24"/>
        </w:rPr>
        <w:t>нормативным актом школы</w:t>
      </w:r>
      <w:r w:rsidRPr="00913314">
        <w:rPr>
          <w:rFonts w:ascii="Times New Roman" w:eastAsia="Times New Roman" w:hAnsi="Times New Roman" w:cs="Times New Roman"/>
          <w:sz w:val="24"/>
          <w:szCs w:val="24"/>
        </w:rPr>
        <w:t>.</w:t>
      </w:r>
    </w:p>
    <w:p w:rsidR="00EB4677" w:rsidRPr="00F65957" w:rsidRDefault="003054BE" w:rsidP="00F65957">
      <w:pPr>
        <w:pBdr>
          <w:top w:val="nil"/>
          <w:left w:val="nil"/>
          <w:bottom w:val="nil"/>
          <w:right w:val="nil"/>
          <w:between w:val="nil"/>
        </w:pBdr>
        <w:spacing w:after="0"/>
        <w:ind w:firstLine="709"/>
        <w:jc w:val="both"/>
        <w:rPr>
          <w:rFonts w:ascii="Times New Roman" w:eastAsia="Times New Roman" w:hAnsi="Times New Roman" w:cs="Times New Roman"/>
          <w:sz w:val="24"/>
          <w:szCs w:val="24"/>
          <w:u w:val="single"/>
        </w:rPr>
      </w:pPr>
      <w:r w:rsidRPr="00F65957">
        <w:rPr>
          <w:rFonts w:ascii="Times New Roman" w:eastAsia="Times New Roman" w:hAnsi="Times New Roman" w:cs="Times New Roman"/>
          <w:sz w:val="24"/>
          <w:szCs w:val="24"/>
          <w:u w:val="single"/>
        </w:rPr>
        <w:t>Государственная итоговая аттестация</w:t>
      </w:r>
      <w:r w:rsidR="00F65957">
        <w:rPr>
          <w:rFonts w:ascii="Times New Roman" w:eastAsia="Times New Roman" w:hAnsi="Times New Roman" w:cs="Times New Roman"/>
          <w:sz w:val="24"/>
          <w:szCs w:val="24"/>
          <w:u w:val="single"/>
        </w:rPr>
        <w:t xml:space="preserve"> </w:t>
      </w:r>
      <w:r w:rsidRPr="00913314">
        <w:rPr>
          <w:rFonts w:ascii="Times New Roman" w:eastAsia="Times New Roman" w:hAnsi="Times New Roman" w:cs="Times New Roman"/>
          <w:sz w:val="24"/>
          <w:szCs w:val="24"/>
        </w:rPr>
        <w:t>является обязательной процедурой</w:t>
      </w:r>
      <w:r w:rsidR="00F65957" w:rsidRPr="00F65957">
        <w:rPr>
          <w:rFonts w:ascii="Times New Roman" w:eastAsia="Times New Roman" w:hAnsi="Times New Roman" w:cs="Times New Roman"/>
          <w:sz w:val="24"/>
          <w:szCs w:val="24"/>
        </w:rPr>
        <w:t xml:space="preserve"> </w:t>
      </w:r>
      <w:r w:rsidR="00F65957">
        <w:rPr>
          <w:rFonts w:ascii="Times New Roman" w:eastAsia="Times New Roman" w:hAnsi="Times New Roman" w:cs="Times New Roman"/>
          <w:sz w:val="24"/>
          <w:szCs w:val="24"/>
        </w:rPr>
        <w:t>в соответствии со ст.</w:t>
      </w:r>
      <w:r w:rsidR="00F65957" w:rsidRPr="00913314">
        <w:rPr>
          <w:rFonts w:ascii="Times New Roman" w:eastAsia="Times New Roman" w:hAnsi="Times New Roman" w:cs="Times New Roman"/>
          <w:sz w:val="24"/>
          <w:szCs w:val="24"/>
        </w:rPr>
        <w:t xml:space="preserve"> 59 Федерального закона «Об образовании в Российской Федерации» (далее – ГИА)</w:t>
      </w:r>
      <w:r w:rsidRPr="00913314">
        <w:rPr>
          <w:rFonts w:ascii="Times New Roman" w:eastAsia="Times New Roman" w:hAnsi="Times New Roman" w:cs="Times New Roman"/>
          <w:sz w:val="24"/>
          <w:szCs w:val="24"/>
        </w:rPr>
        <w:t xml:space="preserve">, завершающей освоение основного общего образования. Порядок проведения ГИА </w:t>
      </w:r>
      <w:r w:rsidR="00F65957">
        <w:rPr>
          <w:rFonts w:ascii="Times New Roman" w:eastAsia="Times New Roman" w:hAnsi="Times New Roman" w:cs="Times New Roman"/>
          <w:sz w:val="24"/>
          <w:szCs w:val="24"/>
        </w:rPr>
        <w:t xml:space="preserve">регламентируется Законом и </w:t>
      </w:r>
      <w:r w:rsidRPr="00913314">
        <w:rPr>
          <w:rFonts w:ascii="Times New Roman" w:eastAsia="Times New Roman" w:hAnsi="Times New Roman" w:cs="Times New Roman"/>
          <w:sz w:val="24"/>
          <w:szCs w:val="24"/>
        </w:rPr>
        <w:t xml:space="preserve"> нормативными актами.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Целью ГИА является установление уровня образовательных достижений выпускников. ГИА включает в себя два обязательных экзамена (по русскому языку и математике). Экзамены по другим учебным предметам обучающиеся сдают на добровольной основе по своему выбору. ГИА проводится в форме </w:t>
      </w:r>
      <w:r w:rsidR="003B2AB6" w:rsidRPr="00913314">
        <w:rPr>
          <w:rFonts w:ascii="Times New Roman" w:eastAsia="Times New Roman" w:hAnsi="Times New Roman" w:cs="Times New Roman"/>
          <w:sz w:val="24"/>
          <w:szCs w:val="24"/>
        </w:rPr>
        <w:t xml:space="preserve">государственного выпускного экзамена.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F65957">
        <w:rPr>
          <w:rFonts w:ascii="Times New Roman" w:eastAsia="Times New Roman" w:hAnsi="Times New Roman" w:cs="Times New Roman"/>
          <w:sz w:val="24"/>
          <w:szCs w:val="24"/>
          <w:u w:val="single"/>
        </w:rPr>
        <w:t>Итоговая оценка</w:t>
      </w:r>
      <w:r w:rsidRPr="00913314">
        <w:rPr>
          <w:rFonts w:ascii="Times New Roman" w:eastAsia="Times New Roman" w:hAnsi="Times New Roman" w:cs="Times New Roman"/>
          <w:sz w:val="24"/>
          <w:szCs w:val="24"/>
        </w:rPr>
        <w:t xml:space="preserve"> (итоговая аттестация) по предмету складывается из результатов внутренней и внешней оценки. К результатам внешней оценки относятся результаты ГИА. К результатам внутренней оценки относятся предметные результаты, зафиксированные в системе накопленной оценки и результаты выполнения итоговой работы по предмету</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sz w:val="24"/>
          <w:szCs w:val="24"/>
        </w:rPr>
        <w:t xml:space="preserve">Такой подход позволяет обеспечить полноту охвата планируемых результатов и выявить кумулятивный эффект обучения, обеспечивающий прирост в глубине понимания изучаемого материала и свободе оперирования им. По предметам, не вынесенным на ГИА, итоговая оценка ставится на основе результатов только внутренней оценки.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Итоговая оценка по предмету фиксируется в документе об уровне образования государственного образца – аттестате об основном общем образовании.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Итоговая оценка по междисциплинарным программам ставится на основе результатов внутришкольного мониторинга и фиксируется в характеристике учащегося.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Характеристика готовится на основании:</w:t>
      </w:r>
    </w:p>
    <w:p w:rsidR="00EB4677" w:rsidRPr="00913314" w:rsidRDefault="003054BE" w:rsidP="009635CD">
      <w:pPr>
        <w:numPr>
          <w:ilvl w:val="0"/>
          <w:numId w:val="107"/>
        </w:numPr>
        <w:tabs>
          <w:tab w:val="left" w:pos="1134"/>
          <w:tab w:val="left" w:pos="1418"/>
        </w:tabs>
        <w:spacing w:after="0"/>
        <w:ind w:left="0" w:firstLine="709"/>
        <w:jc w:val="both"/>
        <w:rPr>
          <w:sz w:val="24"/>
          <w:szCs w:val="24"/>
        </w:rPr>
      </w:pPr>
      <w:r w:rsidRPr="00913314">
        <w:rPr>
          <w:rFonts w:ascii="Times New Roman" w:eastAsia="Times New Roman" w:hAnsi="Times New Roman" w:cs="Times New Roman"/>
          <w:sz w:val="24"/>
          <w:szCs w:val="24"/>
        </w:rPr>
        <w:t>объективных показателей образовательных достижений обучающегося на уровне основного образования,</w:t>
      </w:r>
    </w:p>
    <w:p w:rsidR="00EB4677" w:rsidRPr="00913314" w:rsidRDefault="003054BE" w:rsidP="009635CD">
      <w:pPr>
        <w:numPr>
          <w:ilvl w:val="0"/>
          <w:numId w:val="107"/>
        </w:numPr>
        <w:tabs>
          <w:tab w:val="left" w:pos="1134"/>
          <w:tab w:val="left" w:pos="1418"/>
        </w:tabs>
        <w:spacing w:after="0"/>
        <w:ind w:left="0" w:firstLine="709"/>
        <w:jc w:val="both"/>
        <w:rPr>
          <w:i/>
          <w:sz w:val="24"/>
          <w:szCs w:val="24"/>
        </w:rPr>
      </w:pPr>
      <w:r w:rsidRPr="00913314">
        <w:rPr>
          <w:rFonts w:ascii="Times New Roman" w:eastAsia="Times New Roman" w:hAnsi="Times New Roman" w:cs="Times New Roman"/>
          <w:sz w:val="24"/>
          <w:szCs w:val="24"/>
        </w:rPr>
        <w:t>портфолио выпускника;</w:t>
      </w:r>
    </w:p>
    <w:p w:rsidR="00EB4677" w:rsidRPr="00913314" w:rsidRDefault="003054BE" w:rsidP="009635CD">
      <w:pPr>
        <w:numPr>
          <w:ilvl w:val="0"/>
          <w:numId w:val="107"/>
        </w:numPr>
        <w:tabs>
          <w:tab w:val="left" w:pos="1134"/>
          <w:tab w:val="left" w:pos="1418"/>
        </w:tabs>
        <w:spacing w:after="0"/>
        <w:ind w:left="0" w:firstLine="709"/>
        <w:jc w:val="both"/>
        <w:rPr>
          <w:sz w:val="24"/>
          <w:szCs w:val="24"/>
        </w:rPr>
      </w:pPr>
      <w:r w:rsidRPr="00913314">
        <w:rPr>
          <w:rFonts w:ascii="Times New Roman" w:eastAsia="Times New Roman" w:hAnsi="Times New Roman" w:cs="Times New Roman"/>
          <w:sz w:val="24"/>
          <w:szCs w:val="24"/>
        </w:rPr>
        <w:t>экспертных оценок классного руководителя и учителей, обучавших данного выпускника на уровне основного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характеристике выпускника:</w:t>
      </w:r>
    </w:p>
    <w:p w:rsidR="00EB4677" w:rsidRPr="00913314" w:rsidRDefault="003054BE" w:rsidP="009635CD">
      <w:pPr>
        <w:numPr>
          <w:ilvl w:val="0"/>
          <w:numId w:val="100"/>
        </w:numPr>
        <w:pBdr>
          <w:top w:val="nil"/>
          <w:left w:val="nil"/>
          <w:bottom w:val="nil"/>
          <w:right w:val="nil"/>
          <w:between w:val="nil"/>
        </w:pBdr>
        <w:tabs>
          <w:tab w:val="left" w:pos="993"/>
        </w:tabs>
        <w:spacing w:after="0"/>
        <w:ind w:left="0" w:firstLine="851"/>
        <w:jc w:val="both"/>
        <w:rPr>
          <w:sz w:val="24"/>
          <w:szCs w:val="24"/>
        </w:rPr>
      </w:pPr>
      <w:r w:rsidRPr="00913314">
        <w:rPr>
          <w:rFonts w:ascii="Times New Roman" w:eastAsia="Times New Roman" w:hAnsi="Times New Roman" w:cs="Times New Roman"/>
          <w:sz w:val="24"/>
          <w:szCs w:val="24"/>
        </w:rPr>
        <w:t>отмечаются образовательные достижения обучающегося по освоению личностных, метапредметных и предметных результатов;</w:t>
      </w:r>
    </w:p>
    <w:p w:rsidR="00EB4677" w:rsidRPr="00913314" w:rsidRDefault="003054BE" w:rsidP="009635CD">
      <w:pPr>
        <w:numPr>
          <w:ilvl w:val="0"/>
          <w:numId w:val="100"/>
        </w:numPr>
        <w:pBdr>
          <w:top w:val="nil"/>
          <w:left w:val="nil"/>
          <w:bottom w:val="nil"/>
          <w:right w:val="nil"/>
          <w:between w:val="nil"/>
        </w:pBdr>
        <w:tabs>
          <w:tab w:val="left" w:pos="993"/>
        </w:tabs>
        <w:spacing w:after="0"/>
        <w:ind w:left="0" w:firstLine="851"/>
        <w:jc w:val="both"/>
        <w:rPr>
          <w:sz w:val="24"/>
          <w:szCs w:val="24"/>
        </w:rPr>
      </w:pPr>
      <w:r w:rsidRPr="00913314">
        <w:rPr>
          <w:rFonts w:ascii="Times New Roman" w:eastAsia="Times New Roman" w:hAnsi="Times New Roman" w:cs="Times New Roman"/>
          <w:sz w:val="24"/>
          <w:szCs w:val="24"/>
        </w:rPr>
        <w:t xml:space="preserve">даются педагогические рекомендации к выбору индивидуальной образовательной траектории на уровне среднего общего образования с учетом выбора учащимся направлений профильного образования, выявленных проблем и отмеченных образовательных достижений. </w:t>
      </w:r>
    </w:p>
    <w:p w:rsidR="00EB4677"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Рекомендации педагогического коллектива к выбору индивидуальной образовательной траектории доводятся до сведения выпускника и его родителей (законных представителей).</w:t>
      </w:r>
    </w:p>
    <w:p w:rsidR="00091AE3" w:rsidRPr="00913314" w:rsidRDefault="00091AE3" w:rsidP="00264F6A">
      <w:pPr>
        <w:spacing w:after="0"/>
        <w:ind w:firstLine="709"/>
        <w:jc w:val="both"/>
        <w:rPr>
          <w:rFonts w:ascii="Times New Roman" w:eastAsia="Times New Roman" w:hAnsi="Times New Roman" w:cs="Times New Roman"/>
          <w:sz w:val="24"/>
          <w:szCs w:val="24"/>
        </w:rPr>
      </w:pPr>
    </w:p>
    <w:p w:rsidR="00EB4677" w:rsidRPr="00913314" w:rsidRDefault="003054BE" w:rsidP="009635CD">
      <w:pPr>
        <w:pStyle w:val="1"/>
        <w:numPr>
          <w:ilvl w:val="0"/>
          <w:numId w:val="170"/>
        </w:numPr>
        <w:spacing w:before="0"/>
        <w:jc w:val="both"/>
        <w:rPr>
          <w:rFonts w:ascii="Times New Roman" w:eastAsia="Times New Roman" w:hAnsi="Times New Roman" w:cs="Times New Roman"/>
          <w:b/>
          <w:color w:val="auto"/>
          <w:sz w:val="24"/>
          <w:szCs w:val="24"/>
        </w:rPr>
      </w:pPr>
      <w:bookmarkStart w:id="39" w:name="_2grqrue" w:colFirst="0" w:colLast="0"/>
      <w:bookmarkEnd w:id="39"/>
      <w:r w:rsidRPr="00913314">
        <w:rPr>
          <w:rFonts w:ascii="Times New Roman" w:eastAsia="Times New Roman" w:hAnsi="Times New Roman" w:cs="Times New Roman"/>
          <w:b/>
          <w:color w:val="auto"/>
          <w:sz w:val="24"/>
          <w:szCs w:val="24"/>
        </w:rPr>
        <w:t>Содержательный раздел основной образовательной программы основного общего образования</w:t>
      </w:r>
    </w:p>
    <w:p w:rsidR="00EB4677" w:rsidRPr="00913314" w:rsidRDefault="003054BE" w:rsidP="00264F6A">
      <w:pPr>
        <w:pStyle w:val="20"/>
        <w:spacing w:line="276" w:lineRule="auto"/>
        <w:rPr>
          <w:sz w:val="24"/>
          <w:szCs w:val="24"/>
        </w:rPr>
      </w:pPr>
      <w:bookmarkStart w:id="40" w:name="_vx1227" w:colFirst="0" w:colLast="0"/>
      <w:bookmarkEnd w:id="40"/>
      <w:r w:rsidRPr="00913314">
        <w:rPr>
          <w:sz w:val="24"/>
          <w:szCs w:val="24"/>
        </w:rPr>
        <w:t>2.1. Программа развития универсальных учебных действий, включающая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Структура настоящей программы развития универсальных учебных действий (УУД) сформирована в соответствии с ФГОС и содержит в том числе значимую информацию о целях, понятиях и характеристиках УУД, планируемых результатах развития компетентности обучающихся, а также описания особенностей реализации направления учебно-исследовательской и </w:t>
      </w:r>
      <w:r w:rsidRPr="00913314">
        <w:rPr>
          <w:rFonts w:ascii="Times New Roman" w:eastAsia="Times New Roman" w:hAnsi="Times New Roman" w:cs="Times New Roman"/>
          <w:sz w:val="24"/>
          <w:szCs w:val="24"/>
        </w:rPr>
        <w:lastRenderedPageBreak/>
        <w:t xml:space="preserve">проектной деятельности и описание содержания и форм организации учебной деятельности по развитию ИКТ-компетентности. Также в содержание программы включено описание форм взаимодействия участников образовательного процесса, которое представляет собой рекомендации по организации работы над созданием и реализацией программы. </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2.1.1. Формы взаимодействия участников образовательного процесса при создании и реализации программы развития универсальных учебных действий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C целью разработки и реализации программы развития УУД в образовательной организации может быть создана рабочая группа под руководством заместителя директора по учебно-воспитательной работе (УВР) или руководителя образовательной организации, или других представителей образовательной организации (учителей-предметников, психолога), осуществляющих деятельность в сфере формирования и реализации программы развития УУД.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highlight w:val="white"/>
        </w:rPr>
        <w:t>Направления деятельности рабочей группы могут включать:</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разработку планируемых образовательных метапредметных результатов как для всех обучающихся уровня, так и для групп с особыми образовательными потребностями с учетом сформированного учебного плана и используемых в образовательной организации образовательных технологий и методов обучения;</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 xml:space="preserve">разработку основных подходов к обеспечению связи универсальных учебных действий с </w:t>
      </w:r>
      <w:r w:rsidRPr="00913314">
        <w:rPr>
          <w:rFonts w:ascii="Times New Roman" w:eastAsia="Times New Roman" w:hAnsi="Times New Roman" w:cs="Times New Roman"/>
          <w:sz w:val="24"/>
          <w:szCs w:val="24"/>
        </w:rPr>
        <w:t>содержанием отдельных учебных предметов,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разработку основных подходов к конструированию задач на применение универсальных учебных действий;</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 xml:space="preserve">разработку основных подходов к </w:t>
      </w:r>
      <w:r w:rsidRPr="00913314">
        <w:rPr>
          <w:rFonts w:ascii="Times New Roman" w:eastAsia="Times New Roman" w:hAnsi="Times New Roman" w:cs="Times New Roman"/>
          <w:sz w:val="24"/>
          <w:szCs w:val="24"/>
        </w:rPr>
        <w:t>организации учебно-исследовательской и проектной деятельности в рамках урочной и внеурочной деятельности по таким направлениям, как: исследовательское, инженерное, прикладное, информационное, социальное, игровое, творческое направление проектов;</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 xml:space="preserve">разработку основных подходов к </w:t>
      </w:r>
      <w:r w:rsidRPr="00913314">
        <w:rPr>
          <w:rFonts w:ascii="Times New Roman" w:eastAsia="Times New Roman" w:hAnsi="Times New Roman" w:cs="Times New Roman"/>
          <w:sz w:val="24"/>
          <w:szCs w:val="24"/>
        </w:rPr>
        <w:t>организации учебной деятельности по формированию и развитию ИКТ-компетенций;</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 xml:space="preserve">разработку системы мер по организации </w:t>
      </w:r>
      <w:r w:rsidRPr="00913314">
        <w:rPr>
          <w:rFonts w:ascii="Times New Roman" w:eastAsia="Times New Roman" w:hAnsi="Times New Roman" w:cs="Times New Roman"/>
          <w:sz w:val="24"/>
          <w:szCs w:val="24"/>
        </w:rPr>
        <w:t>взаимодействия с учебными, научными и социальными организациями, формы привлечения консультантов, экспертов и научных руководителей;</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 xml:space="preserve">разработку системы мер по обеспечению </w:t>
      </w:r>
      <w:r w:rsidRPr="00913314">
        <w:rPr>
          <w:rFonts w:ascii="Times New Roman" w:eastAsia="Times New Roman" w:hAnsi="Times New Roman" w:cs="Times New Roman"/>
          <w:sz w:val="24"/>
          <w:szCs w:val="24"/>
        </w:rPr>
        <w:t>условий для развития универсальных учебных действий у обучающихся, в том числе информационно-методического обеспечения, подготовки кадров;</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разработку комплекса мер по организации системы оценки деятельности образовательной организации по формированию и развитию универсальных учебных действий у обучающихся;</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разработку методики и инструментария мониторинга успешности освоения и применения обучающимися универсальных учебных действий;</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разработку основных подходов к созданию рабочих программ по предметам с учетом требований развития и применения универсальных учебных действий;</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разработку рекомендаций педагогам по конструированию уроков и иных учебных занятий с учетом требований развития и применения УУД;</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организацию и проведение серии семинаров с учителями, работающими на уровне начального общего образования в целях реализации принципа преемственности в плане развития УУД;</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lastRenderedPageBreak/>
        <w:t>организацию и проведение систематических консультаций с педагогами-предметниками по проблемам, связанным с развитием универсальных учебных действий в образовательном процессе;</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организацию и проведение методических семинаров с педагогами-предметниками и школьными психологами (возможно привлечение заинтересованных представителей органа государственного общественного участия) по анализу и способам минимизации рисков развития УУД у учащихся уровня;</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организацию разъяснительной/просветительской работы с родителями по проблемам развития УУД у учащихся уровня;</w:t>
      </w:r>
    </w:p>
    <w:p w:rsidR="00EB4677" w:rsidRPr="00913314" w:rsidRDefault="003054BE" w:rsidP="009635CD">
      <w:pPr>
        <w:widowControl w:val="0"/>
        <w:numPr>
          <w:ilvl w:val="0"/>
          <w:numId w:val="13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highlight w:val="white"/>
        </w:rPr>
        <w:t>организацию отражения результатов работы по формированию УУД учащихся на сайте образовательной организации.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Для подготовки содержания разделов программы по развитию УУД, определенных рабочей группой, может быть реализовано несколько этапов с соблюдением необходимых процедур контроля, коррекции и согласования (конкретные процедуры разрабатываются рабочей группой и утверждаются руководителем).</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 подготовительном этапе команда образовательной организации может провести следующие аналитические работы: </w:t>
      </w:r>
    </w:p>
    <w:p w:rsidR="00EB4677" w:rsidRPr="00913314" w:rsidRDefault="003054BE" w:rsidP="009635CD">
      <w:pPr>
        <w:widowControl w:val="0"/>
        <w:numPr>
          <w:ilvl w:val="0"/>
          <w:numId w:val="13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анализировать какая образовательная предметность может быть положена в основу работы по развитию УУД (ряд дисциплин, междисциплинарный материал);</w:t>
      </w:r>
    </w:p>
    <w:p w:rsidR="00EB4677" w:rsidRPr="00913314" w:rsidRDefault="003054BE" w:rsidP="009635CD">
      <w:pPr>
        <w:widowControl w:val="0"/>
        <w:numPr>
          <w:ilvl w:val="0"/>
          <w:numId w:val="13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рассматривать, какие рекомендательные, теоретические, методические материалы могут быть использованы в данной образовательной организации для наиболее эффективного выполнения задач программы;</w:t>
      </w:r>
    </w:p>
    <w:p w:rsidR="00EB4677" w:rsidRPr="00913314" w:rsidRDefault="003054BE" w:rsidP="009635CD">
      <w:pPr>
        <w:widowControl w:val="0"/>
        <w:numPr>
          <w:ilvl w:val="0"/>
          <w:numId w:val="13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определять состав детей с особыми образовательными потребностями, в том числе лиц, проявивших выдающиеся способности, детей с ОВЗ, а также возможности построения их индивидуальных образовательных траекторий;</w:t>
      </w:r>
    </w:p>
    <w:p w:rsidR="00EB4677" w:rsidRPr="00913314" w:rsidRDefault="003054BE" w:rsidP="009635CD">
      <w:pPr>
        <w:widowControl w:val="0"/>
        <w:numPr>
          <w:ilvl w:val="0"/>
          <w:numId w:val="13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анализировать результаты учащихся по линии развития УУД на предыдущем уровне;</w:t>
      </w:r>
    </w:p>
    <w:p w:rsidR="00EB4677" w:rsidRPr="00913314" w:rsidRDefault="003054BE" w:rsidP="009635CD">
      <w:pPr>
        <w:widowControl w:val="0"/>
        <w:numPr>
          <w:ilvl w:val="0"/>
          <w:numId w:val="132"/>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анализировать и обсуждать опыт применения успешных практик, в том числе с использованием информационных ресурсов образовательной организации.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 основном этапе может проводиться работа по разработке общей стратегии развития УУД, организации и механизма реализации задач программы, могут быть раскрыты направления и ожидаемые результаты работы развития УУД, описаны специальные требования к условиям реализации программы развития УУД. Данный перечень активностей может быть расширен. Особенности содержания индивидуально ориентированной работы рекомендуется представить в рабочих программах педагогов.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 заключительном этапе может осуществляться внутренняя экспертиза программы, возможна ее доработка, также может проводиться обсуждение хода реализации программы на школьных методических семинарах (возможно, с привлечением внешних консультантов из других образовательных, научных, социальных организаций).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Итоговый текст программы развития УУД рекомендуется согласовать с членами органа государственно-общественного управления. После согласования текст программы утверждается руководителем образовательной организации. Периодически рекомендуется проанализировать результаты и внести необходимые коррективы, обсудив их предварительно с педагогами-предметниками в рамках индивидуальных консультаций.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Среди возможных форм взаимодействия можно назвать педагогические советы, совещания и встречи рабочих групп, проводимые регулярно, онлайн-мероприятия и взаимодействие. Список указанных форм может быть дополнен и изменен образовательной организацией.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В целях соотнесения формирования метапредметных результатов с рабочими программами по учебным предметам необходимо, чтобы образовательная организация на регулярной основе проводила методические советы для определения, как с учетом используемой базы образовательных технологий, так и методик, возможности обеспечения формирования универсальных учебных действий (УУД), аккумулируя потенциал разных специалистов-предметников.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Наиболее эффективным способом достижения метапредметной и личностной образовательной результативности является встраивание в образовательную деятельность событийных деятельностных образовательных форматов, синтезирующего характера.</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0B4DD8">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2.1.2. Цели и задачи программы, описание ее места и роли в реализации требований ФГОС</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Целью программы развития УУД является обеспечение организационно-методических условий для реализации системно-деятельностного подхода, положенного в основу ФГОС ООО, с тем, чтобы сформировать у учащихся основной школы способности к самостоятельному учебному целеполаганию и учебному сотрудничеству.</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указанной целью программа развития УУД в основной школе определяет следующие задачи:</w:t>
      </w:r>
    </w:p>
    <w:p w:rsidR="00EB4677" w:rsidRPr="00913314" w:rsidRDefault="003054BE" w:rsidP="009635CD">
      <w:pPr>
        <w:widowControl w:val="0"/>
        <w:numPr>
          <w:ilvl w:val="0"/>
          <w:numId w:val="12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организация взаимодействия педагогов и обучающихся и их родителей по развитию универсальных учебных действий в основной школе;</w:t>
      </w:r>
    </w:p>
    <w:p w:rsidR="00EB4677" w:rsidRPr="00913314" w:rsidRDefault="003054BE" w:rsidP="009635CD">
      <w:pPr>
        <w:widowControl w:val="0"/>
        <w:numPr>
          <w:ilvl w:val="0"/>
          <w:numId w:val="12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реализация основных подходов, обеспечивающих эффективное освоение УУД обучающимися, взаимосвязь способов организации урочной и внеурочной деятельности обучающихся по развитию УУД, в том числе на материале содержания учебных предметов;</w:t>
      </w:r>
    </w:p>
    <w:p w:rsidR="00EB4677" w:rsidRPr="00913314" w:rsidRDefault="003054BE" w:rsidP="009635CD">
      <w:pPr>
        <w:widowControl w:val="0"/>
        <w:numPr>
          <w:ilvl w:val="0"/>
          <w:numId w:val="12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включение развивающих задач как в урочную, так и внеурочную деятельность обучающихся;</w:t>
      </w:r>
    </w:p>
    <w:p w:rsidR="00EB4677" w:rsidRPr="00913314" w:rsidRDefault="003054BE" w:rsidP="009635CD">
      <w:pPr>
        <w:widowControl w:val="0"/>
        <w:numPr>
          <w:ilvl w:val="0"/>
          <w:numId w:val="121"/>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обеспечение преемственности и особенностей программы развития универсальных учебных действий при переходе от начального к основному общему образованию.</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обучающегося. УУД представляют собой целостную взаимосвязанную систему, определяемую общей логикой возрастного развития.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должна быть трансформирована в новую задачу для основной школы – «инициировать учебное сотрудничество».</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2.1.3. Описание понятий, функций, состава и характеристик универсальных учебных действий (регулятивных, познавательных и коммуникативных) и их связи с содержанием отдельных учебных предметов,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принципам формирования УУД в основной школе можно отнести следующие:</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формирование УУД – задача, сквозная для всего образовательного процесса (урочная, внеурочная деятельность);</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формирование УУД обязательно требует работы с предметным или междисциплинарным содержанием;</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образовательная организация в рамках своей ООП может определять, на каком именно материале (в том числе в рамках учебной и внеучебной деятельности) реализовывать программу по </w:t>
      </w:r>
      <w:r w:rsidRPr="00913314">
        <w:rPr>
          <w:rFonts w:ascii="Times New Roman" w:eastAsia="Times New Roman" w:hAnsi="Times New Roman" w:cs="Times New Roman"/>
          <w:sz w:val="24"/>
          <w:szCs w:val="24"/>
        </w:rPr>
        <w:lastRenderedPageBreak/>
        <w:t>развитию УУД;</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преемственность по отношению к начальной школе, но с учетом специфики подросткового возраста. Специфика подросткового возраста заключается в том, что возрастает значимость различных социальных практик, исследовательской и проектной деятельности, использования ИКТ;</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отход от понимания урока как ключевой единицы образовательного процесса (как правило, говорить о формировании УУД можно в рамках серии учебных занятий при том, что гибко сочетаются урочные, внеурочные формы, а также самостоятельная работа учащегося);</w:t>
      </w:r>
    </w:p>
    <w:p w:rsidR="00EB4677" w:rsidRPr="00913314" w:rsidRDefault="003054BE" w:rsidP="009635CD">
      <w:pPr>
        <w:widowControl w:val="0"/>
        <w:numPr>
          <w:ilvl w:val="0"/>
          <w:numId w:val="122"/>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при составлении учебного плана и расписания должен быть сделан акцент на нелинейность, наличие элективных компонентов, вариативность, индивидуализацию.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 отношению к начальной школе программа развития УУД должна сохранять преемственность, однако следует учитывать, что учебная деятельность в основной школе должна приближаться к самостоятельному поиску теоретических знаний и общих способов действий. В этом смысле, работая на этапе основной школы, педагог должен удерживать два фокуса: индивидуализацию образовательного процесса и умение инициативно разворачивать учебное сотрудничество с другими людьми.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результате изучения базовых и дополнительных учебных предметов, а также в ходе внеурочной деятельности у выпускников основной школы будут сформированы познавательные, коммуникативные и регулятивные УУД как основа учебного сотрудничества и умения учиться в общении.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Для успешной деятельности по развитию УУД можно проводить занятия в разнообразных формах: уроки одновозрастные и разновозрастные; занятия, тренинги, проекты, практики, конференции, выездные сессии (школы) и пр., с постепенным расширением возможностей обучающихся осуществлять выбор уровня и характера самостоятельной работы.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задачи формирования УУД в основной школе происходит не только на занятиях по отдельным учебным предметам, но и в ходе внеурочной деятельности, а также в рамках факультативов, кружков, элективов.</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0B4DD8">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2.1.4. Типовые задачи применения универсальных учебных действий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Задачи на применение УУД могут строиться как на материале учебных предметов, так и на практических ситуациях, встречающихся в жизни обучающегося и имеющих для него значение (экология, молодежные субкультуры, бытовые практико-ориентированные ситуации, логистика и др.).</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Различаются два типа заданий, связанных с УУД:</w:t>
      </w:r>
    </w:p>
    <w:p w:rsidR="00EB4677" w:rsidRPr="00913314" w:rsidRDefault="003054BE" w:rsidP="009635CD">
      <w:pPr>
        <w:widowControl w:val="0"/>
        <w:numPr>
          <w:ilvl w:val="0"/>
          <w:numId w:val="11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задания, позволяющие в рамках образовательного процесса сформировать УУД;</w:t>
      </w:r>
    </w:p>
    <w:p w:rsidR="00EB4677" w:rsidRPr="00913314" w:rsidRDefault="003054BE" w:rsidP="009635CD">
      <w:pPr>
        <w:widowControl w:val="0"/>
        <w:numPr>
          <w:ilvl w:val="0"/>
          <w:numId w:val="112"/>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задания, позволяющие диагностировать уровень сформированности УУД.</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первом случае задание может быть направлено на формирование целой группы связанных друг с другом универсальных учебных действий. Действия могут относиться как к одной категории (например, регулятивные), так и к разным.</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 втором случае задание может быть сконструировано таким образом, чтобы проявлять способность учащегося применять какое-то конкретное универсальное учебное действие.</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основной школе возможно использовать в том числе следующие типы задач:</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 Задачи, формирующие коммуникативные УУД:</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учет позиции партнера;</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организацию и осуществление сотрудничества;</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передачу информации и отображение предметного содержания;</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тренинги коммуникативных навыков;</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ролевые игры.</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 Задачи, формирующие познавательные УУД:</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проекты на выстраивание стратегии поиска решения задач;</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задачи на сериацию, сравнение, оценивание;</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проведение эмпирического исследования;</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проведение теоретического исследования;</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смысловое чтение.</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3. Задачи, формирующие регулятивные УУД:</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планирование;</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ориентировку в ситуации;</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прогнозирование;</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целеполагание;</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принятие решения;</w:t>
      </w:r>
    </w:p>
    <w:p w:rsidR="00EB4677" w:rsidRPr="00913314" w:rsidRDefault="003054BE" w:rsidP="009635CD">
      <w:pPr>
        <w:widowControl w:val="0"/>
        <w:numPr>
          <w:ilvl w:val="0"/>
          <w:numId w:val="111"/>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 самоконтроль.</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Развитию регулятивных УУД способствует также использование в учебном процессе системы таких индивидуальных или групповых учебных заданий, которые наделяют обучающихся функциями организации их выполнения: планирования этапов выполнения работы, отслеживания продвижения в выполнении задания, соблюдения графика подготовки и предоставления материалов, поиска необходимых ресурсов, распределения обязанностей и контроля качества выполнения работы, – при минимизации пошагового контроля со стороны учителя.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Распределение материала и типовых задач по различным предметам не является жестким, начальное освоение одних и тех же УУД и закрепление освоенного может происходить в ходе занятий по разным предметам. Распределение типовых задач внутри предмета должно быть направлено на достижение баланса между временем освоения и временем использования соответствующих действий.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Задачи на применение УУД могут носить как открытый, так и закрытый характер. При работе с задачами на применение УУД для оценивания результативности возможно практиковать технологии «формирующего оценивания», в том числе бинарную и критериальную оценки.</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0B4DD8">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2.1.5. Описание особенностей, основных направлений и планируемых результатов учебно-исследовательской и проектной деятельности обучающихся (исследовательское, инженерное, прикладное, информационное, социальное, игровое, творческое направление проектов) в рамках урочной и внеурочной деятельности по каждому из направлений, а также особенностей формирования ИКТ-компетенций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Одним из путей формирования УУД в основной школе является включение обучающихся в учебно-исследовательскую и проектную деятельность, которая может осуществляться в рамках реализации программы учебно-исследовательской и проектной деятельности. Программа ориентирована на использование в рамках урочной и внеурочной деятельности для всех видов образовательных организаций при получении основного общего образования.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Специфика проектной деятельности обучающихсяв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 Проектная деятельность обучающегося рассматривается с нескольких сторон: продукт как материализованный результат, процесс как работа по выполнению проекта, защита проекта как иллюстрация образовательного достижения обучающегося и ориентирована на формирование и развитие метапредметных и личностных результатов обучающихся.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Особенностью учебно-исследовательской деятельностиявляется «приращение» в </w:t>
      </w:r>
      <w:r w:rsidRPr="00913314">
        <w:rPr>
          <w:rFonts w:ascii="Times New Roman" w:eastAsia="Times New Roman" w:hAnsi="Times New Roman" w:cs="Times New Roman"/>
          <w:sz w:val="24"/>
          <w:szCs w:val="24"/>
        </w:rPr>
        <w:lastRenderedPageBreak/>
        <w:t>компетенциях обучающегося. Ценность учебно-исследовательской работы определяется возможностью обучающихся посмотреть на различные проблемы с позиции ученых, занимающихся научным исследованием.</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Учебно-исследовательская работа учащихся может быть организована по двум направлениям:</w:t>
      </w:r>
    </w:p>
    <w:p w:rsidR="00EB4677" w:rsidRPr="00913314" w:rsidRDefault="003054BE" w:rsidP="009635CD">
      <w:pPr>
        <w:widowControl w:val="0"/>
        <w:numPr>
          <w:ilvl w:val="0"/>
          <w:numId w:val="123"/>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 xml:space="preserve">урочная учебно-исследовательская деятельность учащихся: проблемные уроки; семинары; практические и лабораторные занятия, др.; </w:t>
      </w:r>
    </w:p>
    <w:p w:rsidR="00EB4677" w:rsidRPr="00913314" w:rsidRDefault="003054BE" w:rsidP="009635CD">
      <w:pPr>
        <w:widowControl w:val="0"/>
        <w:numPr>
          <w:ilvl w:val="0"/>
          <w:numId w:val="123"/>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внеурочная учебно-исследовательская деятельность учащихся, которая является логическим продолжением урочной деятельности: научно-исследовательская и реферативная работа, интеллектуальные марафоны, конференции и др.</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Учебно-исследовательская и проектная деятельность обучающихся может проводиться в том числе по таким направлениям, как:</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исследовательское;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инженерное;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прикладное;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информационное;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социальное;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игровое;</w:t>
      </w:r>
    </w:p>
    <w:p w:rsidR="00EB4677" w:rsidRPr="00913314" w:rsidRDefault="003054BE" w:rsidP="009635CD">
      <w:pPr>
        <w:widowControl w:val="0"/>
        <w:numPr>
          <w:ilvl w:val="0"/>
          <w:numId w:val="113"/>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творческое.</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рамках каждого из направлений могут быть определены общие принципы, виды и формы реализации учебно-исследовательской и проектной деятельности, которые могут быть дополнены и расширены с учетом конкретных особенностей и условий образовательной организации, а также характеристики рабочей предметной программы.</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ходе реализации настоящей программы могут применяться такие виды проектов (по преобладающему виду деятельности), как: информационный, исследовательский, творческий, социальный, прикладной, игровой, инновационный.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Проекты могут быть реализованы как в рамках одного предмета, так и на содержании нескольких</w:t>
      </w:r>
      <w:r w:rsidR="00F23199" w:rsidRPr="00913314">
        <w:rPr>
          <w:rFonts w:ascii="Times New Roman" w:eastAsia="Times New Roman" w:hAnsi="Times New Roman" w:cs="Times New Roman"/>
          <w:sz w:val="24"/>
          <w:szCs w:val="24"/>
        </w:rPr>
        <w:t xml:space="preserve"> в текущем режиме</w:t>
      </w:r>
      <w:r w:rsidRPr="00913314">
        <w:rPr>
          <w:rFonts w:ascii="Times New Roman" w:eastAsia="Times New Roman" w:hAnsi="Times New Roman" w:cs="Times New Roman"/>
          <w:sz w:val="24"/>
          <w:szCs w:val="24"/>
        </w:rPr>
        <w:t>. Количество участников в проекте может варьироваться, так, может быть индивидуальный или групповой проект. Проект может быть реализован как в короткие сроки, к примеру, за один урок, так и в течение более длительного промежутка времени. В состав участников проектной работы могут войти не только сами обучающиеся (одного или разных возрастов), но и родители, и учителя.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Формы организации учебно-исследовательской деятельности на урочных занятиях могут быть следующими:</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мыслей;</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домашнее задание исследовательского характера может сочетать в себе разнообразные виды, причем позволяет провести учебное исследование, достаточно протяженное во времени.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Формы организации учебно-исследовательской деятельности на внеурочных занятиях могут быть следующими:</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исследовательская практика обучающихся;</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 xml:space="preserve">образовательные экспедиции – походы, поездки, экскурсии с четко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w:t>
      </w:r>
      <w:r w:rsidRPr="00913314">
        <w:rPr>
          <w:rFonts w:ascii="Times New Roman" w:eastAsia="Times New Roman" w:hAnsi="Times New Roman" w:cs="Times New Roman"/>
          <w:sz w:val="24"/>
          <w:szCs w:val="24"/>
        </w:rPr>
        <w:lastRenderedPageBreak/>
        <w:t>школьников, в том числе и исследовательского характера;</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факультативные занятия, предполагающие углубленное изучение предмета, дают большие возможности для реализации учебно-исследовательской деятельности обучающихся;</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ученическое научно-исследовательское общество – форма внеурочной деятельности, которая сочетает работу над учебными исследованиями, коллективное обсуждение промежуточных и итоговых результатов, организацию круглых столов, дискуссий, дебатов, интеллектуальных игр, публичных защит, конференций и др., а также включает встречи с представителями науки и образования, экскурсии в учреждения науки и образования, сотрудничество с УНИО других школ;</w:t>
      </w:r>
    </w:p>
    <w:p w:rsidR="00EB4677" w:rsidRPr="00913314" w:rsidRDefault="003054BE" w:rsidP="009635CD">
      <w:pPr>
        <w:widowControl w:val="0"/>
        <w:numPr>
          <w:ilvl w:val="0"/>
          <w:numId w:val="124"/>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участие обучающихся в олимпиадах, конкурсах,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Среди возможных форм представления результатов проектной деятельности можно выделить следующие:</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макеты, модели, рабочие установки, схемы, план-карты;</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постеры, презентации;</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альбомы, буклеты, брошюры, книги;</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реконструкции событий;</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эссе, рассказы, стихи, рисунки;</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результаты исследовательских экспедиций, обработки архивов и мемуаров;</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документальные фильмы, мультфильмы;</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выставки, игры, тематические вечера, концерты;</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сценарии мероприятий;</w:t>
      </w:r>
    </w:p>
    <w:p w:rsidR="00EB4677" w:rsidRPr="00913314" w:rsidRDefault="003054BE" w:rsidP="009635CD">
      <w:pPr>
        <w:widowControl w:val="0"/>
        <w:numPr>
          <w:ilvl w:val="0"/>
          <w:numId w:val="116"/>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веб-сайты, программное обеспечение, компакт-диски (или другие цифровые носители) и др.</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Результаты также могут быть представлены в ходе проведения конференций, семинаров и круглых столов.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Итоги учебно-исследовательской деятельности могут быть в том числе представлены в виде статей, обзоров, отчетов и заключений по итогам исследований, проводимых в рамках исследовательских экспедиций, обработки архивов и мемуаров, исследований по различным предметным областям, а также в виде прототипов, моделей, образцов.</w:t>
      </w:r>
    </w:p>
    <w:p w:rsidR="00EB4677" w:rsidRPr="00913314" w:rsidRDefault="00EB4677" w:rsidP="00264F6A">
      <w:pPr>
        <w:widowControl w:val="0"/>
        <w:pBdr>
          <w:top w:val="nil"/>
          <w:left w:val="nil"/>
          <w:bottom w:val="nil"/>
          <w:right w:val="nil"/>
          <w:between w:val="nil"/>
        </w:pBdr>
        <w:tabs>
          <w:tab w:val="left" w:pos="567"/>
        </w:tabs>
        <w:spacing w:after="0"/>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2.1.6. Описание содержания, видов и форм организации учебной деятельности по развитию информационно-коммуникационных технологий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содержании программы развития УУД отдельно указана компетенция обучающегося в области использования информационно-коммуникационных технологий (ИКТ). Программа развития УУД должна обеспечивать в структуре ИКТ-компетенции, в том числе владение поиском и передачей информации, презентационными навыками, основами информационной безопасности.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настоящее время значительно присутствие компьютерных и интернет-технологий в повседневной деятельности обучающегося, в том числе вне времени нахождения в образовательной организации. В этой связи обучающийся может обладать целым рядом ИКТ-компетентностей, полученных им вне образовательной организации. В этом контексте важным направлением деятельности образовательной организации в сфере формирования ИКТ-компетенций становятся поддержка и развитие обучающегося. Данный подход имеет значение при определении планируемых результатов в сфере формирования ИКТ-компетенций.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Необходимо указать возможные виды и формы организации учебной деятельности, позволяющие эффективно реализовывать данное направление. Также в соответствии со структурой программы развития УУД, обозначенной в ФГОС, необходимо представить перечень и описание </w:t>
      </w:r>
      <w:r w:rsidRPr="00913314">
        <w:rPr>
          <w:rFonts w:ascii="Times New Roman" w:eastAsia="Times New Roman" w:hAnsi="Times New Roman" w:cs="Times New Roman"/>
          <w:sz w:val="24"/>
          <w:szCs w:val="24"/>
        </w:rPr>
        <w:lastRenderedPageBreak/>
        <w:t xml:space="preserve">основных элементов ИКТ-компетенции и инструментов их использования, а также планируемые результаты формирования и развития компетентности обучающихся в области использования ИКТ.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формы организации учебной деятельности по формированию ИКТ-компетенции обучающихся могут включить:</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уроки по информатике и другим предметам;</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факультативы;</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кружки;</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интегративные межпредметные проекты;</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внеурочные и внешкольные активности.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Среди видов учебной деятельности, обеспечивающих формирование ИКТ-компетенции обучающихся, можно выделить в том числе такие, как: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выполняемые на уроках, дома и в рамках внеурочной деятельности задания, предполагающие использование электронных образовательных ресурсов;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и редактирование текстов;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и редактирование электронных таблиц;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использование средств для построения диаграмм, графиков, блок-схем, других графических объектов;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и редактирование презентаций;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и редактирование графики и фото;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и редактирование видео;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музыкальных и звуковых объектов;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поиск и анализ информации в Интернете;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моделирование, проектирование и управление;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математическая обработка и визуализация данных;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создание веб-страниц и сайтов; </w:t>
      </w:r>
    </w:p>
    <w:p w:rsidR="00EB4677" w:rsidRPr="00913314" w:rsidRDefault="003054BE" w:rsidP="009635CD">
      <w:pPr>
        <w:widowControl w:val="0"/>
        <w:numPr>
          <w:ilvl w:val="0"/>
          <w:numId w:val="11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сетевая коммуникация между учениками и (или) учителем.</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Эффективное формирование ИКТ-компетенции обучающихся может быть обеспечено усилиями команды учителей-предметников, согласование действий которых обеспечивается в ходе регулярных рабочих совещаний по данному вопросу. </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2.1.7. Перечень и описание основных элементов ИКТ-компетенции и инструментов их использования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Обращение с устройствами ИКТ. </w:t>
      </w:r>
      <w:r w:rsidRPr="00913314">
        <w:rPr>
          <w:rFonts w:ascii="Times New Roman" w:eastAsia="Times New Roman" w:hAnsi="Times New Roman" w:cs="Times New Roman"/>
          <w:sz w:val="24"/>
          <w:szCs w:val="24"/>
        </w:rPr>
        <w:t>Соединение устройств ИКТ (блоки компьютера, устройства сетей, принтер, проектор, сканер, измерительные устройства и т. д.) с использованием проводных и беспроводных технологий; включение и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Фиксация и обработка изображений и звуков. </w:t>
      </w:r>
      <w:r w:rsidRPr="00913314">
        <w:rPr>
          <w:rFonts w:ascii="Times New Roman" w:eastAsia="Times New Roman" w:hAnsi="Times New Roman" w:cs="Times New Roman"/>
          <w:sz w:val="24"/>
          <w:szCs w:val="24"/>
        </w:rPr>
        <w:t xml:space="preserve">Выбор технических средств ИКТ для фиксации изображений и звуков в соответствии с поставленной целью; осуществление фиксации </w:t>
      </w:r>
      <w:r w:rsidRPr="00913314">
        <w:rPr>
          <w:rFonts w:ascii="Times New Roman" w:eastAsia="Times New Roman" w:hAnsi="Times New Roman" w:cs="Times New Roman"/>
          <w:sz w:val="24"/>
          <w:szCs w:val="24"/>
        </w:rPr>
        <w:lastRenderedPageBreak/>
        <w:t>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 выделение для фиксации отдельных элементов объектов и процессов, обеспечение качества фиксации существенных элементов.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Поиск и организация хранения информации. </w:t>
      </w:r>
      <w:r w:rsidRPr="00913314">
        <w:rPr>
          <w:rFonts w:ascii="Times New Roman" w:eastAsia="Times New Roman" w:hAnsi="Times New Roman" w:cs="Times New Roman"/>
          <w:sz w:val="24"/>
          <w:szCs w:val="24"/>
        </w:rPr>
        <w:t>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сети 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сети Интернет.</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Создание письменных сообщений. </w:t>
      </w:r>
      <w:r w:rsidRPr="00913314">
        <w:rPr>
          <w:rFonts w:ascii="Times New Roman" w:eastAsia="Times New Roman" w:hAnsi="Times New Roman" w:cs="Times New Roman"/>
          <w:sz w:val="24"/>
          <w:szCs w:val="24"/>
        </w:rPr>
        <w:t>Создание текстовых документов на русском, родном и иностранном языках посредством квалифицированного клавиатурного письма с 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 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 страниц; вставка в документ формул, таблиц, списков, изображений; участие в коллективном создании текстового документа; создание гипертекстовых документов; сканирование текста и осуществление распознавания сканированного текста; использование ссылок и цитирование источников при создании на их основе собственных информационных объектов.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Создание графических объектов. </w:t>
      </w:r>
      <w:r w:rsidRPr="00913314">
        <w:rPr>
          <w:rFonts w:ascii="Times New Roman" w:eastAsia="Times New Roman" w:hAnsi="Times New Roman" w:cs="Times New Roman"/>
          <w:sz w:val="24"/>
          <w:szCs w:val="24"/>
        </w:rPr>
        <w:t>Создание и редактирование изображений с помощью инструментов графического редактора; создание графических объектов с повторяющимися и(или) преобразованными фрагментами; создание графических объектов проведением рукой произвольных линий с использованием специализированных компьютерных инструментов и устройств; создание различных геометрических объектов и чертежей с использованием возможностей специальных компьютерных инструментов; создание диаграмм различных видов (алгоритмических, концептуальных, классификационных, организационных, родства и др.)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Создание музыкальных и звуковых объектов. </w:t>
      </w:r>
      <w:r w:rsidRPr="00913314">
        <w:rPr>
          <w:rFonts w:ascii="Times New Roman" w:eastAsia="Times New Roman" w:hAnsi="Times New Roman" w:cs="Times New Roman"/>
          <w:sz w:val="24"/>
          <w:szCs w:val="24"/>
        </w:rPr>
        <w:t>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 различным качеством звучания (глубиной кодирования и частотой дискретизации).</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 xml:space="preserve">Восприятие, использование и создание гипертекстовых и мультимедийных информационных объектов. </w:t>
      </w:r>
      <w:r w:rsidRPr="00913314">
        <w:rPr>
          <w:rFonts w:ascii="Times New Roman" w:eastAsia="Times New Roman" w:hAnsi="Times New Roman" w:cs="Times New Roman"/>
          <w:sz w:val="24"/>
          <w:szCs w:val="24"/>
        </w:rPr>
        <w:t>«Чтение»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проведение деконструкции сообщений, выделение в них структуры, элементов и фрагментов; работа с особыми видами сообщений: диаграммами (алгоритмические, концептуальные, классификационные, организационные, родства и др.), картами и спутниковыми фотографиями, в том числе в системах глобального позиционирования; 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 использование программ-архиваторов.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Анализ информации, математическая обработка данных в исследовании. </w:t>
      </w:r>
      <w:r w:rsidRPr="00913314">
        <w:rPr>
          <w:rFonts w:ascii="Times New Roman" w:eastAsia="Times New Roman" w:hAnsi="Times New Roman" w:cs="Times New Roman"/>
          <w:sz w:val="24"/>
          <w:szCs w:val="24"/>
        </w:rPr>
        <w:t>Проведение естественнонаучных и социальных измерений, ввод результатов измерений и других цифровых данных и их обработка, в том числе статистически и с помощью визуализации; 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Моделирование, проектирование и управление. </w:t>
      </w:r>
      <w:r w:rsidRPr="00913314">
        <w:rPr>
          <w:rFonts w:ascii="Times New Roman" w:eastAsia="Times New Roman" w:hAnsi="Times New Roman" w:cs="Times New Roman"/>
          <w:sz w:val="24"/>
          <w:szCs w:val="24"/>
        </w:rPr>
        <w:t>Построение с помощью компьютерных инструментов разнообразных информационных структур для описания объектов; построение математических моделей изучаемых объектов и процессов; разработка алгоритмов по управлению учебным исполнителем; конструирование и моделирование с использованием материальных конструкторов с компьютерным управлением и обратной связью; моделирование с использованием виртуальных конструкторов; моделирование с использованием средств программирования; проектирование виртуальных и реальных объектов и процессов, использование системы автоматизированного проектирования.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Коммуникация и социальное взаимодействие. </w:t>
      </w:r>
      <w:r w:rsidRPr="00913314">
        <w:rPr>
          <w:rFonts w:ascii="Times New Roman" w:eastAsia="Times New Roman" w:hAnsi="Times New Roman" w:cs="Times New Roman"/>
          <w:sz w:val="24"/>
          <w:szCs w:val="24"/>
        </w:rPr>
        <w:t>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 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Информационная безопасность. </w:t>
      </w:r>
      <w:r w:rsidRPr="00913314">
        <w:rPr>
          <w:rFonts w:ascii="Times New Roman" w:eastAsia="Times New Roman" w:hAnsi="Times New Roman" w:cs="Times New Roman"/>
          <w:sz w:val="24"/>
          <w:szCs w:val="24"/>
        </w:rPr>
        <w:t>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2.1.8. Планируемые результаты формирования и развития компетентности обучающихся в области использования информационно-коммуникационных технологий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Представленные планируемые результаты развития компетентности обучающихся в области использования ИКТ учитывают существующие знания и компетенции, полученные обучающимися вне образовательной организации. Вместе с тем планируемые результаты могут быть адаптированы и под обучающихся, кому требуется более полное сопровождение в сфере формирования ИКТ-компетенций.</w:t>
      </w:r>
    </w:p>
    <w:p w:rsidR="00EB4677" w:rsidRPr="00913314" w:rsidRDefault="003054BE" w:rsidP="00264F6A">
      <w:pPr>
        <w:pStyle w:val="20"/>
        <w:tabs>
          <w:tab w:val="left" w:pos="567"/>
        </w:tabs>
        <w:spacing w:line="276" w:lineRule="auto"/>
        <w:rPr>
          <w:sz w:val="24"/>
          <w:szCs w:val="24"/>
        </w:rPr>
      </w:pPr>
      <w:bookmarkStart w:id="41" w:name="_3fwokq0" w:colFirst="0" w:colLast="0"/>
      <w:bookmarkEnd w:id="41"/>
      <w:r w:rsidRPr="00913314">
        <w:rPr>
          <w:b w:val="0"/>
          <w:sz w:val="24"/>
          <w:szCs w:val="24"/>
        </w:rPr>
        <w:t>В рамках направления «Обращение с устройствами ИКТ» в качестве основных планируемых результатов возможен следующий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информационное подключение к локальной сети и глобальной сети Интернет;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получать информацию о характеристиках компьютера;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входить в информационную среду образовательной организации, в том числе через сеть Интернет, размещать в информационной среде различные информационные объекты;</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требования техники безопасности, гигиены, эргономики и ресурсосбережения при работе с устройствами ИКТ.</w:t>
      </w:r>
    </w:p>
    <w:p w:rsidR="00EB4677" w:rsidRPr="00913314" w:rsidRDefault="003054BE" w:rsidP="00264F6A">
      <w:pPr>
        <w:pStyle w:val="20"/>
        <w:tabs>
          <w:tab w:val="left" w:pos="567"/>
        </w:tabs>
        <w:spacing w:line="276" w:lineRule="auto"/>
        <w:ind w:firstLine="0"/>
        <w:rPr>
          <w:sz w:val="24"/>
          <w:szCs w:val="24"/>
        </w:rPr>
      </w:pPr>
      <w:bookmarkStart w:id="42" w:name="_1v1yuxt" w:colFirst="0" w:colLast="0"/>
      <w:bookmarkEnd w:id="42"/>
      <w:r w:rsidRPr="00913314">
        <w:rPr>
          <w:b w:val="0"/>
          <w:sz w:val="24"/>
          <w:szCs w:val="24"/>
        </w:rPr>
        <w:tab/>
        <w:t>В рамках направления «Фиксация и обработка изображений и звуков»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презентации на основе цифровых фотографий;</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обработку цифровых фотографий с использованием возможностей специальных компьютерных инструментов;</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обработку цифровых звукозаписей с использованием возможностей специальных компьютерных инструментов;</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видеосъемку и проводить монтаж отснятого материала с использованием возможностей специальных компьютерных инструментов.</w:t>
      </w:r>
    </w:p>
    <w:p w:rsidR="00EB4677" w:rsidRPr="00913314" w:rsidRDefault="003054BE" w:rsidP="00264F6A">
      <w:pPr>
        <w:pStyle w:val="20"/>
        <w:tabs>
          <w:tab w:val="left" w:pos="567"/>
        </w:tabs>
        <w:spacing w:line="276" w:lineRule="auto"/>
        <w:ind w:firstLine="0"/>
        <w:rPr>
          <w:sz w:val="24"/>
          <w:szCs w:val="24"/>
        </w:rPr>
      </w:pPr>
      <w:bookmarkStart w:id="43" w:name="_4f1mdlm" w:colFirst="0" w:colLast="0"/>
      <w:bookmarkEnd w:id="43"/>
      <w:r w:rsidRPr="00913314">
        <w:rPr>
          <w:b w:val="0"/>
          <w:sz w:val="24"/>
          <w:szCs w:val="24"/>
        </w:rPr>
        <w:tab/>
        <w:t>В рамках направления «Поиск и организация хранения информации»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различные приемы поиска информации в сети Интернет (поисковые системы, справочные разделы, предметные рубрики);</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строить запросы для поиска информации с использованием логических операций и анализировать результаты поиска;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различные библиотечные, в том числе электронные, каталоги для поиска необходимых книг;</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искать информацию в различных базах данных, создавать и заполнять базы данных, в частности, использовать различные определители;</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сохранять для индивидуального использования найденные в сети Интернет информационные объекты и ссылки на них.</w:t>
      </w:r>
    </w:p>
    <w:p w:rsidR="00EB4677" w:rsidRPr="00913314" w:rsidRDefault="003054BE" w:rsidP="00264F6A">
      <w:pPr>
        <w:pStyle w:val="20"/>
        <w:tabs>
          <w:tab w:val="left" w:pos="567"/>
        </w:tabs>
        <w:spacing w:line="276" w:lineRule="auto"/>
        <w:ind w:firstLine="0"/>
        <w:rPr>
          <w:sz w:val="24"/>
          <w:szCs w:val="24"/>
        </w:rPr>
      </w:pPr>
      <w:bookmarkStart w:id="44" w:name="_2u6wntf" w:colFirst="0" w:colLast="0"/>
      <w:bookmarkEnd w:id="44"/>
      <w:r w:rsidRPr="00913314">
        <w:rPr>
          <w:b w:val="0"/>
          <w:sz w:val="24"/>
          <w:szCs w:val="24"/>
        </w:rPr>
        <w:tab/>
        <w:t>В рамках направления «Создание письменных сообщений»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редактирование и структурирование текста в соответствии с его смыслом средствами текстового редактора;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форматировать текстовые документы (установка параметров страницы документа; </w:t>
      </w:r>
      <w:r w:rsidRPr="00913314">
        <w:rPr>
          <w:rFonts w:ascii="Times New Roman" w:eastAsia="Times New Roman" w:hAnsi="Times New Roman" w:cs="Times New Roman"/>
          <w:sz w:val="24"/>
          <w:szCs w:val="24"/>
        </w:rPr>
        <w:lastRenderedPageBreak/>
        <w:t>форматирование символов и абзацев; вставка колонтитулов и номеров страниц);</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вставлять в документ формулы, таблицы, списки, изображения;</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участвовать в коллективном создании текстового документа;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гипертекстовые документы.</w:t>
      </w:r>
    </w:p>
    <w:p w:rsidR="00EB4677" w:rsidRPr="00913314" w:rsidRDefault="003054BE" w:rsidP="00264F6A">
      <w:pPr>
        <w:pStyle w:val="20"/>
        <w:tabs>
          <w:tab w:val="left" w:pos="567"/>
        </w:tabs>
        <w:spacing w:line="276" w:lineRule="auto"/>
        <w:ind w:firstLine="0"/>
        <w:rPr>
          <w:sz w:val="24"/>
          <w:szCs w:val="24"/>
        </w:rPr>
      </w:pPr>
      <w:bookmarkStart w:id="45" w:name="_19c6y18" w:colFirst="0" w:colLast="0"/>
      <w:bookmarkEnd w:id="45"/>
      <w:r w:rsidRPr="00913314">
        <w:rPr>
          <w:b w:val="0"/>
          <w:sz w:val="24"/>
          <w:szCs w:val="24"/>
        </w:rPr>
        <w:tab/>
        <w:t>В рамках направления «Создание графических объектов»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и редактировать изображения с помощью инструментов графического редактора;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различные геометрические объекты и чертежи с использованием возможностей специальных компьютерных инструментов;</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w:t>
      </w:r>
    </w:p>
    <w:p w:rsidR="00EB4677" w:rsidRPr="00913314" w:rsidRDefault="003054BE" w:rsidP="00264F6A">
      <w:pPr>
        <w:pStyle w:val="20"/>
        <w:tabs>
          <w:tab w:val="left" w:pos="567"/>
        </w:tabs>
        <w:spacing w:line="276" w:lineRule="auto"/>
        <w:ind w:firstLine="0"/>
        <w:rPr>
          <w:sz w:val="24"/>
          <w:szCs w:val="24"/>
        </w:rPr>
      </w:pPr>
      <w:bookmarkStart w:id="46" w:name="_3tbugp1" w:colFirst="0" w:colLast="0"/>
      <w:bookmarkEnd w:id="46"/>
      <w:r w:rsidRPr="00913314">
        <w:rPr>
          <w:b w:val="0"/>
          <w:sz w:val="24"/>
          <w:szCs w:val="24"/>
        </w:rPr>
        <w:tab/>
        <w:t>В рамках направления «Создание музыкальных и звуковых объектов»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записывать звуковые файлы с различным качеством звучания (глубиной кодирования и частотой дискретизации);</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музыкальные редакторы, клавишные и кинетические синтезаторы для решения творческих задач.</w:t>
      </w:r>
    </w:p>
    <w:p w:rsidR="00EB4677" w:rsidRPr="00913314" w:rsidRDefault="003054BE" w:rsidP="00264F6A">
      <w:pPr>
        <w:pStyle w:val="20"/>
        <w:tabs>
          <w:tab w:val="left" w:pos="567"/>
        </w:tabs>
        <w:spacing w:line="276" w:lineRule="auto"/>
        <w:ind w:firstLine="0"/>
        <w:rPr>
          <w:sz w:val="24"/>
          <w:szCs w:val="24"/>
        </w:rPr>
      </w:pPr>
      <w:bookmarkStart w:id="47" w:name="_28h4qwu" w:colFirst="0" w:colLast="0"/>
      <w:bookmarkEnd w:id="47"/>
      <w:r w:rsidRPr="00913314">
        <w:rPr>
          <w:b w:val="0"/>
          <w:sz w:val="24"/>
          <w:szCs w:val="24"/>
        </w:rPr>
        <w:tab/>
        <w:t>В рамках направления «Восприятие, использование и создание гипертекстовых и мультимедийных информационных объектов»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создавать на заданную тему мультимедийную презентацию с гиперссылками, слайды которой содержат тексты, звуки, графические изображения; </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оценивать размеры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программы-архиваторы.</w:t>
      </w:r>
    </w:p>
    <w:p w:rsidR="00EB4677" w:rsidRPr="00913314" w:rsidRDefault="003054BE" w:rsidP="00264F6A">
      <w:pPr>
        <w:pStyle w:val="20"/>
        <w:tabs>
          <w:tab w:val="left" w:pos="567"/>
        </w:tabs>
        <w:spacing w:line="276" w:lineRule="auto"/>
        <w:ind w:firstLine="0"/>
        <w:rPr>
          <w:sz w:val="24"/>
          <w:szCs w:val="24"/>
        </w:rPr>
      </w:pPr>
      <w:bookmarkStart w:id="48" w:name="_nmf14n" w:colFirst="0" w:colLast="0"/>
      <w:bookmarkEnd w:id="48"/>
      <w:r w:rsidRPr="00913314">
        <w:rPr>
          <w:b w:val="0"/>
          <w:sz w:val="24"/>
          <w:szCs w:val="24"/>
        </w:rPr>
        <w:tab/>
        <w:t>В рамках направления «Анализ информации, математическая обработка данных в исследовании»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простые эксперименты и исследования в виртуальных лабораториях;</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вводить результаты измерений и другие цифровые данные для их обработки, в том числе статистической и визуализации; </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проводить эксперименты и исследования в виртуальных лабораториях по естественным наукам, математике и информатике.</w:t>
      </w:r>
    </w:p>
    <w:p w:rsidR="00EB4677" w:rsidRPr="00913314" w:rsidRDefault="003054BE" w:rsidP="00264F6A">
      <w:pPr>
        <w:pStyle w:val="20"/>
        <w:tabs>
          <w:tab w:val="left" w:pos="567"/>
        </w:tabs>
        <w:spacing w:line="276" w:lineRule="auto"/>
        <w:ind w:firstLine="0"/>
        <w:rPr>
          <w:sz w:val="24"/>
          <w:szCs w:val="24"/>
        </w:rPr>
      </w:pPr>
      <w:bookmarkStart w:id="49" w:name="_37m2jsg" w:colFirst="0" w:colLast="0"/>
      <w:bookmarkEnd w:id="49"/>
      <w:r w:rsidRPr="00913314">
        <w:rPr>
          <w:b w:val="0"/>
          <w:sz w:val="24"/>
          <w:szCs w:val="24"/>
        </w:rPr>
        <w:tab/>
        <w:t>В рамках направления «Моделирование, проектирование и управление»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строить с помощью компьютерных инструментов разнообразные информационные структуры для описания объектов; </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конструировать и моделировать с использованием материальных конструкторов с компьютерным управлением и обратной связью (робототехника);</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моделировать с использованием виртуальных конструкторов;</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моделировать с использованием средств программирования.</w:t>
      </w:r>
    </w:p>
    <w:p w:rsidR="00EB4677" w:rsidRPr="00913314" w:rsidRDefault="003054BE" w:rsidP="00264F6A">
      <w:pPr>
        <w:pStyle w:val="20"/>
        <w:tabs>
          <w:tab w:val="left" w:pos="567"/>
        </w:tabs>
        <w:spacing w:line="276" w:lineRule="auto"/>
        <w:ind w:firstLine="0"/>
        <w:rPr>
          <w:sz w:val="24"/>
          <w:szCs w:val="24"/>
        </w:rPr>
      </w:pPr>
      <w:bookmarkStart w:id="50" w:name="_1mrcu09" w:colFirst="0" w:colLast="0"/>
      <w:bookmarkEnd w:id="50"/>
      <w:r w:rsidRPr="00913314">
        <w:rPr>
          <w:b w:val="0"/>
          <w:sz w:val="24"/>
          <w:szCs w:val="24"/>
        </w:rPr>
        <w:lastRenderedPageBreak/>
        <w:tab/>
        <w:t>В рамках направления «Коммуникация и социальное взаимодействие» в качестве основных планируемых результатов возможен, но не ограничивается следующим, список того, что обучающийся сможет: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осуществлять образовательное взаимодействие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использовать возможности электронной почты, интернет-мессенджеров и социальных сетей для обучения;</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вести личный дневник (блог) с использованием возможностей сети Интернет;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нормы информационной культуры, этики и права; с уважением относиться к частной информации и информационным правам других людей;</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осуществлять защиту от троянских вирусов, фишинговых атак, информации от компьютерных вирусов с помощью антивирусных программ; </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соблюдать правила безопасного поведения в сети Интернет;</w:t>
      </w:r>
    </w:p>
    <w:p w:rsidR="00EB4677" w:rsidRPr="00913314" w:rsidRDefault="003054BE" w:rsidP="009635CD">
      <w:pPr>
        <w:widowControl w:val="0"/>
        <w:numPr>
          <w:ilvl w:val="0"/>
          <w:numId w:val="118"/>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различать безопасные ресурсы сети Интернет и ресурсы, содержание которых несовместимо с задачами воспитания и образования или нежелательно.</w:t>
      </w:r>
    </w:p>
    <w:p w:rsidR="00EB4677" w:rsidRPr="00913314" w:rsidRDefault="00EB4677" w:rsidP="00264F6A">
      <w:pPr>
        <w:widowControl w:val="0"/>
        <w:pBdr>
          <w:top w:val="nil"/>
          <w:left w:val="nil"/>
          <w:bottom w:val="nil"/>
          <w:right w:val="nil"/>
          <w:between w:val="nil"/>
        </w:pBdr>
        <w:tabs>
          <w:tab w:val="left" w:pos="993"/>
        </w:tabs>
        <w:spacing w:after="0"/>
        <w:ind w:firstLine="709"/>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993"/>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2.1.9. Виды взаимодействия с учебными, научными и социальными организациями, формы привлечения консультантов, экспертов и научных руководителей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Формы привлечения консультантов, экспертов и научных руководителей могут строиться на основе договорных отношений, отношений взаимовыгодного сотрудничества. Такие формы могут в себя включать, но не ограничиваться следующим:</w:t>
      </w:r>
    </w:p>
    <w:p w:rsidR="00EB4677" w:rsidRPr="00913314" w:rsidRDefault="003054BE" w:rsidP="009635CD">
      <w:pPr>
        <w:widowControl w:val="0"/>
        <w:numPr>
          <w:ilvl w:val="0"/>
          <w:numId w:val="12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договор с вузом о взаимовыгодном сотрудничестве (привлечение научных сотрудников, преподавателей университетов в качестве экспертов, консультантов, научных руководителей в обмен на предоставление возможности прохождения практики студентам или возможности проведения исследований на базе организации);</w:t>
      </w:r>
    </w:p>
    <w:p w:rsidR="00EB4677" w:rsidRPr="00913314" w:rsidRDefault="003054BE" w:rsidP="009635CD">
      <w:pPr>
        <w:widowControl w:val="0"/>
        <w:numPr>
          <w:ilvl w:val="0"/>
          <w:numId w:val="12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договор о сотрудничестве может основываться на оплате услуг экспертов, консультантов, научных руководителей;</w:t>
      </w:r>
    </w:p>
    <w:p w:rsidR="00EB4677" w:rsidRPr="00913314" w:rsidRDefault="003054BE" w:rsidP="009635CD">
      <w:pPr>
        <w:widowControl w:val="0"/>
        <w:numPr>
          <w:ilvl w:val="0"/>
          <w:numId w:val="12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экспертная, научная и консультационная поддержка может осуществляться в рамках сетевого взаимодействия общеобразовательных организаций;</w:t>
      </w:r>
    </w:p>
    <w:p w:rsidR="00EB4677" w:rsidRPr="00913314" w:rsidRDefault="003054BE" w:rsidP="009635CD">
      <w:pPr>
        <w:widowControl w:val="0"/>
        <w:numPr>
          <w:ilvl w:val="0"/>
          <w:numId w:val="12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консультационная, экспертная, научная поддержка может осуществляться в рамках организации повышения квалификации на базе стажировочных площадок (школ), применяющих современные образовательные технологии, имеющих высокие образовательные результаты обучающихся, реализующих эффективные модели финансово-экономического управления.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Взаимодействие с учебными, научными и социальными организациями может включать проведение: единовременного или регулярного научного семинара; научно-практической конференции; консультаций; круглых столов; вебинаров; мастер-классов, тренингов и др.</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Приведенные списки направлений и форм взаимодействия носят рекомендательный характер и могут быть скорректированы и дополнены образовательной организацией с учетом конкретных особенностей и текущей ситуации.</w:t>
      </w:r>
    </w:p>
    <w:p w:rsidR="00EB4677" w:rsidRPr="00913314" w:rsidRDefault="00EB4677"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p>
    <w:p w:rsidR="00EB4677" w:rsidRPr="00913314" w:rsidRDefault="003054BE" w:rsidP="00264F6A">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2.1.10. Описание условий, обеспечивающих развитие универсальных учебных действий у обучающихся, в том числе организационно-методического и ресурсного обеспечения учебно-исследовательской и проектной деятельности обучающихся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Условия реализации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ИКТ-компетенций.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Требования к условиям включают:</w:t>
      </w:r>
    </w:p>
    <w:p w:rsidR="00EB4677" w:rsidRPr="00913314" w:rsidRDefault="003054BE" w:rsidP="009635CD">
      <w:pPr>
        <w:widowControl w:val="0"/>
        <w:numPr>
          <w:ilvl w:val="0"/>
          <w:numId w:val="127"/>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укомплектованность образовательной организации педагогическими, руководящими и иными работниками;</w:t>
      </w:r>
    </w:p>
    <w:p w:rsidR="00EB4677" w:rsidRPr="00913314" w:rsidRDefault="003054BE" w:rsidP="009635CD">
      <w:pPr>
        <w:widowControl w:val="0"/>
        <w:numPr>
          <w:ilvl w:val="0"/>
          <w:numId w:val="127"/>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уровень квалификации педагогических и иных работников образовательной организации;</w:t>
      </w:r>
    </w:p>
    <w:p w:rsidR="00EB4677" w:rsidRPr="00913314" w:rsidRDefault="003054BE" w:rsidP="009635CD">
      <w:pPr>
        <w:widowControl w:val="0"/>
        <w:numPr>
          <w:ilvl w:val="0"/>
          <w:numId w:val="127"/>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 xml:space="preserve">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 </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Педагогические кадры имеют необходимый уровень подготовки для реализации программы УУД, что может включать следующее:</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владеют представлениями о возрастных особенностях учащихся начальной, основной и старшей школы;</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прошли курсы повышения квалификации, посвященные ФГОС;</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участвовали в разработке собственной программы по формированию УУД или участвовали во внутришкольном семинаре, посвященном особенностям применения выбранной программы по УУД;</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могут строить образовательный процесс в рамках учебного предмета в соответствии с особенностями формирования конкретных УУД;</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осуществляют формирование УУД в рамках проектной, исследовательской деятельностей;</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характер взаимодействия педагога и обучающегося не противоречит представлениям об условиях формирования УУД;</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владеют навыками формирующего оценивания;</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наличие позиции тьютора или педагоги владеют навыками тьюторского сопровождения обучающихся;</w:t>
      </w:r>
    </w:p>
    <w:p w:rsidR="00EB4677" w:rsidRPr="00913314" w:rsidRDefault="003054BE" w:rsidP="009635CD">
      <w:pPr>
        <w:widowControl w:val="0"/>
        <w:numPr>
          <w:ilvl w:val="0"/>
          <w:numId w:val="109"/>
        </w:numPr>
        <w:pBdr>
          <w:top w:val="nil"/>
          <w:left w:val="nil"/>
          <w:bottom w:val="nil"/>
          <w:right w:val="nil"/>
          <w:between w:val="nil"/>
        </w:pBdr>
        <w:tabs>
          <w:tab w:val="left" w:pos="567"/>
        </w:tabs>
        <w:spacing w:after="0"/>
        <w:ind w:left="0" w:firstLine="709"/>
        <w:jc w:val="both"/>
        <w:rPr>
          <w:sz w:val="24"/>
          <w:szCs w:val="24"/>
        </w:rPr>
      </w:pPr>
      <w:r w:rsidRPr="00913314">
        <w:rPr>
          <w:rFonts w:ascii="Times New Roman" w:eastAsia="Times New Roman" w:hAnsi="Times New Roman" w:cs="Times New Roman"/>
          <w:sz w:val="24"/>
          <w:szCs w:val="24"/>
        </w:rPr>
        <w:t>педагоги умеют применять диагностический инструментарий для оценки качества формирования УУД как в рамках предметной, так и внепредметной деятельности.</w:t>
      </w:r>
    </w:p>
    <w:p w:rsidR="00EB4677" w:rsidRPr="00913314" w:rsidRDefault="00EB4677" w:rsidP="00264F6A">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p>
    <w:p w:rsidR="00C42577" w:rsidRPr="00913314" w:rsidRDefault="00C42577" w:rsidP="00264F6A">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p>
    <w:p w:rsidR="00EB4677" w:rsidRPr="00913314" w:rsidRDefault="003054BE" w:rsidP="00264F6A">
      <w:pPr>
        <w:widowControl w:val="0"/>
        <w:pBdr>
          <w:top w:val="nil"/>
          <w:left w:val="nil"/>
          <w:bottom w:val="nil"/>
          <w:right w:val="nil"/>
          <w:between w:val="nil"/>
        </w:pBdr>
        <w:tabs>
          <w:tab w:val="left" w:pos="567"/>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2.1.11. Методика и инструментарий мониторинга успешности освоения и применения обучающимися универсальных учебных действий</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процессе реализации мониторинга успешности освоения и применения УУД могут быть учтены следующие этапы освоения УУД:</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универсальное учебное действие не сформировано (школьник может выполнить 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учебное действие может быть выполнено в сотрудничестве с педагогом, тьютором (требуются разъяснения для установления связи отдельных операций и условий задачи, ученик может выполнять действия по уже усвоенному алгоритму);</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неадекватный перенос учебных действий на новые виды задач (при изменении условий задачи не может самостоятельно внести коррективы в действия);</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адекватный перенос учебных действий (самостоятельное обнаружение учеником несоответствия между условиями задачами и имеющимися способами ее решения и правильное изменение способа в сотрудничестве с учителем);</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самостоятельное построение учебных целей (самостоятельное построение новых учебных действий на основе развернутого, тщательного анализа условий задачи и ранее усвоенных способов действия);</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обобщение учебных действий на основе выявления общих принципов.</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Система оценки УУД может быть:</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уровневой (определяются уровни владения УУД);</w:t>
      </w:r>
    </w:p>
    <w:p w:rsidR="00EB4677" w:rsidRPr="00913314" w:rsidRDefault="003054BE" w:rsidP="009635CD">
      <w:pPr>
        <w:widowControl w:val="0"/>
        <w:numPr>
          <w:ilvl w:val="0"/>
          <w:numId w:val="110"/>
        </w:numPr>
        <w:pBdr>
          <w:top w:val="nil"/>
          <w:left w:val="nil"/>
          <w:bottom w:val="nil"/>
          <w:right w:val="nil"/>
          <w:between w:val="nil"/>
        </w:pBdr>
        <w:tabs>
          <w:tab w:val="left" w:pos="567"/>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позиционной – не только учителя производят оценивание, оценка формируется на основе рефлексивных отчетов разных участников образовательного процесса: родителей, представителей общественности, принимающей участие в отдельном проекте или виде социальной практики, сверстников, самого обучающегося – в результате появляется некоторая карта самооценивания и позиционного внешнего оценивания.</w:t>
      </w:r>
    </w:p>
    <w:p w:rsidR="00EB4677" w:rsidRPr="00913314" w:rsidRDefault="003054BE" w:rsidP="00264F6A">
      <w:pPr>
        <w:widowControl w:val="0"/>
        <w:pBdr>
          <w:top w:val="nil"/>
          <w:left w:val="nil"/>
          <w:bottom w:val="nil"/>
          <w:right w:val="nil"/>
          <w:between w:val="nil"/>
        </w:pBdr>
        <w:tabs>
          <w:tab w:val="left" w:pos="567"/>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 рекомендуется при оценивании развития УУД применять пятибалльную шкалу. Рекомендуется применение технологий формирующего (развивающего оценивания), в том числе бинарное, критериальное, экспертное оценивание, текст самооценки. При разработке настоящего раздела образовательной программы рекомендуется опираться на передовой международный и отечественный опыт оценивания, в том числе в части отслеживания динамики индивидуальных достижений.</w:t>
      </w:r>
    </w:p>
    <w:p w:rsidR="00EB4677" w:rsidRPr="00913314" w:rsidRDefault="003054BE" w:rsidP="00264F6A">
      <w:pPr>
        <w:widowControl w:val="0"/>
        <w:pBdr>
          <w:top w:val="nil"/>
          <w:left w:val="nil"/>
          <w:bottom w:val="nil"/>
          <w:right w:val="nil"/>
          <w:between w:val="nil"/>
        </w:pBdr>
        <w:tabs>
          <w:tab w:val="left" w:pos="567"/>
          <w:tab w:val="left" w:pos="62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Представленные формы и методы мониторинга носят рекомендательный характер и могут быть скорректированы и дополнены образовательной организацией в соответствии с конкретными особенностями и характеристиками текущей ситуации.</w:t>
      </w:r>
    </w:p>
    <w:p w:rsidR="00EB4677" w:rsidRPr="00913314" w:rsidRDefault="00EB4677" w:rsidP="00691F43">
      <w:pPr>
        <w:pStyle w:val="3"/>
      </w:pPr>
      <w:bookmarkStart w:id="51" w:name="_46r0co2" w:colFirst="0" w:colLast="0"/>
      <w:bookmarkEnd w:id="51"/>
    </w:p>
    <w:p w:rsidR="00EB4677" w:rsidRPr="00913314" w:rsidRDefault="008B4A2C" w:rsidP="00264F6A">
      <w:pPr>
        <w:pStyle w:val="20"/>
        <w:spacing w:line="276" w:lineRule="auto"/>
        <w:rPr>
          <w:sz w:val="24"/>
          <w:szCs w:val="24"/>
        </w:rPr>
      </w:pPr>
      <w:bookmarkStart w:id="52" w:name="_2lwamvv" w:colFirst="0" w:colLast="0"/>
      <w:bookmarkEnd w:id="52"/>
      <w:r w:rsidRPr="00913314">
        <w:rPr>
          <w:sz w:val="24"/>
          <w:szCs w:val="24"/>
        </w:rPr>
        <w:t>2.2. П</w:t>
      </w:r>
      <w:r w:rsidR="003054BE" w:rsidRPr="00913314">
        <w:rPr>
          <w:sz w:val="24"/>
          <w:szCs w:val="24"/>
        </w:rPr>
        <w:t>рограммы учебных предметов, курсов</w:t>
      </w:r>
    </w:p>
    <w:p w:rsidR="00EB4677" w:rsidRPr="00913314" w:rsidRDefault="003054BE" w:rsidP="00264F6A">
      <w:pPr>
        <w:pStyle w:val="20"/>
        <w:spacing w:line="276" w:lineRule="auto"/>
        <w:rPr>
          <w:b w:val="0"/>
          <w:sz w:val="24"/>
          <w:szCs w:val="24"/>
        </w:rPr>
      </w:pPr>
      <w:bookmarkStart w:id="53" w:name="_111kx3o" w:colFirst="0" w:colLast="0"/>
      <w:bookmarkEnd w:id="53"/>
      <w:r w:rsidRPr="00913314">
        <w:rPr>
          <w:sz w:val="24"/>
          <w:szCs w:val="24"/>
        </w:rPr>
        <w:t>2.2.1 Общие положения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данном разделе основной образовательной программы основного общего образования приводится основное содержание курсов по всем обязательным предметам на уров</w:t>
      </w:r>
      <w:r w:rsidR="008B4A2C" w:rsidRPr="00913314">
        <w:rPr>
          <w:rFonts w:ascii="Times New Roman" w:eastAsia="Times New Roman" w:hAnsi="Times New Roman" w:cs="Times New Roman"/>
          <w:sz w:val="24"/>
          <w:szCs w:val="24"/>
        </w:rPr>
        <w:t>не основного общего образования</w:t>
      </w:r>
      <w:r w:rsidRPr="00913314">
        <w:rPr>
          <w:rFonts w:ascii="Times New Roman" w:eastAsia="Times New Roman" w:hAnsi="Times New Roman" w:cs="Times New Roman"/>
          <w:sz w:val="24"/>
          <w:szCs w:val="24"/>
        </w:rPr>
        <w:t xml:space="preserve">, которое должно быть в полном объеме отражено в соответствующих разделах рабочих программ учебных предметов. </w:t>
      </w:r>
    </w:p>
    <w:p w:rsidR="00EB4677" w:rsidRPr="00913314" w:rsidRDefault="008B4A2C"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w:t>
      </w:r>
      <w:r w:rsidR="003054BE" w:rsidRPr="00913314">
        <w:rPr>
          <w:rFonts w:ascii="Times New Roman" w:eastAsia="Times New Roman" w:hAnsi="Times New Roman" w:cs="Times New Roman"/>
          <w:sz w:val="24"/>
          <w:szCs w:val="24"/>
        </w:rPr>
        <w:t>рограммы учебных предметов на уровне основного общего образования составлены в соответствии с требованиями к результатам основного общего образования, утвержденными ФГОС ООО.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Программы разработаны с учетом актуальных задач воспитания, обучения и развития обучающихся, их возрастных и иных особенностей, а также условий, необходимых для развития их личностных и познавательных качеств.</w:t>
      </w:r>
    </w:p>
    <w:p w:rsidR="00EB4677" w:rsidRPr="00913314" w:rsidRDefault="003054BE" w:rsidP="00264F6A">
      <w:pPr>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программах предусмотрено дальнейшее развитие всех видов деятельности обучающихся, представленных в программах начального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Каждый учебный предмет в зависимости от предметного содержания и релевантных способов организации учебной деятельности обучающихся раскрывает определенные возможности для формирования универсальных учебных действий и получения личностных результатов.</w:t>
      </w:r>
    </w:p>
    <w:p w:rsidR="00EB4677" w:rsidRPr="00913314" w:rsidRDefault="003054BE" w:rsidP="00264F6A">
      <w:pPr>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В процессе изучения всех учебных предметов обеспечиваются условия для достижения планируемых результатов освоения основной образовательной программы основного общего образования всеми обучающимися, в том числе обучающимися с ОВЗ и инвалидами.</w:t>
      </w:r>
    </w:p>
    <w:p w:rsidR="00EB4677" w:rsidRPr="00913314" w:rsidRDefault="00EB4677" w:rsidP="00264F6A">
      <w:pPr>
        <w:pStyle w:val="20"/>
        <w:spacing w:line="276" w:lineRule="auto"/>
        <w:rPr>
          <w:sz w:val="24"/>
          <w:szCs w:val="24"/>
        </w:rPr>
      </w:pPr>
    </w:p>
    <w:p w:rsidR="00EB4677" w:rsidRPr="00913314" w:rsidRDefault="003054BE" w:rsidP="00264F6A">
      <w:pPr>
        <w:pStyle w:val="20"/>
        <w:spacing w:line="276" w:lineRule="auto"/>
        <w:rPr>
          <w:sz w:val="24"/>
          <w:szCs w:val="24"/>
        </w:rPr>
      </w:pPr>
      <w:bookmarkStart w:id="54" w:name="_3l18frh" w:colFirst="0" w:colLast="0"/>
      <w:bookmarkEnd w:id="54"/>
      <w:r w:rsidRPr="00913314">
        <w:rPr>
          <w:sz w:val="24"/>
          <w:szCs w:val="24"/>
        </w:rPr>
        <w:t>2.2.2. Основное содержание учебных предметов на уровне основного общего образования</w:t>
      </w:r>
    </w:p>
    <w:p w:rsidR="00EB4677" w:rsidRPr="00913314" w:rsidRDefault="003054BE" w:rsidP="00264F6A">
      <w:pPr>
        <w:pStyle w:val="4"/>
        <w:spacing w:line="276" w:lineRule="auto"/>
        <w:jc w:val="both"/>
        <w:rPr>
          <w:sz w:val="24"/>
          <w:szCs w:val="24"/>
        </w:rPr>
      </w:pPr>
      <w:bookmarkStart w:id="55" w:name="_206ipza" w:colFirst="0" w:colLast="0"/>
      <w:bookmarkEnd w:id="55"/>
      <w:r w:rsidRPr="00913314">
        <w:rPr>
          <w:sz w:val="24"/>
          <w:szCs w:val="24"/>
        </w:rPr>
        <w:t>2.2.2.1. Русский язык</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Русский язык – национальный язык русского народа и государственный язык Российской Федерации, являющийся также средством межнационального общения. Изучение предмета «Русский язык» на уровне основного общего образования нацелено на личностное развитие обучающихся, так </w:t>
      </w:r>
      <w:r w:rsidRPr="00913314">
        <w:rPr>
          <w:rFonts w:ascii="Times New Roman" w:eastAsia="Times New Roman" w:hAnsi="Times New Roman" w:cs="Times New Roman"/>
          <w:sz w:val="24"/>
          <w:szCs w:val="24"/>
        </w:rPr>
        <w:lastRenderedPageBreak/>
        <w:t>как формирует представление о единстве и многообразии языкового и культурного пространства России, о русском языке как духовной, нравственной и культурной ценности народа.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 является основой развития мышления и средством обучения в школе, поэтому его изучение неразрывно связано со всем процессом обучения на уровне основного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русского языка направлено на развитие и совершенствование коммуникативной компетенции (включая языковой, речевой и социолингвистический ее компоненты), лингвистической (языковедческой), а также культуроведческой компетенций.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Коммуникативная компетенция – владение всеми видами речевой деятельности и основами культуры устной и письменной речи, умениями и навыками использования языка в различных сферах и ситуациях общения, соответствующих опыту, интересам, психологическим особенностям обучающихся основной школы.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Лингвистическая (языковедческая) компетенция – способность получать и использовать знания о языке как знаковой системе и общественном явлении, о его устройстве, развитии и функционировании; общие сведения о лингвистике как науке и ученых-русистах; об основных нормах русского литературного языка; способность обогащать свой словарный запас; формировать навыки анализа и оценки языковых явлений и фактов; умение пользоваться различными лингвистическими словарями.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Культуроведческая компетенция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Владение русским языком, умение общаться, добиваться успеха в процессе коммуникации являются теми характеристиками личности, которые во многом определяют достижения обучающихся практически во всех областях жизни, способствуют их социальной адаптации к изменяющимся условиям современного мира.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процессе изучения русского языка создаются предпосылки для восприятия и понимания художественной литературы как искусства слова, закладываются основы, необходимые для изучения иностранных языков.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Владение русским языком, умение общаться, добиваться успеха в процессе коммуникации являются теми характеристиками личности, которые во многом определяют достижения обучающихся практически во всех областях жизни, способствуют их социальной адаптации к изменяющимся условиям современного мира.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процессе изучения русского языка создаются предпосылки для восприятия и понимания художественной литературы как искусства слова, закладываются основы, необходимые для изучения иностранных языков.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Целью реализации основной образовательной программы основного общего образования по предмету «Русский язык» (далее – Программы) является усвоение содержания  предмета «Русский язык» и достижение обучающимися результатов изучения в соответствии с требованиями, установленными Федеральным государственным образовательным стандартом основного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Главными задачами реализации Программы являются:</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формирование у учащихся ценностного отношения к языку как хранителю культуры, как государственному языку Российской Федерации, как языку межнационального общения;</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усвоение знаний о русском языке как развивающейся системе, их углубление и систематизация; освоение базовых лингвистических понятий и их использование при анализе и оценке языковых фактов;</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lastRenderedPageBreak/>
        <w:t>овладение функциональной грамотностью и принципами нормативного использования языковых средств;</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овладение основными видами речевой деятельности, использование возможностей языка как средства коммуникации и средства познания.</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процессе изучения предмета «Русский язык» создаются условия </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развития личности, ее духовно-нравственного и эмоционального совершенствования;</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развития способностей, удовлетворения познавательных интересов, самореализации обучающихся, в том числе лиц, проявивших выдающиеся способности;</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формирования социальных ценностей обучающихся, основ их гражданской идентичности и социально-профессиональных ориентаций;</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включения обучающихся в процессы преобразования социальной среды, формирования у них лидерских качеств, опыта социальной деятельности, реализации социальных проектов и программ;</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 xml:space="preserve">для знакомства обучающихся с методами научного познания; </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формирования у обучающихся опыта самостоятельной образовательной, общественной, проектно-исследовательской и художественной деятельности;</w:t>
      </w:r>
    </w:p>
    <w:p w:rsidR="00EB4677" w:rsidRPr="00913314" w:rsidRDefault="003054BE" w:rsidP="009635CD">
      <w:pPr>
        <w:numPr>
          <w:ilvl w:val="0"/>
          <w:numId w:val="166"/>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для овладения обучающимися ключевыми компетенциями, составляющими основу дальнейшего успешного образования и ориентации в мире профессий.</w:t>
      </w:r>
    </w:p>
    <w:p w:rsidR="00EB4677" w:rsidRPr="00913314" w:rsidRDefault="003054BE" w:rsidP="00264F6A">
      <w:pPr>
        <w:pStyle w:val="20"/>
        <w:spacing w:line="276" w:lineRule="auto"/>
        <w:rPr>
          <w:sz w:val="24"/>
          <w:szCs w:val="24"/>
        </w:rPr>
      </w:pPr>
      <w:bookmarkStart w:id="56" w:name="_4k668n3" w:colFirst="0" w:colLast="0"/>
      <w:bookmarkEnd w:id="56"/>
      <w:r w:rsidRPr="00913314">
        <w:rPr>
          <w:sz w:val="24"/>
          <w:szCs w:val="24"/>
        </w:rPr>
        <w:t>Речь. Речевая деятельность</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Язык и речь. Речевое общение. Виды речи (устная и письменная). Формы речи (монолог, диалог, полилог). Основные особенности разговорной речи, функциональных стилей (научного, публицистического, официально-делового), языка художественной литературы. Основные жанры разговорной речи (рассказ, беседа, спор); научного стиля и устной научной речи (отзыв, выступление, </w:t>
      </w:r>
      <w:r w:rsidRPr="00913314">
        <w:rPr>
          <w:rFonts w:ascii="Times New Roman" w:eastAsia="Times New Roman" w:hAnsi="Times New Roman" w:cs="Times New Roman"/>
          <w:i/>
          <w:sz w:val="24"/>
          <w:szCs w:val="24"/>
        </w:rPr>
        <w:t xml:space="preserve">тезисы, доклад, </w:t>
      </w:r>
      <w:r w:rsidRPr="00913314">
        <w:rPr>
          <w:rFonts w:ascii="Times New Roman" w:eastAsia="Times New Roman" w:hAnsi="Times New Roman" w:cs="Times New Roman"/>
          <w:sz w:val="24"/>
          <w:szCs w:val="24"/>
        </w:rPr>
        <w:t xml:space="preserve">дискуссия, </w:t>
      </w:r>
      <w:r w:rsidRPr="00913314">
        <w:rPr>
          <w:rFonts w:ascii="Times New Roman" w:eastAsia="Times New Roman" w:hAnsi="Times New Roman" w:cs="Times New Roman"/>
          <w:i/>
          <w:sz w:val="24"/>
          <w:szCs w:val="24"/>
        </w:rPr>
        <w:t>реферат, статья, рецензия</w:t>
      </w:r>
      <w:r w:rsidRPr="00913314">
        <w:rPr>
          <w:rFonts w:ascii="Times New Roman" w:eastAsia="Times New Roman" w:hAnsi="Times New Roman" w:cs="Times New Roman"/>
          <w:sz w:val="24"/>
          <w:szCs w:val="24"/>
        </w:rPr>
        <w:t xml:space="preserve">); публицистического стиля и устной публичной речи (выступление, обсуждение, </w:t>
      </w:r>
      <w:r w:rsidRPr="00913314">
        <w:rPr>
          <w:rFonts w:ascii="Times New Roman" w:eastAsia="Times New Roman" w:hAnsi="Times New Roman" w:cs="Times New Roman"/>
          <w:i/>
          <w:sz w:val="24"/>
          <w:szCs w:val="24"/>
        </w:rPr>
        <w:t>статья, интервью, очерк</w:t>
      </w:r>
      <w:r w:rsidRPr="00913314">
        <w:rPr>
          <w:rFonts w:ascii="Times New Roman" w:eastAsia="Times New Roman" w:hAnsi="Times New Roman" w:cs="Times New Roman"/>
          <w:sz w:val="24"/>
          <w:szCs w:val="24"/>
        </w:rPr>
        <w:t xml:space="preserve">); официально-делового стиля (расписка, </w:t>
      </w:r>
      <w:r w:rsidRPr="00913314">
        <w:rPr>
          <w:rFonts w:ascii="Times New Roman" w:eastAsia="Times New Roman" w:hAnsi="Times New Roman" w:cs="Times New Roman"/>
          <w:i/>
          <w:sz w:val="24"/>
          <w:szCs w:val="24"/>
        </w:rPr>
        <w:t>доверенность,</w:t>
      </w:r>
      <w:r w:rsidRPr="00913314">
        <w:rPr>
          <w:rFonts w:ascii="Times New Roman" w:eastAsia="Times New Roman" w:hAnsi="Times New Roman" w:cs="Times New Roman"/>
          <w:sz w:val="24"/>
          <w:szCs w:val="24"/>
        </w:rPr>
        <w:t xml:space="preserve"> заявление, </w:t>
      </w:r>
      <w:r w:rsidRPr="00913314">
        <w:rPr>
          <w:rFonts w:ascii="Times New Roman" w:eastAsia="Times New Roman" w:hAnsi="Times New Roman" w:cs="Times New Roman"/>
          <w:i/>
          <w:sz w:val="24"/>
          <w:szCs w:val="24"/>
        </w:rPr>
        <w:t>резюме</w:t>
      </w:r>
      <w:r w:rsidRPr="00913314">
        <w:rPr>
          <w:rFonts w:ascii="Times New Roman" w:eastAsia="Times New Roman" w:hAnsi="Times New Roman" w:cs="Times New Roman"/>
          <w:sz w:val="24"/>
          <w:szCs w:val="24"/>
        </w:rPr>
        <w:t>).</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Текст как продукт речевой деятельности. Формально-смысловое единство и его коммуникативная направленность текста: тема, проблема, идея; главная, второстепенная и </w:t>
      </w:r>
      <w:r w:rsidRPr="00913314">
        <w:rPr>
          <w:rFonts w:ascii="Times New Roman" w:eastAsia="Times New Roman" w:hAnsi="Times New Roman" w:cs="Times New Roman"/>
          <w:i/>
          <w:sz w:val="24"/>
          <w:szCs w:val="24"/>
        </w:rPr>
        <w:t xml:space="preserve">избыточная </w:t>
      </w:r>
      <w:r w:rsidRPr="00913314">
        <w:rPr>
          <w:rFonts w:ascii="Times New Roman" w:eastAsia="Times New Roman" w:hAnsi="Times New Roman" w:cs="Times New Roman"/>
          <w:sz w:val="24"/>
          <w:szCs w:val="24"/>
        </w:rPr>
        <w:t>информация. Функционально-смысловые типы текста (повествование, описание, рассуждение)</w:t>
      </w:r>
      <w:r w:rsidRPr="00913314">
        <w:rPr>
          <w:rFonts w:ascii="Times New Roman" w:eastAsia="Times New Roman" w:hAnsi="Times New Roman" w:cs="Times New Roman"/>
          <w:i/>
          <w:sz w:val="24"/>
          <w:szCs w:val="24"/>
        </w:rPr>
        <w:t xml:space="preserve">. Тексты смешанного типа.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Специфика художественного текста.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Анализ текста.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Виды речевой деятельности (говорение, аудирование, письмо, чтение).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Речевая ситуация и ее компоненты (место, время, тема, цель, условия общения, собеседники). Речевой акт и его разновидности (сообщения, побуждения, вопросы, объявления, выражения эмоций, выражения речевого этикета и т. д.). Диалоги разного характера (этикетный, диалог-расспрос, диалог-побуждение, диалог – обмен мнениями, диалог смешанного типа). Полилог: беседа, обсуждение, дискуссия.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Овладение различными видами чтения (изучающим, ознакомительным, просмотровым), приемами работы с учебной книгой и другими информационными источниками, включая СМИ и ресурсы Интернета.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устных высказываний разной коммуникативной направленности  в зависимости от сферы и ситуации общения.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Информационная переработка текста (план, конспект, аннотация).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Изложение содержания прослушанного или прочитанного текста (подробное, сжатое, выборочное).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Написание сочинений, писем, текстов иных жанров.</w:t>
      </w:r>
    </w:p>
    <w:p w:rsidR="00EB4677" w:rsidRPr="00913314" w:rsidRDefault="003054BE" w:rsidP="00691F43">
      <w:pPr>
        <w:pStyle w:val="3"/>
      </w:pPr>
      <w:bookmarkStart w:id="57" w:name="_2zbgiuw" w:colFirst="0" w:colLast="0"/>
      <w:bookmarkEnd w:id="57"/>
      <w:r w:rsidRPr="00913314">
        <w:t>Культура речи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Культура речи и ее основные аспекты: нормативный, коммуникативный, этический. </w:t>
      </w:r>
      <w:r w:rsidRPr="00913314">
        <w:rPr>
          <w:rFonts w:ascii="Times New Roman" w:eastAsia="Times New Roman" w:hAnsi="Times New Roman" w:cs="Times New Roman"/>
          <w:i/>
          <w:sz w:val="24"/>
          <w:szCs w:val="24"/>
        </w:rPr>
        <w:t>Основные критерии культуры речи.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Языковая норма, ее функции. Основные виды норм русского литературного языка (орфоэпические, лексические, грамматические, стилистические, орфографические, пунктуационные). Вариативность  нормы. Виды лингвистических словарей и их роль в овладении словарным богатством и нормами современного русского литературного языка.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Оценивание правильности, коммуникативных качеств и эффективности речи.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Речевой этикет. Овладение лингвокультурными нормами речевого поведения в различных ситуациях формального и неформального общения. </w:t>
      </w:r>
      <w:r w:rsidRPr="00913314">
        <w:rPr>
          <w:rFonts w:ascii="Times New Roman" w:eastAsia="Times New Roman" w:hAnsi="Times New Roman" w:cs="Times New Roman"/>
          <w:i/>
          <w:sz w:val="24"/>
          <w:szCs w:val="24"/>
        </w:rPr>
        <w:t>Невербальные средства общения. Межкультурная коммуникация.</w:t>
      </w:r>
    </w:p>
    <w:p w:rsidR="00EB4677" w:rsidRPr="00913314" w:rsidRDefault="003054BE" w:rsidP="00264F6A">
      <w:pPr>
        <w:pStyle w:val="20"/>
        <w:spacing w:line="276" w:lineRule="auto"/>
        <w:rPr>
          <w:sz w:val="24"/>
          <w:szCs w:val="24"/>
        </w:rPr>
      </w:pPr>
      <w:bookmarkStart w:id="58" w:name="_1egqt2p" w:colFirst="0" w:colLast="0"/>
      <w:bookmarkEnd w:id="58"/>
      <w:r w:rsidRPr="00913314">
        <w:rPr>
          <w:sz w:val="24"/>
          <w:szCs w:val="24"/>
        </w:rPr>
        <w:t>Общие сведения о языке. Основные разделы науки о языке</w:t>
      </w:r>
    </w:p>
    <w:p w:rsidR="00EB4677" w:rsidRPr="00913314" w:rsidRDefault="003054BE" w:rsidP="00691F43">
      <w:pPr>
        <w:pStyle w:val="3"/>
      </w:pPr>
      <w:bookmarkStart w:id="59" w:name="_3ygebqi" w:colFirst="0" w:colLast="0"/>
      <w:bookmarkEnd w:id="59"/>
      <w:r w:rsidRPr="00913314">
        <w:t>Общие сведения о языке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Роль языка в жизни человека и общества. Русский язык – национальный язык русского народа, государственный язык Российской Федерации и язык межнационального общения. Русский язык в современном мире. Русский язык как развивающееся явление.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Русский язык как один из индоевропейских языков. Русский язык в кругу других славянских языков. Историческое развитие русского языка.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Формы функционирования современного русского языка (литературный язык, понятие о русском литературном языке и его нормах, территориальные диалекты, просторечие, профессиональные разновидности, жаргон).</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Взаимосвязь языка и культуры. Отражение в языке культуры и истории народа</w:t>
      </w:r>
      <w:r w:rsidRPr="00913314">
        <w:rPr>
          <w:rFonts w:ascii="Times New Roman" w:eastAsia="Times New Roman" w:hAnsi="Times New Roman" w:cs="Times New Roman"/>
          <w:i/>
          <w:sz w:val="24"/>
          <w:szCs w:val="24"/>
        </w:rPr>
        <w:t>. Взаимообогащение языков народов России.</w:t>
      </w:r>
      <w:r w:rsidRPr="00913314">
        <w:rPr>
          <w:rFonts w:ascii="Times New Roman" w:eastAsia="Times New Roman" w:hAnsi="Times New Roman" w:cs="Times New Roman"/>
          <w:sz w:val="24"/>
          <w:szCs w:val="24"/>
        </w:rPr>
        <w:t xml:space="preserve"> Выявление лексических и фразеологических единиц языка с национально-культурным компонентом значения в произведениях устного народного творчества, в художественной литературе и исторических текстах; объяснение их значения с помощью лингвистических словарей. Пословицы, поговорки, афоризмы и крылатые слова.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Русский язык – язык русской художественной литературы. Языковые особенности художественного текста. Основные изобразительно-выразительные средства русского языка и речи, их использование в речи (метафора, эпитет, сравнение, гипербола, олицетворение и другие).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лингвистические словари. Работа со словарной статьей.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Выдающиеся отечественные лингвисты.</w:t>
      </w:r>
    </w:p>
    <w:p w:rsidR="00EB4677" w:rsidRPr="00913314" w:rsidRDefault="003054BE" w:rsidP="00691F43">
      <w:pPr>
        <w:pStyle w:val="3"/>
      </w:pPr>
      <w:bookmarkStart w:id="60" w:name="_2dlolyb" w:colFirst="0" w:colLast="0"/>
      <w:bookmarkEnd w:id="60"/>
      <w:r w:rsidRPr="00913314">
        <w:t>Фонетика, орфоэпия и графика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Звуки речи. Система гласных звуков. Система согласных звуков. Изменение звуков в речевом потоке. Фонетическая транскрипция.  Слог. Ударение, его разноместность, подвижность при формо- и словообразовании. Смыслоразличительная роль ударения.  Фонетический анализ слова.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Соотношение звука и буквы. Состав русского алфавита, названия букв. Обозначение на письме твердости и мягкости согласных. Способы обозначения [j’] на письме.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Интонация, ее функции. Основные элементы интонации.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Связь фонетики с графикой и орфографией.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Орфоэпия как раздел лингвистики. Основные нормы произношения слов (нормы, определяющие произношение гласных звуков и произношение согласных звуков; ударение в отдельных грамматических формах) и интонирования предложений. Оценка собственной и чужой речи с точки зрения орфоэпических норм.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Применение знаний по фонетике в практике правописания.</w:t>
      </w:r>
    </w:p>
    <w:p w:rsidR="00EB4677" w:rsidRPr="00913314" w:rsidRDefault="003054BE" w:rsidP="00691F43">
      <w:pPr>
        <w:pStyle w:val="3"/>
      </w:pPr>
      <w:bookmarkStart w:id="61" w:name="_sqyw64" w:colFirst="0" w:colLast="0"/>
      <w:bookmarkEnd w:id="61"/>
      <w:r w:rsidRPr="00913314">
        <w:lastRenderedPageBreak/>
        <w:t>Морфемика и словообразование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 слова. Морфема как минимальная значимая единица языка. Основа слова и окончание. Виды морфем: корень, приставка, суффикс, окончание. Нулевая морфема. Словообразующие и формообразующие морфемы. Чередование звуков в морфемах. Морфемный анализ слова.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Способы образования слов (морфологические и неморфологические). Производящая и производная основы, Словообразующая морфема. Словообразовательная пара. Словообразовательный анализ слова.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Словообразовательная цепочка. Словообразовательное гнездо.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Применение знаний по морфемике и словообразованию в практике правописания.</w:t>
      </w:r>
    </w:p>
    <w:p w:rsidR="00EB4677" w:rsidRPr="00913314" w:rsidRDefault="003054BE" w:rsidP="00691F43">
      <w:pPr>
        <w:pStyle w:val="3"/>
      </w:pPr>
      <w:bookmarkStart w:id="62" w:name="_3cqmetx" w:colFirst="0" w:colLast="0"/>
      <w:bookmarkEnd w:id="62"/>
      <w:r w:rsidRPr="00913314">
        <w:t>Лексикология и фразеология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Слово как единица языка. Лексическое и грамматическое значение слова. Однозначные и многозначные слова; прямое и переносное значения слова. Лексическая сочетаемость. Синонимы. Антонимы. Омонимы. Паронимы. Активный и пассивный словарный запас. Архаизмы, историзмы, неологизмы. Сферы употребления русской лексики. Стилистическая окраска слова. Стилистические пласты лексики (книжный, нейтральный, сниженный). Стилистическая помета в словаре. Исконно русские и заимствованные слова. Фразеологизмы и их признаки. Фразеологизмы как средства выразительности речи. Основные лексические нормы современного русского литературного языка (нормы употребления слова в соответствии с его точным лексическим значением, различение в речи омонимов, антонимов, синонимов, многозначных слов; нормы лексической сочетаемости и др.). Лексический анализ слова.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Понятие об этимологии.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своей и чужой речи с точки зрения точного, уместного и выразительного словоупотребления.</w:t>
      </w:r>
    </w:p>
    <w:p w:rsidR="00EB4677" w:rsidRPr="00913314" w:rsidRDefault="003054BE" w:rsidP="00691F43">
      <w:pPr>
        <w:pStyle w:val="3"/>
      </w:pPr>
      <w:bookmarkStart w:id="63" w:name="_1rvwp1q" w:colFirst="0" w:colLast="0"/>
      <w:bookmarkEnd w:id="63"/>
      <w:r w:rsidRPr="00913314">
        <w:t>Морфология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Части речи как лексико-грамматические разряды слов. Традиционная классификация частей речи. Самостоятельные (знаменательные) части речи. Общекатегориальное значение, морфологические и синтаксические свойства каждой самостоятельной (знаменательной) части речи. </w:t>
      </w:r>
      <w:r w:rsidRPr="00913314">
        <w:rPr>
          <w:rFonts w:ascii="Times New Roman" w:eastAsia="Times New Roman" w:hAnsi="Times New Roman" w:cs="Times New Roman"/>
          <w:i/>
          <w:sz w:val="24"/>
          <w:szCs w:val="24"/>
        </w:rPr>
        <w:t xml:space="preserve">Различные точки зрения на место причастия и деепричастия в системе частей речи. </w:t>
      </w:r>
      <w:r w:rsidRPr="00913314">
        <w:rPr>
          <w:rFonts w:ascii="Times New Roman" w:eastAsia="Times New Roman" w:hAnsi="Times New Roman" w:cs="Times New Roman"/>
          <w:sz w:val="24"/>
          <w:szCs w:val="24"/>
        </w:rPr>
        <w:t>Служебные части речи. Междометия и звукоподражательные слова.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Морфологический анализ слова.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Омонимия слов разных частей речи.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морфологические нормы русского литературного языка (нормы образования форм имен существительных, имен прилагательных, имен числительных, местоимений, глаголов, причастий и деепричастий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Применение знаний по морфологии в практике правописания.</w:t>
      </w:r>
    </w:p>
    <w:p w:rsidR="00EB4677" w:rsidRPr="00913314" w:rsidRDefault="003054BE" w:rsidP="00691F43">
      <w:pPr>
        <w:pStyle w:val="3"/>
      </w:pPr>
      <w:bookmarkStart w:id="64" w:name="_4bvk7pj" w:colFirst="0" w:colLast="0"/>
      <w:bookmarkEnd w:id="64"/>
      <w:r w:rsidRPr="00913314">
        <w:t>Синтаксис</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Единицы синтаксиса русского языка. Словосочетание как синтаксическая единица, его типы. Виды связи в словосочетании. Типы предложений по цели высказывания и эмоциональной окраске. Грамматическая основа предложения. Главные и второстепенные члены, способы их выражения. Типы сказуемого. Предложения простые и сложные. Структурные типы простых предложений (двусоставные и односоставные, распространенные – нераспространенные, предложения осложненной и неосложненной структуры, полные и неполные). Типы односоставных предложений. Однородные члены предложения, обособленные члены предложения; обращение; вводные и вставные конструкции. Сложные предложения. Типы сложных предложений. Средства выражения </w:t>
      </w:r>
      <w:r w:rsidRPr="00913314">
        <w:rPr>
          <w:rFonts w:ascii="Times New Roman" w:eastAsia="Times New Roman" w:hAnsi="Times New Roman" w:cs="Times New Roman"/>
          <w:sz w:val="24"/>
          <w:szCs w:val="24"/>
        </w:rPr>
        <w:lastRenderedPageBreak/>
        <w:t>синтаксических отношений между частями сложного предложения. Сложные предложения с различными видами связи.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Способы передачи чужой речи.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Синтаксический анализ простого и сложного предложения.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Понятие текста, основные признаки текста (членимость, смысловая цельность, связность, завершенность). Внутритекстовые средства связи.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синтаксические нормы современного русского литературного языка (нормы употребления однородных членов в составе простого предложения, нормы построения сложносочиненного предложения; 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 нормы построения бессоюзного предложения; нормы построения предложений с прямой и косвенной речью (цитирование в предложении с косвенной речью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Применение знаний по синтаксису в практике правописания.</w:t>
      </w:r>
    </w:p>
    <w:p w:rsidR="00EB4677" w:rsidRPr="00913314" w:rsidRDefault="003054BE" w:rsidP="00691F43">
      <w:pPr>
        <w:pStyle w:val="3"/>
      </w:pPr>
      <w:bookmarkStart w:id="65" w:name="_2r0uhxc" w:colFirst="0" w:colLast="0"/>
      <w:bookmarkEnd w:id="65"/>
      <w:r w:rsidRPr="00913314">
        <w:t>Правописание: орфография и пунктуация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Орфография. Понятие орфограммы. Правописание гласных и согласных в составе морфем и на стыке морфем. Правописание Ъ и Ь. Слитные, дефисные и раздельные написания. Прописная и строчная буквы. Перенос слов. Соблюдение основных орфографических норм.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Пунктуация. Знаки препинания и их функции. Одиночные и парные знаки препинания. Знаки препинания в конце предложения, в простом и сложном предложениях, при прямой речи и цитировании, в диалоге. Сочетание знаков препинания. Соблюдение основных пунктуационных норм.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Орфографический анализ слова и пунктуационный анализ предложения.</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691F43">
      <w:pPr>
        <w:pStyle w:val="3"/>
      </w:pPr>
      <w:bookmarkStart w:id="66" w:name="_1664s55" w:colFirst="0" w:colLast="0"/>
      <w:bookmarkEnd w:id="66"/>
      <w:r w:rsidRPr="00913314">
        <w:t>2.2.2.2. Литература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Цели и задачи литературного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Литература – учебный предмет, освоение содержания которого направлено:</w:t>
      </w:r>
    </w:p>
    <w:p w:rsidR="00EB4677" w:rsidRPr="00913314" w:rsidRDefault="003054BE" w:rsidP="009635CD">
      <w:pPr>
        <w:numPr>
          <w:ilvl w:val="0"/>
          <w:numId w:val="13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на последовательное формирование читательской культуры через приобщение к чтению художественной литературы; </w:t>
      </w:r>
    </w:p>
    <w:p w:rsidR="00EB4677" w:rsidRPr="00913314" w:rsidRDefault="003054BE" w:rsidP="009635CD">
      <w:pPr>
        <w:numPr>
          <w:ilvl w:val="0"/>
          <w:numId w:val="13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на освоение общекультурных навыков чтения, восприятия художественного языка и понимания художественного смысла литературных произведений; </w:t>
      </w:r>
    </w:p>
    <w:p w:rsidR="00EB4677" w:rsidRPr="00913314" w:rsidRDefault="003054BE" w:rsidP="009635CD">
      <w:pPr>
        <w:numPr>
          <w:ilvl w:val="0"/>
          <w:numId w:val="13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 развитие эмоциональной сферы личности, образного, ассоциативного и логического мышления;</w:t>
      </w:r>
    </w:p>
    <w:p w:rsidR="00EB4677" w:rsidRPr="00913314" w:rsidRDefault="003054BE" w:rsidP="009635CD">
      <w:pPr>
        <w:numPr>
          <w:ilvl w:val="0"/>
          <w:numId w:val="13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 овладение базовым филологическим инструментарием, способствующим более глубокому эмоциональному переживанию и интеллектуальному осмыслению художественного текста;</w:t>
      </w:r>
    </w:p>
    <w:p w:rsidR="00EB4677" w:rsidRPr="00913314" w:rsidRDefault="003054BE" w:rsidP="009635CD">
      <w:pPr>
        <w:numPr>
          <w:ilvl w:val="0"/>
          <w:numId w:val="13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на формирование потребности и способности выражения себя в слове.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цели предмета «Литература» входит передача от поколения к поколению нравственных и эстетических традиций русской и мировой культуры, что способствует формированию и воспитанию личности.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Знакомство с фольклорными и литературными произведениями разных времен и народов, их обсуждение, анализ и интерпретация предоставляют обучающимся возможность эстетического и этического самоопределения, приобщают их к миру многообразных идей и представлений, выработанных человечеством, способствуют формированию гражданской позиции и национально-</w:t>
      </w:r>
      <w:r w:rsidRPr="00913314">
        <w:rPr>
          <w:rFonts w:ascii="Times New Roman" w:eastAsia="Times New Roman" w:hAnsi="Times New Roman" w:cs="Times New Roman"/>
          <w:sz w:val="24"/>
          <w:szCs w:val="24"/>
        </w:rPr>
        <w:lastRenderedPageBreak/>
        <w:t xml:space="preserve">культурной идентичности (способности осознанного отнесения себя к родной культуре), а также умению воспринимать родную культуру в контексте мировой.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Стратегическая цель изучения литературы</w:t>
      </w:r>
      <w:r w:rsidRPr="00913314">
        <w:rPr>
          <w:rFonts w:ascii="Times New Roman" w:eastAsia="Times New Roman" w:hAnsi="Times New Roman" w:cs="Times New Roman"/>
          <w:sz w:val="24"/>
          <w:szCs w:val="24"/>
        </w:rPr>
        <w:t xml:space="preserve"> на этапе основного общего образования – формирование потребности в качественном чтении, культуры читательского восприятия и понимания литературных текстов, что предполагает постижение художественной литературы как вида искусства, целенаправленное развитие способности обучающегося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 В опыте чтения, осмысления, говорения о литературе у обучающихся последовательно развивается умение пользоваться литературным языком как инструментом для выражения собственных мыслей и ощущений, воспитывается потребность в осмыслении прочитанного, формируется художественный вкус.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литературы в основной школе (5-9 классы) закладывает необходимый фундамент для достижения перечисленных целей.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Gungsuh" w:hAnsi="Times New Roman" w:cs="Times New Roman"/>
          <w:sz w:val="24"/>
          <w:szCs w:val="24"/>
        </w:rPr>
        <w:t>Объект изучения в учебном процессе − литературное произведение в его жанрово-родовой и историко-культурной специфике. Постижение произведения происходит в процессе системной деятельности школьников, как организуемой педагогом, так и самостоятельной, направленной на освоение навыков культуры чтения (вслух, про себя, по ролям; чтения аналитического, выборочного, комментированного, сопоставительного и др.) и базовых навыков творческого и академического письма, последовательно формирующихся на уроках литературы.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литературы в школе решает следующие образовательные </w:t>
      </w:r>
      <w:r w:rsidRPr="00913314">
        <w:rPr>
          <w:rFonts w:ascii="Times New Roman" w:eastAsia="Times New Roman" w:hAnsi="Times New Roman" w:cs="Times New Roman"/>
          <w:b/>
          <w:sz w:val="24"/>
          <w:szCs w:val="24"/>
        </w:rPr>
        <w:t>задачи</w:t>
      </w:r>
      <w:r w:rsidRPr="00913314">
        <w:rPr>
          <w:rFonts w:ascii="Times New Roman" w:eastAsia="Times New Roman" w:hAnsi="Times New Roman" w:cs="Times New Roman"/>
          <w:sz w:val="24"/>
          <w:szCs w:val="24"/>
        </w:rPr>
        <w:t>:</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t>осознание коммуникативно-эстетических возможностей языка на основе изучения выдающихся произведений русской литературы, литературы своего народа, мировой литературы;</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t>формирование и развитие представлений о литературном произведении как о художественном мире, особым образом построенном автором;</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t>овладение процедурами смыслового и эстетического анализа текста на основе понимания принципиальных отличий художественного текста от научного, делового, публицистического и т. п.;</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t>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 ответственного отношения к разнообразным художественным смыслам;</w:t>
      </w:r>
    </w:p>
    <w:p w:rsidR="00EB4677" w:rsidRPr="00913314" w:rsidRDefault="003054BE" w:rsidP="009635CD">
      <w:pPr>
        <w:widowControl w:val="0"/>
        <w:numPr>
          <w:ilvl w:val="0"/>
          <w:numId w:val="120"/>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формирование отношения к литературе как к особому способу познания жизни;</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t>воспитание у читателя культуры выражения собственной позиции, способности аргументировать свое мнение и оформлять его словесно в устных и письменных высказываниях разных жанров, создавать развернутые высказывания творческого, аналитического и интерпретирующего характера;</w:t>
      </w:r>
    </w:p>
    <w:p w:rsidR="00EB4677" w:rsidRPr="00913314" w:rsidRDefault="003054BE" w:rsidP="009635CD">
      <w:pPr>
        <w:numPr>
          <w:ilvl w:val="0"/>
          <w:numId w:val="120"/>
        </w:numPr>
        <w:pBdr>
          <w:top w:val="nil"/>
          <w:left w:val="nil"/>
          <w:bottom w:val="nil"/>
          <w:right w:val="nil"/>
          <w:between w:val="nil"/>
        </w:pBdr>
        <w:spacing w:after="0"/>
        <w:ind w:left="0" w:firstLine="709"/>
        <w:jc w:val="both"/>
        <w:rPr>
          <w:b/>
          <w:sz w:val="24"/>
          <w:szCs w:val="24"/>
        </w:rPr>
      </w:pPr>
      <w:r w:rsidRPr="00913314">
        <w:rPr>
          <w:rFonts w:ascii="Times New Roman" w:eastAsia="Times New Roman" w:hAnsi="Times New Roman" w:cs="Times New Roman"/>
          <w:sz w:val="24"/>
          <w:szCs w:val="24"/>
        </w:rPr>
        <w:t>воспитание культуры понимания «чужой» позиции, а также уважительного отношения к ценностям других людей, к культуре других эпох и народов; развитие способности понимать литературные художественные произведения, отражающие разные этнокультурные традиции;</w:t>
      </w:r>
    </w:p>
    <w:p w:rsidR="00EB4677" w:rsidRPr="00913314" w:rsidRDefault="003054BE" w:rsidP="009635CD">
      <w:pPr>
        <w:numPr>
          <w:ilvl w:val="0"/>
          <w:numId w:val="120"/>
        </w:numPr>
        <w:pBdr>
          <w:top w:val="nil"/>
          <w:left w:val="nil"/>
          <w:bottom w:val="nil"/>
          <w:right w:val="nil"/>
          <w:between w:val="nil"/>
        </w:pBdr>
        <w:spacing w:after="0"/>
        <w:ind w:left="0" w:firstLine="709"/>
        <w:jc w:val="both"/>
        <w:rPr>
          <w:b/>
          <w:sz w:val="24"/>
          <w:szCs w:val="24"/>
        </w:rPr>
      </w:pPr>
      <w:r w:rsidRPr="00913314">
        <w:rPr>
          <w:rFonts w:ascii="Times New Roman" w:eastAsia="Times New Roman" w:hAnsi="Times New Roman" w:cs="Times New Roman"/>
          <w:sz w:val="24"/>
          <w:szCs w:val="24"/>
        </w:rPr>
        <w:t xml:space="preserve">воспитание квалифицированного читателя со сформированным эстетическим вкусом; </w:t>
      </w:r>
    </w:p>
    <w:p w:rsidR="00EB4677" w:rsidRPr="00913314" w:rsidRDefault="003054BE" w:rsidP="009635CD">
      <w:pPr>
        <w:widowControl w:val="0"/>
        <w:numPr>
          <w:ilvl w:val="0"/>
          <w:numId w:val="120"/>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формирование отношения к литературе как к одной из основных культурных ценностей народа;</w:t>
      </w:r>
    </w:p>
    <w:p w:rsidR="00EB4677" w:rsidRPr="00913314" w:rsidRDefault="003054BE" w:rsidP="009635CD">
      <w:pPr>
        <w:numPr>
          <w:ilvl w:val="0"/>
          <w:numId w:val="120"/>
        </w:numPr>
        <w:pBdr>
          <w:top w:val="nil"/>
          <w:left w:val="nil"/>
          <w:bottom w:val="nil"/>
          <w:right w:val="nil"/>
          <w:between w:val="nil"/>
        </w:pBdr>
        <w:spacing w:after="0"/>
        <w:ind w:left="0" w:firstLine="709"/>
        <w:jc w:val="both"/>
        <w:rPr>
          <w:b/>
          <w:sz w:val="24"/>
          <w:szCs w:val="24"/>
        </w:rPr>
      </w:pPr>
      <w:r w:rsidRPr="00913314">
        <w:rPr>
          <w:rFonts w:ascii="Times New Roman" w:eastAsia="Times New Roman" w:hAnsi="Times New Roman" w:cs="Times New Roman"/>
          <w:sz w:val="24"/>
          <w:szCs w:val="24"/>
        </w:rPr>
        <w:t xml:space="preserve">обеспечение через чтение и изучение классической и современной литературы культурной самоидентификации; </w:t>
      </w:r>
    </w:p>
    <w:p w:rsidR="00EB4677" w:rsidRPr="00913314" w:rsidRDefault="003054BE" w:rsidP="009635CD">
      <w:pPr>
        <w:widowControl w:val="0"/>
        <w:numPr>
          <w:ilvl w:val="0"/>
          <w:numId w:val="120"/>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осознание значимости чтения и изучения литературы для своего дальнейшего развития;</w:t>
      </w:r>
    </w:p>
    <w:p w:rsidR="00EB4677" w:rsidRPr="00913314" w:rsidRDefault="003054BE" w:rsidP="009635CD">
      <w:pPr>
        <w:numPr>
          <w:ilvl w:val="0"/>
          <w:numId w:val="120"/>
        </w:numPr>
        <w:pBdr>
          <w:top w:val="nil"/>
          <w:left w:val="nil"/>
          <w:bottom w:val="nil"/>
          <w:right w:val="nil"/>
          <w:between w:val="nil"/>
        </w:pBdr>
        <w:spacing w:after="0"/>
        <w:ind w:left="0" w:firstLine="709"/>
        <w:jc w:val="both"/>
        <w:rPr>
          <w:i/>
          <w:sz w:val="24"/>
          <w:szCs w:val="24"/>
        </w:rPr>
      </w:pPr>
      <w:r w:rsidRPr="00913314">
        <w:rPr>
          <w:rFonts w:ascii="Times New Roman" w:eastAsia="Times New Roman" w:hAnsi="Times New Roman" w:cs="Times New Roman"/>
          <w:sz w:val="24"/>
          <w:szCs w:val="24"/>
        </w:rPr>
        <w:lastRenderedPageBreak/>
        <w:t xml:space="preserve">формирование у школьника стремления сознательно планировать свое досуговое чтение. </w:t>
      </w:r>
    </w:p>
    <w:p w:rsidR="00EB4677" w:rsidRPr="00913314" w:rsidRDefault="003054BE" w:rsidP="00264F6A">
      <w:pPr>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процессе обучения в основной школе эти задачи решаются постепенно, последовательно и постоянно; их решение продолжается и в старшей школе; на всех этапах обучения создаются условия для осознания обучающимися непрерывности процесса литературного образования и необходимости его продолжения и за пределами школы.</w:t>
      </w:r>
      <w:r w:rsidRPr="00913314">
        <w:rPr>
          <w:rFonts w:ascii="Times New Roman" w:eastAsia="Times New Roman" w:hAnsi="Times New Roman" w:cs="Times New Roman"/>
          <w:sz w:val="24"/>
          <w:szCs w:val="24"/>
        </w:rPr>
        <w:tab/>
      </w:r>
    </w:p>
    <w:p w:rsidR="00EB4677" w:rsidRPr="00913314" w:rsidRDefault="003054BE" w:rsidP="00264F6A">
      <w:pPr>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Примерная программа по литературе строится с учетом:</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лучших традиций отечественной методики  преподавания литературы, заложенных трудами В.И. Водовозова, А.Д. Алферова, В.Я. Стоюнина, В.П. Острогорского, Л.И. Поливанова, В.В. Голубкова, Н.М. Соколова, М.А. Рыбниковой, И.С. Збарского, В.Г. Маранцмана, З.Н. Новлянской и др.;</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традиций изучения конкретных произведений (прежде всего русской и зарубежной классики), сложившихся в школьной практике;</w:t>
      </w:r>
    </w:p>
    <w:p w:rsidR="00EB4677" w:rsidRPr="00913314" w:rsidRDefault="003054BE" w:rsidP="009635CD">
      <w:pPr>
        <w:numPr>
          <w:ilvl w:val="0"/>
          <w:numId w:val="119"/>
        </w:numPr>
        <w:spacing w:after="0"/>
        <w:ind w:left="0" w:firstLine="709"/>
        <w:jc w:val="both"/>
        <w:rPr>
          <w:sz w:val="24"/>
          <w:szCs w:val="24"/>
        </w:rPr>
      </w:pPr>
      <w:r w:rsidRPr="00913314">
        <w:rPr>
          <w:rFonts w:ascii="Times New Roman" w:eastAsia="Times New Roman" w:hAnsi="Times New Roman" w:cs="Times New Roman"/>
          <w:sz w:val="24"/>
          <w:szCs w:val="24"/>
        </w:rPr>
        <w:t xml:space="preserve">традиций научного анализа, а также художественной интерпретации средствами литературы и других видов искусств литературных произведений, входящих в национальный литературный канон </w:t>
      </w:r>
      <w:r w:rsidRPr="00913314">
        <w:rPr>
          <w:rFonts w:ascii="Times New Roman" w:eastAsia="Times New Roman" w:hAnsi="Times New Roman" w:cs="Times New Roman"/>
          <w:b/>
          <w:sz w:val="24"/>
          <w:szCs w:val="24"/>
        </w:rPr>
        <w:t>(</w:t>
      </w:r>
      <w:r w:rsidRPr="00913314">
        <w:rPr>
          <w:rFonts w:ascii="Times New Roman" w:eastAsia="Times New Roman" w:hAnsi="Times New Roman" w:cs="Times New Roman"/>
          <w:sz w:val="24"/>
          <w:szCs w:val="24"/>
        </w:rPr>
        <w:t>то есть образующих совокупность наиболее авторитетных для национальной традиции писательских имен, корпусов их творчества и их отдельных произведений)</w:t>
      </w:r>
      <w:r w:rsidRPr="00913314">
        <w:rPr>
          <w:rFonts w:ascii="Times New Roman" w:eastAsia="Times New Roman" w:hAnsi="Times New Roman" w:cs="Times New Roman"/>
          <w:b/>
          <w:sz w:val="24"/>
          <w:szCs w:val="24"/>
        </w:rPr>
        <w:t xml:space="preserve">; </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необходимой вариативности авторской / рабочей программы по литературе при сохранении обязательных базовых элементов содержания предмета;</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соответствия рекомендуемых к изучению литературных произведений возрастным и психологическим особенностям обучающихся;</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требований современного культурно-исторического контекста к изучению классической литературы;</w:t>
      </w:r>
    </w:p>
    <w:p w:rsidR="00EB4677" w:rsidRPr="00913314" w:rsidRDefault="003054BE" w:rsidP="009635CD">
      <w:pPr>
        <w:numPr>
          <w:ilvl w:val="0"/>
          <w:numId w:val="119"/>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минимального количества учебного времени, отведенного на изучение литературы согласно действующему ФГОС и Базисному учебному плану.</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Примерная программа предоставляет автору рабочей программы свободу в распределении материала по годам обучения и четвертям, в выстраивании собственной логики его компоновки. Программа построена как своего рода «конструктор», из общих блоков которого можно собирать собственную конструкцию. Общность инвариантных разделов программы обеспечит преемственность в изучении литературы и единство обязательного содержания программы во всех образовательных учреждениях, возможности компоновки – необходимую вариативность.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соответствии с действующим Федеральным законом «Об образовании в Российской Федерации» образовательные программы самостоятельно разрабатываются и утверждаются организацией, осуществляющей образовательную деятельность. Это значит, что учитель имеет возможность строить образовательный процесс разными способами: может выбрать УМК и следовать ему, может при необходимости откорректировать программу выбранного УМК и, наконец, опираясь на ФГОС и примерную программу, может разработать собственную рабочую программу в соответствии с локальными нормативными правовыми актами образовательной организации. Учитель имеет право опираться на какую-то одну линию учебников, использовать несколько учебников или учебных пособий. Законодательство требует соответствия разработанной программы Федеральному государственному образовательному стандарту и учета положений данной примерной образовательной программы.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Содержание программы по литературе включает в себя указание литературных произведений и их авторов. Помимо этого в программе присутствуют единицы более высокого порядка (жанрово-</w:t>
      </w:r>
      <w:r w:rsidRPr="00913314">
        <w:rPr>
          <w:rFonts w:ascii="Times New Roman" w:eastAsia="Times New Roman" w:hAnsi="Times New Roman" w:cs="Times New Roman"/>
          <w:sz w:val="24"/>
          <w:szCs w:val="24"/>
        </w:rPr>
        <w:lastRenderedPageBreak/>
        <w:t>тематические объединения произведений; группы авторов, обзоры). Отдельно вынесен список теоретических понятий, подлежащих освоению в основной школе.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Рабочая программа учебного курса строится на произведениях из трех списков: А, В и С (см. таблицу ниже). Эти три списка равноправны по статусу (то есть произведения всех списков должны быть обязательно  представлены в рабочих программах).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Список А представляет собой перечень конкретных произведений (например: А.С. Пушкин «Евгений Онегин», Н.В. Гоголь «Мертвые души» и т.д.). В этот список попадают «ключевые» произведения литературы, предназначенные для обязательного изучения. Вариативной части в списке А нет.</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Список В представляет собой перечень авторов,изучение которых обязательно в школе. Список содержит также примеры тех произведений, которые могут изучаться – конкретное произведение каждого автора выбирается составителем программы. Перечень произведений названных в списке В авторов является ориентировочным (он предопределен традицией изучения в школе, жанром, разработанностью методических подходов и т.п.) и может быть дополнен составителями программ УМК и рабочих программ. Минимальное количество произведений, обязательных для изучения, указано, например: А. Блок. 1 стихотворение; М. Булгаков. 1 повесть. В программы включаются произведения всех указанных в списке В авторов. Единство списков в разных рабочих программах скрепляется в списке В фигурой автора.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Список С представляет собой перечень литературных явлений,</w:t>
      </w:r>
      <w:r w:rsidR="00F23199"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выделенных по определенному принципу (тематическому, хронологическому, жанровому и т.п.). Конкретного автора и произведение, на материале которого может быть изучено данное литературное явление, выбирает составитель программы.</w:t>
      </w:r>
      <w:r w:rsidR="00F23199"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 xml:space="preserve">Минимальное количество произведений указано, например: поэзия пушкинской эпохи: К.Н. Батюшков, А.А. Дельвиг, Н.М. Языков, Е.А. Баратынский (2-3 стихотворения на выбор). В программах указываются произведения писателей всех групп авторов из списка С. Этот жанрово-тематический список строится вокруг важных смысловых точек литературного процесса, знакомство с которыми для учеников в школе обязательно. Единство рабочих программ скрепляется в списке </w:t>
      </w:r>
      <w:r w:rsidRPr="00913314">
        <w:rPr>
          <w:rFonts w:ascii="Times New Roman" w:eastAsia="Times New Roman" w:hAnsi="Times New Roman" w:cs="Times New Roman"/>
          <w:b/>
          <w:sz w:val="24"/>
          <w:szCs w:val="24"/>
        </w:rPr>
        <w:t>С</w:t>
      </w:r>
      <w:r w:rsidRPr="00913314">
        <w:rPr>
          <w:rFonts w:ascii="Times New Roman" w:eastAsia="Times New Roman" w:hAnsi="Times New Roman" w:cs="Times New Roman"/>
          <w:sz w:val="24"/>
          <w:szCs w:val="24"/>
        </w:rPr>
        <w:t xml:space="preserve"> проблемно-тематическими и жанровыми блоками; вариативность касается наполнения этих блоков, тоже во многом предопределенного традицией изучения в школе, разработанностью методических подходов и пр.</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 всех таблицах в скобках указывается класс, в котором обращение к тому или иному произведению, автору, проблемно-тематическому или жанровому блоку представляется наиболее целесообразным.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Единство литературного образования обеспечивается на разных уровнях: это общие для изучения произведения, общие, ключевые для  культуры, авторы, общие проблемно-тематические и жанровые блоки. Кроме того – и это самое важное – в логике ФГОС единство образовательного пространства достигается за счет формирования общих компетенций. При смене образовательного учреждения обучающийся должен попасть не на урок по тому же произведению, которое он в это время изучал в предыдущей школе, а в ту же систему сформированных умений, на ту же ступень владения базовыми предметными компетенциями.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Дополнительно для своей рабочей программы учитель может также выбрать литературные произведения, входящие в круг актуального чтения обучающихся, при условии освоения необходимого минимума произведений из всех трех обязательныхсписков. Это может серьезно повысить интерес школьников к предмету и их мотивацию к чтению.</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Предложенная структура списка позволит обеспечить единство инвариантной части всех программ и одновременно удовлетворить потребности обучающихся и учителей разных образовательных организаций в самостоятельном выборе произведений.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Контрольно-измерительные материалы в рамках государственной итоговой аттестации разрабатываются с ориентацией на три списка примерной программы. Характер конкретных вопросов итоговой аттестации зависит от того, какая единица представлена в списке (конкретное произведение, автор, литературное явление).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 формировании списков учитывались эстетическая значимость произведения, соответствие его возрастным и психологическим особенностям школьников, а также сложившиеся в образовательной отечественной практике традиции обучения литературе.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Структура настоящей Примерной программы не предусматривает включения тематического планирования. Тематическое планирование разрабатывается составителями рабочих программ.</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Обязательное содержание ПП (5 – 9 КЛАССЫ)</w:t>
      </w:r>
    </w:p>
    <w:tbl>
      <w:tblPr>
        <w:tblStyle w:val="a7"/>
        <w:tblW w:w="97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73"/>
        <w:gridCol w:w="3114"/>
        <w:gridCol w:w="3225"/>
      </w:tblGrid>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w:t>
            </w:r>
          </w:p>
        </w:tc>
        <w:tc>
          <w:tcPr>
            <w:tcW w:w="3114"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w:t>
            </w:r>
          </w:p>
        </w:tc>
        <w:tc>
          <w:tcPr>
            <w:tcW w:w="3225"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w:t>
            </w:r>
          </w:p>
        </w:tc>
      </w:tr>
      <w:tr w:rsidR="00913314" w:rsidRPr="00913314">
        <w:tc>
          <w:tcPr>
            <w:tcW w:w="9712" w:type="dxa"/>
            <w:gridSpan w:val="3"/>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РУССКАЯ ЛИТЕРАТУРА</w:t>
            </w:r>
          </w:p>
        </w:tc>
      </w:tr>
      <w:tr w:rsidR="00913314" w:rsidRPr="00913314">
        <w:tc>
          <w:tcPr>
            <w:tcW w:w="3373" w:type="dxa"/>
          </w:tcPr>
          <w:p w:rsidR="00EB4677" w:rsidRPr="00913314" w:rsidRDefault="003054BE" w:rsidP="00264F6A">
            <w:pPr>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rPr>
              <w:t xml:space="preserve">«Слово о полку Игореве» </w:t>
            </w:r>
            <w:r w:rsidRPr="00913314">
              <w:rPr>
                <w:rFonts w:ascii="Times New Roman" w:eastAsia="Times New Roman" w:hAnsi="Times New Roman" w:cs="Times New Roman"/>
                <w:sz w:val="24"/>
                <w:szCs w:val="24"/>
              </w:rPr>
              <w:t xml:space="preserve">(к. XII в.) </w:t>
            </w:r>
            <w:r w:rsidRPr="00913314">
              <w:rPr>
                <w:rFonts w:ascii="Times New Roman" w:eastAsia="Times New Roman" w:hAnsi="Times New Roman" w:cs="Times New Roman"/>
                <w:b/>
                <w:sz w:val="24"/>
                <w:szCs w:val="24"/>
                <w:highlight w:val="white"/>
              </w:rPr>
              <w:t>(8-9 кл.)</w:t>
            </w:r>
            <w:r w:rsidRPr="00913314">
              <w:rPr>
                <w:rFonts w:ascii="Times New Roman" w:eastAsia="Times New Roman" w:hAnsi="Times New Roman" w:cs="Times New Roman"/>
                <w:b/>
                <w:sz w:val="24"/>
                <w:szCs w:val="24"/>
                <w:highlight w:val="white"/>
                <w:vertAlign w:val="superscript"/>
              </w:rPr>
              <w:footnoteReference w:id="3"/>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Древнерусская литература –  1-2 произведения на выбор, например: </w:t>
            </w:r>
            <w:r w:rsidRPr="00913314">
              <w:rPr>
                <w:rFonts w:ascii="Times New Roman" w:eastAsia="Times New Roman" w:hAnsi="Times New Roman" w:cs="Times New Roman"/>
                <w:i/>
                <w:sz w:val="24"/>
                <w:szCs w:val="24"/>
              </w:rPr>
              <w:t>«Поучение» Владимира Мономаха,  «Повесть о разорении Рязани Батыем», «Житие Сергия Радонежского», «Домострой», «Повесть о Петре и Февронии Муромских», «Повесть о Ерше Ершовиче, сыне Щетинникове», «Житие протопопа Аввакума, им самим написанное» и др</w:t>
            </w:r>
            <w:r w:rsidRPr="00913314">
              <w:rPr>
                <w:rFonts w:ascii="Times New Roman" w:eastAsia="Times New Roman" w:hAnsi="Times New Roman" w:cs="Times New Roman"/>
                <w:b/>
                <w:i/>
                <w:sz w:val="24"/>
                <w:szCs w:val="24"/>
              </w:rPr>
              <w:t>.)</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highlight w:val="white"/>
              </w:rPr>
              <w:t>(6-8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Русский фольклор:</w:t>
            </w: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сказки, былины, загадки, пословицы, поговорки, песня и др</w:t>
            </w:r>
            <w:r w:rsidRPr="00913314">
              <w:rPr>
                <w:rFonts w:ascii="Times New Roman" w:eastAsia="Times New Roman" w:hAnsi="Times New Roman" w:cs="Times New Roman"/>
                <w:b/>
                <w:i/>
                <w:sz w:val="24"/>
                <w:szCs w:val="24"/>
              </w:rPr>
              <w:t xml:space="preserve">. (10 произведений разных жанров, </w:t>
            </w:r>
            <w:r w:rsidRPr="00913314">
              <w:rPr>
                <w:rFonts w:ascii="Times New Roman" w:eastAsia="Times New Roman" w:hAnsi="Times New Roman" w:cs="Times New Roman"/>
                <w:b/>
                <w:sz w:val="24"/>
                <w:szCs w:val="24"/>
              </w:rPr>
              <w:t>5-7 кл.</w:t>
            </w:r>
            <w:r w:rsidRPr="00913314">
              <w:rPr>
                <w:rFonts w:ascii="Times New Roman" w:eastAsia="Times New Roman" w:hAnsi="Times New Roman" w:cs="Times New Roman"/>
                <w:sz w:val="24"/>
                <w:szCs w:val="24"/>
              </w:rPr>
              <w:t>)</w:t>
            </w:r>
          </w:p>
          <w:p w:rsidR="00EB4677" w:rsidRPr="00913314" w:rsidRDefault="00EB4677" w:rsidP="00264F6A">
            <w:pPr>
              <w:tabs>
                <w:tab w:val="left" w:pos="5760"/>
              </w:tabs>
              <w:jc w:val="both"/>
              <w:rPr>
                <w:rFonts w:ascii="Times New Roman" w:eastAsia="Times New Roman" w:hAnsi="Times New Roman" w:cs="Times New Roman"/>
                <w:i/>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tc>
      </w:tr>
      <w:tr w:rsidR="00913314" w:rsidRPr="00913314">
        <w:tc>
          <w:tcPr>
            <w:tcW w:w="3373"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Д.И. Фонвизин</w:t>
            </w:r>
            <w:r w:rsidRPr="00913314">
              <w:rPr>
                <w:rFonts w:ascii="Times New Roman" w:eastAsia="Times New Roman" w:hAnsi="Times New Roman" w:cs="Times New Roman"/>
                <w:sz w:val="24"/>
                <w:szCs w:val="24"/>
              </w:rPr>
              <w:t xml:space="preserve"> «Недоросль» (1778 – 1782) </w:t>
            </w:r>
          </w:p>
          <w:p w:rsidR="00EB4677" w:rsidRPr="00913314" w:rsidRDefault="003054BE" w:rsidP="00264F6A">
            <w:pPr>
              <w:tabs>
                <w:tab w:val="left" w:pos="5760"/>
              </w:tabs>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(8-9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Н.М. Карамзин</w:t>
            </w:r>
            <w:r w:rsidRPr="00913314">
              <w:rPr>
                <w:rFonts w:ascii="Times New Roman" w:eastAsia="Times New Roman" w:hAnsi="Times New Roman" w:cs="Times New Roman"/>
                <w:sz w:val="24"/>
                <w:szCs w:val="24"/>
              </w:rPr>
              <w:t xml:space="preserve">  «Бедная Лиза» (1792) </w:t>
            </w:r>
            <w:r w:rsidRPr="00913314">
              <w:rPr>
                <w:rFonts w:ascii="Times New Roman" w:eastAsia="Times New Roman" w:hAnsi="Times New Roman" w:cs="Times New Roman"/>
                <w:b/>
                <w:sz w:val="24"/>
                <w:szCs w:val="24"/>
                <w:highlight w:val="white"/>
              </w:rPr>
              <w:t>(8-9 кл.)</w:t>
            </w: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lastRenderedPageBreak/>
              <w:t xml:space="preserve">М.В. Ломоносов – 1 стихотворение по выбору, например: </w:t>
            </w:r>
            <w:r w:rsidRPr="00913314">
              <w:rPr>
                <w:rFonts w:ascii="Times New Roman" w:eastAsia="Times New Roman" w:hAnsi="Times New Roman" w:cs="Times New Roman"/>
                <w:i/>
                <w:sz w:val="24"/>
                <w:szCs w:val="24"/>
              </w:rPr>
              <w:t>«Стихи, сочиненные на дороге в Петергоф…» (1761), «Вечернее размышление о Божием Величии при случае великого северного сияния» (1743),</w:t>
            </w:r>
            <w:r w:rsidRPr="00913314">
              <w:rPr>
                <w:rFonts w:ascii="Times New Roman" w:eastAsia="Times New Roman" w:hAnsi="Times New Roman" w:cs="Times New Roman"/>
                <w:b/>
                <w:i/>
                <w:sz w:val="24"/>
                <w:szCs w:val="24"/>
              </w:rPr>
              <w:t xml:space="preserve"> «</w:t>
            </w:r>
            <w:r w:rsidRPr="00913314">
              <w:rPr>
                <w:rFonts w:ascii="Times New Roman" w:eastAsia="Times New Roman" w:hAnsi="Times New Roman" w:cs="Times New Roman"/>
                <w:i/>
                <w:sz w:val="24"/>
                <w:szCs w:val="24"/>
              </w:rPr>
              <w:t xml:space="preserve">Ода на день восшествия на Всероссийский престол Ея Величества Государыни </w:t>
            </w:r>
            <w:r w:rsidRPr="00913314">
              <w:rPr>
                <w:rFonts w:ascii="Times New Roman" w:eastAsia="Times New Roman" w:hAnsi="Times New Roman" w:cs="Times New Roman"/>
                <w:i/>
                <w:sz w:val="24"/>
                <w:szCs w:val="24"/>
              </w:rPr>
              <w:lastRenderedPageBreak/>
              <w:t xml:space="preserve">Императрицы </w:t>
            </w:r>
          </w:p>
          <w:p w:rsidR="00EB4677" w:rsidRPr="00913314" w:rsidRDefault="003054BE" w:rsidP="00264F6A">
            <w:pPr>
              <w:pBdr>
                <w:top w:val="nil"/>
                <w:left w:val="nil"/>
                <w:bottom w:val="nil"/>
                <w:right w:val="nil"/>
                <w:between w:val="nil"/>
              </w:pBd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i/>
                <w:sz w:val="24"/>
                <w:szCs w:val="24"/>
              </w:rPr>
              <w:t xml:space="preserve">Елисаветы Петровны 1747 года» и др. </w:t>
            </w:r>
            <w:r w:rsidRPr="00913314">
              <w:rPr>
                <w:rFonts w:ascii="Times New Roman" w:eastAsia="Times New Roman" w:hAnsi="Times New Roman" w:cs="Times New Roman"/>
                <w:b/>
                <w:sz w:val="24"/>
                <w:szCs w:val="24"/>
              </w:rPr>
              <w:t>(8-9 кл.)</w:t>
            </w:r>
          </w:p>
          <w:p w:rsidR="00EB4677" w:rsidRPr="00913314" w:rsidRDefault="003054BE" w:rsidP="00264F6A">
            <w:pPr>
              <w:keepNext/>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Г.Р. Державин – 1-2 стихотворения по выбору, например: </w:t>
            </w:r>
            <w:r w:rsidRPr="00913314">
              <w:rPr>
                <w:rFonts w:ascii="Times New Roman" w:eastAsia="Times New Roman" w:hAnsi="Times New Roman" w:cs="Times New Roman"/>
                <w:i/>
                <w:sz w:val="24"/>
                <w:szCs w:val="24"/>
              </w:rPr>
              <w:t xml:space="preserve">«Фелица» (1782), «Осень во время осады Очакова» (1788), «Снигирь» 1800, «Водопад» (1791-1794), «Памятник» (1795) и др. </w:t>
            </w:r>
            <w:r w:rsidRPr="00913314">
              <w:rPr>
                <w:rFonts w:ascii="Times New Roman" w:eastAsia="Times New Roman" w:hAnsi="Times New Roman" w:cs="Times New Roman"/>
                <w:b/>
                <w:sz w:val="24"/>
                <w:szCs w:val="24"/>
              </w:rPr>
              <w:t>(8-9 кл.)</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И.А. Крылов – 3 басни по выбору, например:  </w:t>
            </w:r>
            <w:r w:rsidRPr="00913314">
              <w:rPr>
                <w:rFonts w:ascii="Times New Roman" w:eastAsia="Times New Roman" w:hAnsi="Times New Roman" w:cs="Times New Roman"/>
                <w:i/>
                <w:sz w:val="24"/>
                <w:szCs w:val="24"/>
              </w:rPr>
              <w:t xml:space="preserve">«Слон и Моська» (1808), «Квартет» (1811), «Осел и Соловей» (1811), «Лебедь, Щука и Рак» (1814), «Свинья под дубом» (не позднее 1823) и др. </w:t>
            </w:r>
          </w:p>
          <w:p w:rsidR="00EB4677" w:rsidRPr="00913314" w:rsidRDefault="003054BE" w:rsidP="00055C13">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highlight w:val="white"/>
              </w:rPr>
              <w:t>(5-6 кл.)</w:t>
            </w:r>
          </w:p>
        </w:tc>
        <w:tc>
          <w:tcPr>
            <w:tcW w:w="3225"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А.С. Грибоедов</w:t>
            </w:r>
            <w:r w:rsidRPr="00913314">
              <w:rPr>
                <w:rFonts w:ascii="Times New Roman" w:eastAsia="Times New Roman" w:hAnsi="Times New Roman" w:cs="Times New Roman"/>
                <w:sz w:val="24"/>
                <w:szCs w:val="24"/>
              </w:rPr>
              <w:t xml:space="preserve"> «Горе от ума» (1821 – 1824) </w:t>
            </w:r>
            <w:r w:rsidRPr="00913314">
              <w:rPr>
                <w:rFonts w:ascii="Times New Roman" w:eastAsia="Times New Roman" w:hAnsi="Times New Roman" w:cs="Times New Roman"/>
                <w:b/>
                <w:sz w:val="24"/>
                <w:szCs w:val="24"/>
              </w:rPr>
              <w:t>(9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 w:val="left" w:pos="7380"/>
                <w:tab w:val="left" w:pos="810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В.А. Жуковский - 1-2 баллады по выбору, например: </w:t>
            </w:r>
            <w:r w:rsidRPr="00913314">
              <w:rPr>
                <w:rFonts w:ascii="Times New Roman" w:eastAsia="Times New Roman" w:hAnsi="Times New Roman" w:cs="Times New Roman"/>
                <w:i/>
                <w:sz w:val="24"/>
                <w:szCs w:val="24"/>
              </w:rPr>
              <w:t>«Светлана» (1812), «Лесной царь» (1818)</w:t>
            </w:r>
            <w:r w:rsidRPr="00913314">
              <w:rPr>
                <w:rFonts w:ascii="Times New Roman" w:eastAsia="Times New Roman" w:hAnsi="Times New Roman" w:cs="Times New Roman"/>
                <w:b/>
                <w:i/>
                <w:sz w:val="24"/>
                <w:szCs w:val="24"/>
              </w:rPr>
              <w:t xml:space="preserve">; 1-2 элегии по выбору, например: </w:t>
            </w:r>
            <w:r w:rsidRPr="00913314">
              <w:rPr>
                <w:rFonts w:ascii="Times New Roman" w:eastAsia="Times New Roman" w:hAnsi="Times New Roman" w:cs="Times New Roman"/>
                <w:i/>
                <w:sz w:val="24"/>
                <w:szCs w:val="24"/>
              </w:rPr>
              <w:t>«Невыразимое» (1819), «Море» (1822) и др.</w:t>
            </w:r>
          </w:p>
          <w:p w:rsidR="00EB4677" w:rsidRPr="00913314" w:rsidRDefault="003054BE" w:rsidP="00264F6A">
            <w:pPr>
              <w:tabs>
                <w:tab w:val="left" w:pos="5760"/>
                <w:tab w:val="left" w:pos="7380"/>
                <w:tab w:val="left" w:pos="810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(7-9 кл.)</w:t>
            </w:r>
          </w:p>
        </w:tc>
        <w:tc>
          <w:tcPr>
            <w:tcW w:w="3225" w:type="dxa"/>
          </w:tcPr>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А.С. Пушкин </w:t>
            </w:r>
            <w:r w:rsidRPr="00913314">
              <w:rPr>
                <w:rFonts w:ascii="Times New Roman" w:eastAsia="Times New Roman" w:hAnsi="Times New Roman" w:cs="Times New Roman"/>
                <w:sz w:val="24"/>
                <w:szCs w:val="24"/>
              </w:rPr>
              <w:t xml:space="preserve">«Евгений Онегин» (1823 —1831) </w:t>
            </w:r>
            <w:r w:rsidRPr="00913314">
              <w:rPr>
                <w:rFonts w:ascii="Times New Roman" w:eastAsia="Times New Roman" w:hAnsi="Times New Roman" w:cs="Times New Roman"/>
                <w:b/>
                <w:sz w:val="24"/>
                <w:szCs w:val="24"/>
              </w:rPr>
              <w:t>(9 кл.)</w:t>
            </w:r>
            <w:r w:rsidRPr="00913314">
              <w:rPr>
                <w:rFonts w:ascii="Times New Roman" w:eastAsia="Times New Roman" w:hAnsi="Times New Roman" w:cs="Times New Roman"/>
                <w:sz w:val="24"/>
                <w:szCs w:val="24"/>
              </w:rPr>
              <w:t xml:space="preserve">, «Дубровский» (1832 — 1833) (6-7 кл), «Капитанская дочка» (1832 —1836)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(7-8 кл.).</w:t>
            </w:r>
          </w:p>
          <w:p w:rsidR="00EB4677" w:rsidRPr="00913314" w:rsidRDefault="003054BE" w:rsidP="00264F6A">
            <w:pPr>
              <w:tabs>
                <w:tab w:val="left" w:pos="770"/>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Стихотворения</w:t>
            </w:r>
            <w:r w:rsidRPr="00913314">
              <w:rPr>
                <w:rFonts w:ascii="Times New Roman" w:eastAsia="Times New Roman" w:hAnsi="Times New Roman" w:cs="Times New Roman"/>
                <w:sz w:val="24"/>
                <w:szCs w:val="24"/>
              </w:rPr>
              <w:t xml:space="preserve">: «К Чаадаеву» («Любви, надежды, тихой славы…») (1818), «Песнь о вещем Олеге» (1822), «К***» («Я помню чудное мгновенье…») (1825), </w:t>
            </w:r>
            <w:r w:rsidRPr="00913314">
              <w:rPr>
                <w:rFonts w:ascii="Times New Roman" w:eastAsia="Times New Roman" w:hAnsi="Times New Roman" w:cs="Times New Roman"/>
                <w:sz w:val="24"/>
                <w:szCs w:val="24"/>
              </w:rPr>
              <w:lastRenderedPageBreak/>
              <w:t>«Зимний вечер» (1825), «Пророк» (1826), «Во глубине сибирских руд…» (1827), «Я вас любил: любовь еще, быть может…» (1829), «Зимнее утро» (1829), «Я памятник себе воздвиг нерукотворный…» (1836)</w:t>
            </w:r>
          </w:p>
          <w:p w:rsidR="00EB4677" w:rsidRPr="00913314" w:rsidRDefault="003054BE" w:rsidP="00264F6A">
            <w:pPr>
              <w:tabs>
                <w:tab w:val="left" w:pos="770"/>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(5-9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lastRenderedPageBreak/>
              <w:t xml:space="preserve">А.С. Пушкин - </w:t>
            </w:r>
            <w:r w:rsidRPr="00913314">
              <w:rPr>
                <w:rFonts w:ascii="Times New Roman" w:eastAsia="Times New Roman" w:hAnsi="Times New Roman" w:cs="Times New Roman"/>
                <w:b/>
                <w:i/>
                <w:sz w:val="24"/>
                <w:szCs w:val="24"/>
              </w:rPr>
              <w:t>10 стихотворений различной тематики, представляющих разные периоды творчества – по выбору, входят в программу каждого класса, например</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 xml:space="preserve">«Воспоминания в Царском Селе» (1814), «Вольность» (1817), «Деревня» (181), «Редеет облаков летучая гряда» (1820), «Погасло </w:t>
            </w:r>
            <w:r w:rsidRPr="00913314">
              <w:rPr>
                <w:rFonts w:ascii="Times New Roman" w:eastAsia="Times New Roman" w:hAnsi="Times New Roman" w:cs="Times New Roman"/>
                <w:i/>
                <w:sz w:val="24"/>
                <w:szCs w:val="24"/>
              </w:rPr>
              <w:lastRenderedPageBreak/>
              <w:t xml:space="preserve">дневное светило…» (1820), «Свободы сеятель пустынный…» (1823), </w:t>
            </w:r>
          </w:p>
          <w:p w:rsidR="00EB4677" w:rsidRPr="00913314" w:rsidRDefault="003054BE" w:rsidP="00264F6A">
            <w:pPr>
              <w:pBdr>
                <w:top w:val="nil"/>
                <w:left w:val="nil"/>
                <w:bottom w:val="nil"/>
                <w:right w:val="nil"/>
                <w:between w:val="nil"/>
              </w:pBd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«К морю» (1824), «19 октября» («Роняет лес багряный свой убор…») (1825), «Зимняя дорога» (1826), «И.И. Пущину» (1826), «Няне» (1826), «Стансы («В надежде славы и добра…») (1826), «Арион» (1827), «Цветок» (1828), «Не пой, красавица, при мне…» (1828), «Анчар» (1828), «На холмах Грузии лежит ночная мгла…» (1829), «Брожу ли я вдоль улиц шумных…» (1829),</w:t>
            </w:r>
          </w:p>
          <w:p w:rsidR="00EB4677" w:rsidRPr="00913314" w:rsidRDefault="003054BE" w:rsidP="00264F6A">
            <w:pPr>
              <w:tabs>
                <w:tab w:val="left" w:pos="770"/>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i/>
                <w:sz w:val="24"/>
                <w:szCs w:val="24"/>
              </w:rPr>
              <w:t xml:space="preserve"> «Кавказ» (1829), «Монастырь на Казбеке» (1829), «Обвал» (1829), «Поэту» (1830), «Бесы» (1830), «В начале жизни школу помню я…» (1830), «Эхо» (1831), «Чем чаще празднует лицей…» (1831), «Пир Петра Первого» (1835), «Туча» (1835), «Была пора: наш праздник молодой…» (1836)  и др. </w:t>
            </w:r>
            <w:r w:rsidRPr="00913314">
              <w:rPr>
                <w:rFonts w:ascii="Times New Roman" w:eastAsia="Times New Roman" w:hAnsi="Times New Roman" w:cs="Times New Roman"/>
                <w:b/>
                <w:sz w:val="24"/>
                <w:szCs w:val="24"/>
              </w:rPr>
              <w:t>(5-9 кл.)</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«Маленькие трагедии» (1830) </w:t>
            </w:r>
            <w:r w:rsidRPr="00913314">
              <w:rPr>
                <w:rFonts w:ascii="Times New Roman" w:eastAsia="Times New Roman" w:hAnsi="Times New Roman" w:cs="Times New Roman"/>
                <w:b/>
                <w:i/>
                <w:sz w:val="24"/>
                <w:szCs w:val="24"/>
              </w:rPr>
              <w:t>1-2 по выбору, например</w:t>
            </w:r>
            <w:r w:rsidRPr="00913314">
              <w:rPr>
                <w:rFonts w:ascii="Times New Roman" w:eastAsia="Times New Roman" w:hAnsi="Times New Roman" w:cs="Times New Roman"/>
                <w:i/>
                <w:sz w:val="24"/>
                <w:szCs w:val="24"/>
              </w:rPr>
              <w:t xml:space="preserve">: «Моцарт и Сальери», «Каменный гость». </w:t>
            </w:r>
            <w:r w:rsidRPr="00913314">
              <w:rPr>
                <w:rFonts w:ascii="Times New Roman" w:eastAsia="Times New Roman" w:hAnsi="Times New Roman" w:cs="Times New Roman"/>
                <w:b/>
                <w:sz w:val="24"/>
                <w:szCs w:val="24"/>
              </w:rPr>
              <w:t>(8-9 кл.)</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«Повести Белкина» (1830) - </w:t>
            </w:r>
            <w:r w:rsidRPr="00913314">
              <w:rPr>
                <w:rFonts w:ascii="Times New Roman" w:eastAsia="Times New Roman" w:hAnsi="Times New Roman" w:cs="Times New Roman"/>
                <w:b/>
                <w:i/>
                <w:sz w:val="24"/>
                <w:szCs w:val="24"/>
              </w:rPr>
              <w:t>2-3 по выбору, например</w:t>
            </w:r>
            <w:r w:rsidRPr="00913314">
              <w:rPr>
                <w:rFonts w:ascii="Times New Roman" w:eastAsia="Times New Roman" w:hAnsi="Times New Roman" w:cs="Times New Roman"/>
                <w:i/>
                <w:sz w:val="24"/>
                <w:szCs w:val="24"/>
              </w:rPr>
              <w:t xml:space="preserve">: «Станционный смотритель», «Метель», «Выстрел» и др. </w:t>
            </w:r>
            <w:r w:rsidRPr="00913314">
              <w:rPr>
                <w:rFonts w:ascii="Times New Roman" w:eastAsia="Times New Roman" w:hAnsi="Times New Roman" w:cs="Times New Roman"/>
                <w:b/>
                <w:sz w:val="24"/>
                <w:szCs w:val="24"/>
              </w:rPr>
              <w:t>(7-8 кл.)</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Поэмы –1 по выбору, например</w:t>
            </w:r>
            <w:r w:rsidRPr="00913314">
              <w:rPr>
                <w:rFonts w:ascii="Times New Roman" w:eastAsia="Times New Roman" w:hAnsi="Times New Roman" w:cs="Times New Roman"/>
                <w:i/>
                <w:sz w:val="24"/>
                <w:szCs w:val="24"/>
              </w:rPr>
              <w:t xml:space="preserve">: «Руслан и Людмила» (1818—1820), </w:t>
            </w:r>
            <w:r w:rsidRPr="00913314">
              <w:rPr>
                <w:rFonts w:ascii="Times New Roman" w:eastAsia="Times New Roman" w:hAnsi="Times New Roman" w:cs="Times New Roman"/>
                <w:i/>
                <w:sz w:val="24"/>
                <w:szCs w:val="24"/>
              </w:rPr>
              <w:lastRenderedPageBreak/>
              <w:t xml:space="preserve">«Кавказский пленник» (1820 – 1821), «Цыганы» (1824), «Полтава» (1828), «Медный всадник» (1833) (Вступление) и др. </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(7-9 кл.)</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i/>
                <w:sz w:val="24"/>
                <w:szCs w:val="24"/>
              </w:rPr>
              <w:t xml:space="preserve">Сказки – 1 по выбору, например: </w:t>
            </w:r>
            <w:r w:rsidRPr="00913314">
              <w:rPr>
                <w:rFonts w:ascii="Times New Roman" w:eastAsia="Times New Roman" w:hAnsi="Times New Roman" w:cs="Times New Roman"/>
                <w:i/>
                <w:sz w:val="24"/>
                <w:szCs w:val="24"/>
              </w:rPr>
              <w:t>«Сказка о мертвой царевне и о семи богатырях» и др</w:t>
            </w:r>
            <w:r w:rsidRPr="00913314">
              <w:rPr>
                <w:rFonts w:ascii="Times New Roman" w:eastAsia="Times New Roman" w:hAnsi="Times New Roman" w:cs="Times New Roman"/>
                <w:sz w:val="24"/>
                <w:szCs w:val="24"/>
              </w:rPr>
              <w:t xml:space="preserve">. </w:t>
            </w: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(5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lastRenderedPageBreak/>
              <w:t>Поэзия пушкинской эпохи</w:t>
            </w:r>
            <w:r w:rsidRPr="00913314">
              <w:rPr>
                <w:rFonts w:ascii="Times New Roman" w:eastAsia="Times New Roman" w:hAnsi="Times New Roman" w:cs="Times New Roman"/>
                <w:i/>
                <w:sz w:val="24"/>
                <w:szCs w:val="24"/>
              </w:rPr>
              <w:t xml:space="preserve">, например: </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К.Н. Батюшков</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А.А. Дельвиг</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Н.М. Языков</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Е.А. Баратынский(2-3 стихотворения по выбору, 5-9 кл.</w:t>
            </w:r>
            <w:r w:rsidRPr="00913314">
              <w:rPr>
                <w:rFonts w:ascii="Times New Roman" w:eastAsia="Times New Roman" w:hAnsi="Times New Roman" w:cs="Times New Roman"/>
                <w:i/>
                <w:sz w:val="24"/>
                <w:szCs w:val="24"/>
              </w:rPr>
              <w:t>)</w:t>
            </w:r>
          </w:p>
          <w:p w:rsidR="00EB4677" w:rsidRPr="00913314" w:rsidRDefault="00EB4677" w:rsidP="00264F6A">
            <w:pPr>
              <w:tabs>
                <w:tab w:val="left" w:pos="5760"/>
              </w:tabs>
              <w:jc w:val="both"/>
              <w:rPr>
                <w:rFonts w:ascii="Times New Roman" w:eastAsia="Times New Roman" w:hAnsi="Times New Roman" w:cs="Times New Roman"/>
                <w:b/>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 xml:space="preserve">М.Ю. Лермонтов </w:t>
            </w:r>
            <w:r w:rsidRPr="00913314">
              <w:rPr>
                <w:rFonts w:ascii="Times New Roman" w:eastAsia="Times New Roman" w:hAnsi="Times New Roman" w:cs="Times New Roman"/>
                <w:sz w:val="24"/>
                <w:szCs w:val="24"/>
              </w:rPr>
              <w:t xml:space="preserve">«Герой нашего времени» (1838 — 1840). </w:t>
            </w:r>
            <w:r w:rsidRPr="00913314">
              <w:rPr>
                <w:rFonts w:ascii="Times New Roman" w:eastAsia="Times New Roman" w:hAnsi="Times New Roman" w:cs="Times New Roman"/>
                <w:b/>
                <w:sz w:val="24"/>
                <w:szCs w:val="24"/>
              </w:rPr>
              <w:t>(9 кл.)</w:t>
            </w:r>
          </w:p>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before="280" w:after="28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Стихотворения</w:t>
            </w:r>
            <w:r w:rsidRPr="00913314">
              <w:rPr>
                <w:rFonts w:ascii="Times New Roman" w:eastAsia="Times New Roman" w:hAnsi="Times New Roman" w:cs="Times New Roman"/>
                <w:sz w:val="24"/>
                <w:szCs w:val="24"/>
              </w:rPr>
              <w:t xml:space="preserve">:  «Парус» (1832), «Смерть Поэта» (1837), «Бородино» (1837), «Узник» (1837), «Тучи» (1840), «Утес» (1841), «Выхожу один я на дорогу...» (1841). </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(5-9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М.Ю. Лермонтов - </w:t>
            </w:r>
            <w:r w:rsidRPr="00913314">
              <w:rPr>
                <w:rFonts w:ascii="Times New Roman" w:eastAsia="Times New Roman" w:hAnsi="Times New Roman" w:cs="Times New Roman"/>
                <w:b/>
                <w:i/>
                <w:sz w:val="24"/>
                <w:szCs w:val="24"/>
              </w:rPr>
              <w:t>10 стихотворений по выбору, входят в программу каждого класса, например</w:t>
            </w:r>
            <w:r w:rsidRPr="00913314">
              <w:rPr>
                <w:rFonts w:ascii="Times New Roman" w:eastAsia="Times New Roman" w:hAnsi="Times New Roman" w:cs="Times New Roman"/>
                <w:sz w:val="24"/>
                <w:szCs w:val="24"/>
              </w:rPr>
              <w:t xml:space="preserve">: </w:t>
            </w:r>
          </w:p>
          <w:p w:rsidR="00EB4677" w:rsidRPr="00913314" w:rsidRDefault="003054BE" w:rsidP="00264F6A">
            <w:pPr>
              <w:tabs>
                <w:tab w:val="left" w:pos="250"/>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«Ангел» (1831), «Дума» (1838), «Три пальмы» (1838), «Молитва» («В минуту жизни трудную…») (1839), «И скучно и грустно» (1840), «Молитва» («Я, Матерь Божия, ныне с молитвою...») (1840), «Когда волнуется желтеющая нива…» (1840), «Из Гете («Горные вершины…») (1840), «Нет, не тебя так пылко я люблю…» (1841), «Родина» (1841), «Пророк» (1841), «Как часто, пестрою толпою окружен...» (1841), «Листок» (1841) и др. </w:t>
            </w:r>
            <w:r w:rsidRPr="00913314">
              <w:rPr>
                <w:rFonts w:ascii="Times New Roman" w:eastAsia="Times New Roman" w:hAnsi="Times New Roman" w:cs="Times New Roman"/>
                <w:b/>
                <w:sz w:val="24"/>
                <w:szCs w:val="24"/>
              </w:rPr>
              <w:t>(5-9 кл.)</w:t>
            </w:r>
          </w:p>
          <w:p w:rsidR="00EB4677" w:rsidRPr="00913314" w:rsidRDefault="003054BE" w:rsidP="00264F6A">
            <w:pPr>
              <w:tabs>
                <w:tab w:val="left" w:pos="5760"/>
                <w:tab w:val="left" w:pos="7380"/>
                <w:tab w:val="left" w:pos="810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Поэмы</w:t>
            </w:r>
          </w:p>
          <w:p w:rsidR="00EB4677" w:rsidRPr="00913314" w:rsidRDefault="003054BE" w:rsidP="00264F6A">
            <w:pPr>
              <w:tabs>
                <w:tab w:val="left" w:pos="5760"/>
                <w:tab w:val="left" w:pos="7380"/>
                <w:tab w:val="left" w:pos="810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i/>
                <w:sz w:val="24"/>
                <w:szCs w:val="24"/>
              </w:rPr>
              <w:t xml:space="preserve"> 1-2 по выбору, например</w:t>
            </w:r>
            <w:r w:rsidRPr="00913314">
              <w:rPr>
                <w:rFonts w:ascii="Times New Roman" w:eastAsia="Times New Roman" w:hAnsi="Times New Roman" w:cs="Times New Roman"/>
                <w:i/>
                <w:sz w:val="24"/>
                <w:szCs w:val="24"/>
              </w:rPr>
              <w:t xml:space="preserve">: «Песня про царя Ивана Васильевича, молодого опричника и удалого купца Калашникова» (1837), </w:t>
            </w:r>
            <w:r w:rsidRPr="00913314">
              <w:rPr>
                <w:rFonts w:ascii="Times New Roman" w:eastAsia="Times New Roman" w:hAnsi="Times New Roman" w:cs="Times New Roman"/>
                <w:i/>
                <w:sz w:val="24"/>
                <w:szCs w:val="24"/>
              </w:rPr>
              <w:lastRenderedPageBreak/>
              <w:t>«Мцыри» (1839) и др.</w:t>
            </w:r>
          </w:p>
          <w:p w:rsidR="00EB4677" w:rsidRPr="00913314" w:rsidRDefault="003054BE" w:rsidP="00264F6A">
            <w:pPr>
              <w:tabs>
                <w:tab w:val="left" w:pos="5760"/>
                <w:tab w:val="left" w:pos="7380"/>
                <w:tab w:val="left" w:pos="810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(8-9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spacing w:after="280"/>
              <w:jc w:val="both"/>
              <w:rPr>
                <w:rFonts w:ascii="Times New Roman" w:eastAsia="Times New Roman" w:hAnsi="Times New Roman" w:cs="Times New Roman"/>
                <w:sz w:val="24"/>
                <w:szCs w:val="24"/>
              </w:rPr>
            </w:pPr>
            <w:r w:rsidRPr="00913314">
              <w:rPr>
                <w:rFonts w:ascii="Times New Roman" w:eastAsia="Times New Roman" w:hAnsi="Times New Roman" w:cs="Times New Roman"/>
                <w:b/>
                <w:i/>
                <w:sz w:val="24"/>
                <w:szCs w:val="24"/>
              </w:rPr>
              <w:lastRenderedPageBreak/>
              <w:t>Литературные сказки XIX-ХХ века</w:t>
            </w:r>
            <w:r w:rsidRPr="00913314">
              <w:rPr>
                <w:rFonts w:ascii="Times New Roman" w:eastAsia="Times New Roman" w:hAnsi="Times New Roman" w:cs="Times New Roman"/>
                <w:sz w:val="24"/>
                <w:szCs w:val="24"/>
              </w:rPr>
              <w:t>, например:</w:t>
            </w:r>
          </w:p>
          <w:p w:rsidR="00EB4677" w:rsidRPr="00913314" w:rsidRDefault="003054BE" w:rsidP="00264F6A">
            <w:pPr>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А. Погорельский, В.Ф. Одоевский, С.Г. Писахов, Б.В. Шергин, А.М. Ремизов, Ю.К. Олеша, Е.В. Клюев и др.</w:t>
            </w:r>
          </w:p>
          <w:p w:rsidR="00EB4677" w:rsidRPr="00913314" w:rsidRDefault="003054BE" w:rsidP="00264F6A">
            <w:pPr>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 сказка на выбор, 5 кл.)</w:t>
            </w:r>
          </w:p>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Н.В. Гоголь</w:t>
            </w:r>
          </w:p>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spacing w:before="280" w:after="280"/>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«Ревизор» (1835) </w:t>
            </w:r>
            <w:r w:rsidRPr="00913314">
              <w:rPr>
                <w:rFonts w:ascii="Times New Roman" w:eastAsia="Times New Roman" w:hAnsi="Times New Roman" w:cs="Times New Roman"/>
                <w:b/>
                <w:sz w:val="24"/>
                <w:szCs w:val="24"/>
              </w:rPr>
              <w:t xml:space="preserve">(7-8 кл.), </w:t>
            </w:r>
            <w:r w:rsidRPr="00913314">
              <w:rPr>
                <w:rFonts w:ascii="Times New Roman" w:eastAsia="Times New Roman" w:hAnsi="Times New Roman" w:cs="Times New Roman"/>
                <w:sz w:val="24"/>
                <w:szCs w:val="24"/>
              </w:rPr>
              <w:t xml:space="preserve">«Мертвые души» (1835 – 1841) </w:t>
            </w:r>
            <w:r w:rsidRPr="00913314">
              <w:rPr>
                <w:rFonts w:ascii="Times New Roman" w:eastAsia="Times New Roman" w:hAnsi="Times New Roman" w:cs="Times New Roman"/>
                <w:b/>
                <w:sz w:val="24"/>
                <w:szCs w:val="24"/>
              </w:rPr>
              <w:t>(9-10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 xml:space="preserve">Н.В. Гоголь </w:t>
            </w:r>
            <w:r w:rsidRPr="00913314">
              <w:rPr>
                <w:rFonts w:ascii="Times New Roman" w:eastAsia="Times New Roman" w:hAnsi="Times New Roman" w:cs="Times New Roman"/>
                <w:b/>
                <w:i/>
                <w:sz w:val="24"/>
                <w:szCs w:val="24"/>
              </w:rPr>
              <w:t xml:space="preserve">Повести – 5 из разных циклов, на выбор, входят в программу каждого класса, например: </w:t>
            </w:r>
            <w:r w:rsidRPr="00913314">
              <w:rPr>
                <w:rFonts w:ascii="Times New Roman" w:eastAsia="Times New Roman" w:hAnsi="Times New Roman" w:cs="Times New Roman"/>
                <w:i/>
                <w:sz w:val="24"/>
                <w:szCs w:val="24"/>
              </w:rPr>
              <w:t xml:space="preserve">«Ночь перед Рождеством» (1830 – 1831), «Повесть о том, как поссорился Иван Иванович с Иваном Никифоровичем» (1834), «Невский проспект» (1833 – 1834), «Тарас Бульба» (1835), «Старосветские помещики» (1835), «Шинель» (1839) и др.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(5-9 кл.)</w:t>
            </w:r>
          </w:p>
        </w:tc>
        <w:tc>
          <w:tcPr>
            <w:tcW w:w="3225" w:type="dxa"/>
          </w:tcPr>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Ф.И. Тютчев – Стихотворения:</w:t>
            </w:r>
          </w:p>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before="280" w:after="28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«Весенняя гроза» («Люблю грозу в начале мая…») (1828, нач. 1850-х), «Silentium!» (Молчи, скрывайся и таи…) (1829, нач. 1830-х), «Умом Россию не понять…» (1866).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А.А. Фет</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Стихотворения</w:t>
            </w:r>
            <w:r w:rsidRPr="00913314">
              <w:rPr>
                <w:rFonts w:ascii="Times New Roman" w:eastAsia="Times New Roman" w:hAnsi="Times New Roman" w:cs="Times New Roman"/>
                <w:sz w:val="24"/>
                <w:szCs w:val="24"/>
              </w:rPr>
              <w:t xml:space="preserve">: «Шепот, робкое дыханье…» (1850), «Как беден наш язык! Хочу и не могу…» (1887).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 Некрасов. </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Стихотворения:«Крестьянски</w:t>
            </w:r>
            <w:r w:rsidRPr="00913314">
              <w:rPr>
                <w:rFonts w:ascii="Times New Roman" w:eastAsia="Times New Roman" w:hAnsi="Times New Roman" w:cs="Times New Roman"/>
                <w:sz w:val="24"/>
                <w:szCs w:val="24"/>
              </w:rPr>
              <w:lastRenderedPageBreak/>
              <w:t xml:space="preserve">е дети» (1861), «Вчерашний день, часу в шестом…» (1848),  «Несжатая полоса» (1854).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lastRenderedPageBreak/>
              <w:t xml:space="preserve">Ф.И. Тютчев - </w:t>
            </w:r>
            <w:r w:rsidRPr="00913314">
              <w:rPr>
                <w:rFonts w:ascii="Times New Roman" w:eastAsia="Times New Roman" w:hAnsi="Times New Roman" w:cs="Times New Roman"/>
                <w:b/>
                <w:i/>
                <w:sz w:val="24"/>
                <w:szCs w:val="24"/>
              </w:rPr>
              <w:t>3-4 стихотворения по выбору, например</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 xml:space="preserve">«Еще в полях белеет снег…» (1829, нач. 1830-х),  «Цицерон» (1829, нач. 1830-х), «Фонтан» (1836), «Эти бедные селенья…» (1855), «Есть в осени первоначальной…» (1857), «Певучесть есть в морских волнах…» (1865), «Нам не дано предугадать…» (1869),  «К. Б.» («Я встретил вас – и все былое...») (1870) и др.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А.А. Фет</w:t>
            </w:r>
            <w:r w:rsidRPr="00913314">
              <w:rPr>
                <w:rFonts w:ascii="Times New Roman" w:eastAsia="Times New Roman" w:hAnsi="Times New Roman" w:cs="Times New Roman"/>
                <w:b/>
                <w:sz w:val="24"/>
                <w:szCs w:val="24"/>
              </w:rPr>
              <w:t xml:space="preserve"> - </w:t>
            </w:r>
            <w:r w:rsidRPr="00913314">
              <w:rPr>
                <w:rFonts w:ascii="Times New Roman" w:eastAsia="Times New Roman" w:hAnsi="Times New Roman" w:cs="Times New Roman"/>
                <w:i/>
                <w:sz w:val="24"/>
                <w:szCs w:val="24"/>
              </w:rPr>
              <w:t>3-4 стихотворения по выбору, например</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b/>
                <w:i/>
                <w:sz w:val="24"/>
                <w:szCs w:val="24"/>
              </w:rPr>
              <w:t xml:space="preserve">«Я пришел к тебе с приветом…» (1843), «На стоге сена ночью южной…» (1857),  «Сияла ночь. Луной был полон сад. Лежали…» </w:t>
            </w:r>
            <w:r w:rsidRPr="00913314">
              <w:rPr>
                <w:rFonts w:ascii="Times New Roman" w:eastAsia="Times New Roman" w:hAnsi="Times New Roman" w:cs="Times New Roman"/>
                <w:b/>
                <w:i/>
                <w:sz w:val="24"/>
                <w:szCs w:val="24"/>
              </w:rPr>
              <w:lastRenderedPageBreak/>
              <w:t xml:space="preserve">(1877), «Это утро, радость эта…» (1881), «Учись у них –  у дуба, у березы…» (1883), «Я тебе ничего не скажу…» (1885) и др. </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(5-8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 Некрасов</w:t>
            </w:r>
          </w:p>
          <w:p w:rsidR="00EB4677" w:rsidRPr="00913314" w:rsidRDefault="003054BE" w:rsidP="00264F6A">
            <w:pPr>
              <w:tabs>
                <w:tab w:val="left" w:pos="5760"/>
                <w:tab w:val="left" w:pos="7380"/>
                <w:tab w:val="left" w:pos="810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i/>
                <w:sz w:val="24"/>
                <w:szCs w:val="24"/>
              </w:rPr>
              <w:t xml:space="preserve">- 1–2 стихотворения по выбору,например: </w:t>
            </w:r>
            <w:r w:rsidRPr="00913314">
              <w:rPr>
                <w:rFonts w:ascii="Times New Roman" w:eastAsia="Times New Roman" w:hAnsi="Times New Roman" w:cs="Times New Roman"/>
                <w:i/>
                <w:sz w:val="24"/>
                <w:szCs w:val="24"/>
              </w:rPr>
              <w:t xml:space="preserve">«Тройка» (1846), «Размышления у парадного подъезда» (1858), «Зеленый Шум» (1862-1863) и др. </w:t>
            </w:r>
            <w:r w:rsidRPr="00913314">
              <w:rPr>
                <w:rFonts w:ascii="Times New Roman" w:eastAsia="Times New Roman" w:hAnsi="Times New Roman" w:cs="Times New Roman"/>
                <w:b/>
                <w:sz w:val="24"/>
                <w:szCs w:val="24"/>
              </w:rPr>
              <w:t>(5-8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lastRenderedPageBreak/>
              <w:t>Поэзия 2-й половины XIX в.,</w:t>
            </w:r>
            <w:r w:rsidRPr="00913314">
              <w:rPr>
                <w:rFonts w:ascii="Times New Roman" w:eastAsia="Times New Roman" w:hAnsi="Times New Roman" w:cs="Times New Roman"/>
                <w:i/>
                <w:sz w:val="24"/>
                <w:szCs w:val="24"/>
              </w:rPr>
              <w:t xml:space="preserve"> например:</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А.Н. Майков</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А.К. Толстой</w:t>
            </w:r>
            <w:r w:rsidRPr="00913314">
              <w:rPr>
                <w:rFonts w:ascii="Times New Roman" w:eastAsia="Times New Roman" w:hAnsi="Times New Roman" w:cs="Times New Roman"/>
                <w:i/>
                <w:sz w:val="24"/>
                <w:szCs w:val="24"/>
              </w:rPr>
              <w:t>,</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Я.П. Полонский</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(1-2 стихотворения по выбору, 5-9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И.С. Тургенев </w:t>
            </w:r>
          </w:p>
          <w:p w:rsidR="00EB4677" w:rsidRPr="00913314" w:rsidRDefault="003054BE" w:rsidP="00264F6A">
            <w:pPr>
              <w:pBdr>
                <w:top w:val="nil"/>
                <w:left w:val="single" w:sz="4" w:space="0" w:color="000000"/>
                <w:bottom w:val="single" w:sz="4" w:space="0" w:color="000000"/>
                <w:right w:val="single" w:sz="4" w:space="0" w:color="000000"/>
                <w:between w:val="nil"/>
              </w:pBdr>
              <w:shd w:val="clear" w:color="auto" w:fill="FFFFFF"/>
              <w:tabs>
                <w:tab w:val="left" w:pos="5760"/>
              </w:tabs>
              <w:spacing w:after="280"/>
              <w:ind w:firstLine="706"/>
              <w:jc w:val="both"/>
              <w:rPr>
                <w:rFonts w:ascii="Times New Roman" w:eastAsia="Times New Roman" w:hAnsi="Times New Roman" w:cs="Times New Roman"/>
                <w:b/>
                <w:i/>
                <w:sz w:val="24"/>
                <w:szCs w:val="24"/>
              </w:rPr>
            </w:pPr>
            <w:r w:rsidRPr="00913314">
              <w:rPr>
                <w:rFonts w:ascii="Times New Roman" w:eastAsia="Times New Roman" w:hAnsi="Times New Roman" w:cs="Times New Roman"/>
                <w:i/>
                <w:sz w:val="24"/>
                <w:szCs w:val="24"/>
              </w:rPr>
              <w:t>- 1 рассказ по выбору, например</w:t>
            </w:r>
            <w:r w:rsidRPr="00913314">
              <w:rPr>
                <w:rFonts w:ascii="Times New Roman" w:eastAsia="Times New Roman" w:hAnsi="Times New Roman" w:cs="Times New Roman"/>
                <w:b/>
                <w:i/>
                <w:sz w:val="24"/>
                <w:szCs w:val="24"/>
              </w:rPr>
              <w:t xml:space="preserve">: «Певцы» (1852), «Бежин луг» (1846, 1874) и др.; </w:t>
            </w:r>
            <w:r w:rsidRPr="00913314">
              <w:rPr>
                <w:rFonts w:ascii="Times New Roman" w:eastAsia="Times New Roman" w:hAnsi="Times New Roman" w:cs="Times New Roman"/>
                <w:i/>
                <w:sz w:val="24"/>
                <w:szCs w:val="24"/>
              </w:rPr>
              <w:t xml:space="preserve">1 повесть на выбор,  например: </w:t>
            </w:r>
            <w:r w:rsidRPr="00913314">
              <w:rPr>
                <w:rFonts w:ascii="Times New Roman" w:eastAsia="Times New Roman" w:hAnsi="Times New Roman" w:cs="Times New Roman"/>
                <w:b/>
                <w:i/>
                <w:sz w:val="24"/>
                <w:szCs w:val="24"/>
              </w:rPr>
              <w:t>«Муму» (1852), «Ася» (1857), «Первая любовь» (1860) и др.</w:t>
            </w:r>
            <w:r w:rsidRPr="00913314">
              <w:rPr>
                <w:rFonts w:ascii="Times New Roman" w:eastAsia="Times New Roman" w:hAnsi="Times New Roman" w:cs="Times New Roman"/>
                <w:i/>
                <w:sz w:val="24"/>
                <w:szCs w:val="24"/>
              </w:rPr>
              <w:t xml:space="preserve">; 1 стихотворение в прозе на выбор,  например: </w:t>
            </w:r>
            <w:r w:rsidRPr="00913314">
              <w:rPr>
                <w:rFonts w:ascii="Times New Roman" w:eastAsia="Times New Roman" w:hAnsi="Times New Roman" w:cs="Times New Roman"/>
                <w:b/>
                <w:i/>
                <w:sz w:val="24"/>
                <w:szCs w:val="24"/>
              </w:rPr>
              <w:t xml:space="preserve">«Разговор» (1878), «Воробей» (1878), «Два богача» (1878), «Русский язык» (1882) и др. </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Н.С. Лесков </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повесть по выбору, например</w:t>
            </w:r>
            <w:r w:rsidRPr="00913314">
              <w:rPr>
                <w:rFonts w:ascii="Times New Roman" w:eastAsia="Times New Roman" w:hAnsi="Times New Roman" w:cs="Times New Roman"/>
                <w:i/>
                <w:sz w:val="24"/>
                <w:szCs w:val="24"/>
              </w:rPr>
              <w:t xml:space="preserve">: «Несмертельный Голован (Из рассказов о трех праведниках)» (1880), «Левша» (1881), «Тупейный художник» (1883), </w:t>
            </w:r>
            <w:r w:rsidRPr="00913314">
              <w:rPr>
                <w:rFonts w:ascii="Times New Roman" w:eastAsia="Times New Roman" w:hAnsi="Times New Roman" w:cs="Times New Roman"/>
                <w:i/>
                <w:sz w:val="24"/>
                <w:szCs w:val="24"/>
              </w:rPr>
              <w:lastRenderedPageBreak/>
              <w:t>«Человек на часах» (1887) и др.</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(6-8 кл.)</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М.Е. Салтыков-Щедрин </w:t>
            </w:r>
          </w:p>
          <w:p w:rsidR="00EB4677" w:rsidRPr="00913314" w:rsidRDefault="003054BE" w:rsidP="00264F6A">
            <w:pPr>
              <w:pStyle w:val="20"/>
              <w:tabs>
                <w:tab w:val="left" w:pos="916"/>
                <w:tab w:val="left" w:pos="1832"/>
                <w:tab w:val="left" w:pos="2748"/>
                <w:tab w:val="left" w:pos="3664"/>
                <w:tab w:val="left" w:pos="4580"/>
                <w:tab w:val="left" w:pos="5496"/>
                <w:tab w:val="left" w:pos="5760"/>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0"/>
              <w:rPr>
                <w:b w:val="0"/>
                <w:i/>
                <w:sz w:val="24"/>
                <w:szCs w:val="24"/>
              </w:rPr>
            </w:pPr>
            <w:r w:rsidRPr="00913314">
              <w:rPr>
                <w:i/>
                <w:sz w:val="24"/>
                <w:szCs w:val="24"/>
              </w:rPr>
              <w:t>- 2 сказки по выбору, например</w:t>
            </w:r>
            <w:r w:rsidRPr="00913314">
              <w:rPr>
                <w:b w:val="0"/>
                <w:i/>
                <w:sz w:val="24"/>
                <w:szCs w:val="24"/>
              </w:rPr>
              <w:t xml:space="preserve">: «Повесть о том, как один мужик двух генералов прокормил» (1869), «Премудрый пискарь» (1883), «Медведь на воеводстве» (1884) и др. </w:t>
            </w:r>
          </w:p>
          <w:p w:rsidR="00EB4677" w:rsidRPr="00913314" w:rsidRDefault="003054BE" w:rsidP="00264F6A">
            <w:pPr>
              <w:pStyle w:val="20"/>
              <w:tabs>
                <w:tab w:val="left" w:pos="916"/>
                <w:tab w:val="left" w:pos="1832"/>
                <w:tab w:val="left" w:pos="2748"/>
                <w:tab w:val="left" w:pos="3664"/>
                <w:tab w:val="left" w:pos="4580"/>
                <w:tab w:val="left" w:pos="5496"/>
                <w:tab w:val="left" w:pos="5760"/>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val="0"/>
                <w:i/>
                <w:sz w:val="24"/>
                <w:szCs w:val="24"/>
              </w:rPr>
            </w:pPr>
            <w:r w:rsidRPr="00913314">
              <w:rPr>
                <w:sz w:val="24"/>
                <w:szCs w:val="24"/>
              </w:rPr>
              <w:t>(7-8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Л.Н. Толстой </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повесть по выбору, например:</w:t>
            </w:r>
            <w:r w:rsidRPr="00913314">
              <w:rPr>
                <w:rFonts w:ascii="Times New Roman" w:eastAsia="Times New Roman" w:hAnsi="Times New Roman" w:cs="Times New Roman"/>
                <w:i/>
                <w:sz w:val="24"/>
                <w:szCs w:val="24"/>
              </w:rPr>
              <w:t xml:space="preserve"> «Детство» (1852), «Отрочество» (1854), «Хаджи-Мурат» (1896—1904) и др.; </w:t>
            </w:r>
            <w:r w:rsidRPr="00913314">
              <w:rPr>
                <w:rFonts w:ascii="Times New Roman" w:eastAsia="Times New Roman" w:hAnsi="Times New Roman" w:cs="Times New Roman"/>
                <w:b/>
                <w:i/>
                <w:sz w:val="24"/>
                <w:szCs w:val="24"/>
              </w:rPr>
              <w:t>1 рассказ на выбор, например</w:t>
            </w:r>
            <w:r w:rsidRPr="00913314">
              <w:rPr>
                <w:rFonts w:ascii="Times New Roman" w:eastAsia="Times New Roman" w:hAnsi="Times New Roman" w:cs="Times New Roman"/>
                <w:i/>
                <w:sz w:val="24"/>
                <w:szCs w:val="24"/>
              </w:rPr>
              <w:t xml:space="preserve">: «Три смерти» (1858), «Холстомер» (1863, 1885), «Кавказский пленник» (1872), «После бала» (1903) и др.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p w:rsidR="00EB4677" w:rsidRPr="00913314" w:rsidRDefault="00EB4677" w:rsidP="00264F6A">
            <w:pPr>
              <w:tabs>
                <w:tab w:val="left" w:pos="5760"/>
              </w:tabs>
              <w:jc w:val="both"/>
              <w:rPr>
                <w:rFonts w:ascii="Times New Roman" w:eastAsia="Times New Roman" w:hAnsi="Times New Roman" w:cs="Times New Roman"/>
                <w:i/>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А.П. Чехов </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- 3 рассказа по выбору, например</w:t>
            </w:r>
            <w:r w:rsidRPr="00913314">
              <w:rPr>
                <w:rFonts w:ascii="Times New Roman" w:eastAsia="Times New Roman" w:hAnsi="Times New Roman" w:cs="Times New Roman"/>
                <w:i/>
                <w:sz w:val="24"/>
                <w:szCs w:val="24"/>
              </w:rPr>
              <w:t>: «Толстый и тонкий» (1883), «Хамелеон» (1884), «Смерть чиновника» (1883), «Лошадиная фамилия» (1885), «Злоумышленник» (1885), «Ванька» (1886), «Спать хочется» (1888) и др.</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(6-8 кл.)</w:t>
            </w:r>
          </w:p>
        </w:tc>
        <w:tc>
          <w:tcPr>
            <w:tcW w:w="3225" w:type="dxa"/>
          </w:tcPr>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А.А. Блок</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- 2 стихотворения по выбору, например</w:t>
            </w:r>
            <w:r w:rsidRPr="00913314">
              <w:rPr>
                <w:rFonts w:ascii="Times New Roman" w:eastAsia="Times New Roman" w:hAnsi="Times New Roman" w:cs="Times New Roman"/>
                <w:i/>
                <w:sz w:val="24"/>
                <w:szCs w:val="24"/>
              </w:rPr>
              <w:t xml:space="preserve">: «Перед грозой» (1899), «После грозы» (1900), «Девушка пела в церковном хоре…» (1905), «Ты помнишь? В нашей бухте сонной…» (1911 – 1914) и др.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(7-9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А.А. Ахматова</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b/>
                <w:i/>
                <w:sz w:val="24"/>
                <w:szCs w:val="24"/>
              </w:rPr>
            </w:pPr>
            <w:r w:rsidRPr="00913314">
              <w:rPr>
                <w:rFonts w:ascii="Times New Roman" w:eastAsia="Times New Roman" w:hAnsi="Times New Roman" w:cs="Times New Roman"/>
                <w:i/>
                <w:sz w:val="24"/>
                <w:szCs w:val="24"/>
              </w:rPr>
              <w:t xml:space="preserve">- 1 стихотворение по выбору, например: </w:t>
            </w:r>
            <w:r w:rsidRPr="00913314">
              <w:rPr>
                <w:rFonts w:ascii="Times New Roman" w:eastAsia="Times New Roman" w:hAnsi="Times New Roman" w:cs="Times New Roman"/>
                <w:b/>
                <w:i/>
                <w:sz w:val="24"/>
                <w:szCs w:val="24"/>
              </w:rPr>
              <w:t>«Смуглый отрок бродил по аллеям…» (1911), «Перед весной бывают дни такие…» (1915), «Родная земля» (1961) и др.</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Н.С. Гумилев</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стихотворение по выбору, например</w:t>
            </w:r>
            <w:r w:rsidRPr="00913314">
              <w:rPr>
                <w:rFonts w:ascii="Times New Roman" w:eastAsia="Times New Roman" w:hAnsi="Times New Roman" w:cs="Times New Roman"/>
                <w:i/>
                <w:sz w:val="24"/>
                <w:szCs w:val="24"/>
              </w:rPr>
              <w:t>: «Капитаны» (1912), «Слово» (1921).</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w:t>
            </w:r>
            <w:r w:rsidRPr="00913314">
              <w:rPr>
                <w:rFonts w:ascii="Times New Roman" w:eastAsia="Times New Roman" w:hAnsi="Times New Roman" w:cs="Times New Roman"/>
                <w:b/>
                <w:sz w:val="24"/>
                <w:szCs w:val="24"/>
                <w:highlight w:val="white"/>
              </w:rPr>
              <w:t>6-8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М.И. Цветаева</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- 1 стихотворение по выбору, например: </w:t>
            </w:r>
            <w:r w:rsidRPr="00913314">
              <w:rPr>
                <w:rFonts w:ascii="Times New Roman" w:eastAsia="Times New Roman" w:hAnsi="Times New Roman" w:cs="Times New Roman"/>
                <w:i/>
                <w:sz w:val="24"/>
                <w:szCs w:val="24"/>
              </w:rPr>
              <w:t xml:space="preserve">«Моим стихам, написанным так рано…» (1913), «Идешь, на меня похожий» (1913), «Генералам двенадцатого года» (1913), «Мне </w:t>
            </w:r>
            <w:r w:rsidRPr="00913314">
              <w:rPr>
                <w:rFonts w:ascii="Times New Roman" w:eastAsia="Times New Roman" w:hAnsi="Times New Roman" w:cs="Times New Roman"/>
                <w:i/>
                <w:sz w:val="24"/>
                <w:szCs w:val="24"/>
              </w:rPr>
              <w:lastRenderedPageBreak/>
              <w:t>нравится, что вы больны не мной…» (1915),  из цикла «Стихи к Блоку» («Имя твое – птица в руке…») (1916), из цикла «Стихи о Москве» (1916), «Тоска по родине! Давно…» (1934) и др.</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(6-8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О.Э. Мандельштам</w:t>
            </w:r>
          </w:p>
          <w:p w:rsidR="00EB4677" w:rsidRPr="00913314" w:rsidRDefault="003054BE" w:rsidP="00264F6A">
            <w:pPr>
              <w:tabs>
                <w:tab w:val="left" w:pos="1440"/>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стихотворение по выбору, например</w:t>
            </w:r>
            <w:r w:rsidRPr="00913314">
              <w:rPr>
                <w:rFonts w:ascii="Times New Roman" w:eastAsia="Times New Roman" w:hAnsi="Times New Roman" w:cs="Times New Roman"/>
                <w:i/>
                <w:sz w:val="24"/>
                <w:szCs w:val="24"/>
              </w:rPr>
              <w:t>: «Звук осторожный и глухой…» (1908), «Равноденствие» («Есть иволги в лесах, и гласных долгота…») (1913), «Бессонница. Гомер. Тугие паруса…» (1915) и др.</w:t>
            </w:r>
          </w:p>
          <w:p w:rsidR="00EB4677" w:rsidRPr="00913314" w:rsidRDefault="003054BE" w:rsidP="00264F6A">
            <w:pPr>
              <w:tabs>
                <w:tab w:val="left" w:pos="1440"/>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(6-9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В.В. Маяковский</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b/>
                <w:i/>
                <w:sz w:val="24"/>
                <w:szCs w:val="24"/>
              </w:rPr>
            </w:pPr>
            <w:r w:rsidRPr="00913314">
              <w:rPr>
                <w:rFonts w:ascii="Times New Roman" w:eastAsia="Times New Roman" w:hAnsi="Times New Roman" w:cs="Times New Roman"/>
                <w:i/>
                <w:sz w:val="24"/>
                <w:szCs w:val="24"/>
              </w:rPr>
              <w:t xml:space="preserve">- 1 стихотворение по выбору, например: </w:t>
            </w:r>
            <w:r w:rsidRPr="00913314">
              <w:rPr>
                <w:rFonts w:ascii="Times New Roman" w:eastAsia="Times New Roman" w:hAnsi="Times New Roman" w:cs="Times New Roman"/>
                <w:b/>
                <w:i/>
                <w:sz w:val="24"/>
                <w:szCs w:val="24"/>
              </w:rPr>
              <w:t xml:space="preserve">«Хорошее отношение к лошадям» (1918), «Необычайное приключение, бывшее с Владимиром Маяковским летом на даче» (1920) и др. </w:t>
            </w:r>
          </w:p>
          <w:p w:rsidR="00EB4677" w:rsidRPr="00913314" w:rsidRDefault="003054BE" w:rsidP="00264F6A">
            <w:pPr>
              <w:pBdr>
                <w:top w:val="nil"/>
                <w:left w:val="nil"/>
                <w:bottom w:val="nil"/>
                <w:right w:val="nil"/>
                <w:between w:val="nil"/>
              </w:pBdr>
              <w:shd w:val="clear" w:color="auto" w:fill="FFFFFF"/>
              <w:tabs>
                <w:tab w:val="left" w:pos="5760"/>
              </w:tabs>
              <w:spacing w:after="115"/>
              <w:ind w:firstLine="706"/>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sz w:val="24"/>
                <w:szCs w:val="24"/>
                <w:highlight w:val="white"/>
              </w:rPr>
              <w:t>7-8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С.А. Есенин</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стихотворение по выбору, например</w:t>
            </w:r>
            <w:r w:rsidRPr="00913314">
              <w:rPr>
                <w:rFonts w:ascii="Times New Roman" w:eastAsia="Times New Roman" w:hAnsi="Times New Roman" w:cs="Times New Roman"/>
                <w:i/>
                <w:sz w:val="24"/>
                <w:szCs w:val="24"/>
              </w:rPr>
              <w:t>:</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«Гой ты, Русь, моя родная…» (1914), «Песнь о </w:t>
            </w:r>
            <w:r w:rsidRPr="00913314">
              <w:rPr>
                <w:rFonts w:ascii="Times New Roman" w:eastAsia="Times New Roman" w:hAnsi="Times New Roman" w:cs="Times New Roman"/>
                <w:i/>
                <w:sz w:val="24"/>
                <w:szCs w:val="24"/>
              </w:rPr>
              <w:lastRenderedPageBreak/>
              <w:t>собаке» (1915),  «Нивы сжаты, рощи голы…» (1917 – 1918), «Письмо к матери» (1924) «Собаке Качалова» (1925) и др.</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(5-</w:t>
            </w:r>
            <w:r w:rsidRPr="00913314">
              <w:rPr>
                <w:rFonts w:ascii="Times New Roman" w:eastAsia="Times New Roman" w:hAnsi="Times New Roman" w:cs="Times New Roman"/>
                <w:b/>
                <w:sz w:val="24"/>
                <w:szCs w:val="24"/>
                <w:highlight w:val="white"/>
              </w:rPr>
              <w:t>6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М.А. Булгаков</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1 повесть по выбору</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например</w:t>
            </w:r>
            <w:r w:rsidRPr="00913314">
              <w:rPr>
                <w:rFonts w:ascii="Times New Roman" w:eastAsia="Times New Roman" w:hAnsi="Times New Roman" w:cs="Times New Roman"/>
                <w:i/>
                <w:sz w:val="24"/>
                <w:szCs w:val="24"/>
              </w:rPr>
              <w:t xml:space="preserve">: «Роковые яйца» (1924), «Собачье сердце» (1925) и др. </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(7-8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А.П. Платонов</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1 рассказ по выбору, например</w:t>
            </w:r>
            <w:r w:rsidRPr="00913314">
              <w:rPr>
                <w:rFonts w:ascii="Times New Roman" w:eastAsia="Times New Roman" w:hAnsi="Times New Roman" w:cs="Times New Roman"/>
                <w:i/>
                <w:sz w:val="24"/>
                <w:szCs w:val="24"/>
              </w:rPr>
              <w:t>: «В прекрасном и яростном мире (Машинист Мальцев)» (1937), «Рассказ о мертвом старике» (1942), «Никита» (1945), «Цветок на земле» (1949) и др.</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(6-8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М.М. Зощенко </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2 рассказа по выбору, например: </w:t>
            </w:r>
            <w:r w:rsidRPr="00913314">
              <w:rPr>
                <w:rFonts w:ascii="Times New Roman" w:eastAsia="Times New Roman" w:hAnsi="Times New Roman" w:cs="Times New Roman"/>
                <w:i/>
                <w:sz w:val="24"/>
                <w:szCs w:val="24"/>
              </w:rPr>
              <w:t>«Аристократка» (1923), «Баня» (1924) и др.</w:t>
            </w:r>
          </w:p>
          <w:p w:rsidR="00EB4677" w:rsidRPr="00913314" w:rsidRDefault="003054BE" w:rsidP="00264F6A">
            <w:pPr>
              <w:tabs>
                <w:tab w:val="left" w:pos="5760"/>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(5-7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А.Т. Твардовский</w:t>
            </w: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 стихотворение  по выбору, например: «</w:t>
            </w:r>
            <w:r w:rsidRPr="00913314">
              <w:rPr>
                <w:rFonts w:ascii="Times New Roman" w:eastAsia="Times New Roman" w:hAnsi="Times New Roman" w:cs="Times New Roman"/>
                <w:i/>
                <w:sz w:val="24"/>
                <w:szCs w:val="24"/>
              </w:rPr>
              <w:t>В тот день, когда окончилась война…» (1948),</w:t>
            </w:r>
            <w:r w:rsidRPr="00913314">
              <w:rPr>
                <w:rFonts w:ascii="Times New Roman" w:eastAsia="Times New Roman" w:hAnsi="Times New Roman" w:cs="Times New Roman"/>
                <w:b/>
                <w:i/>
                <w:sz w:val="24"/>
                <w:szCs w:val="24"/>
              </w:rPr>
              <w:t xml:space="preserve"> «</w:t>
            </w:r>
            <w:r w:rsidRPr="00913314">
              <w:rPr>
                <w:rFonts w:ascii="Times New Roman" w:eastAsia="Times New Roman" w:hAnsi="Times New Roman" w:cs="Times New Roman"/>
                <w:i/>
                <w:sz w:val="24"/>
                <w:szCs w:val="24"/>
              </w:rPr>
              <w:t xml:space="preserve">О сущем» (1957 – 1958), «Вся суть в </w:t>
            </w:r>
            <w:r w:rsidRPr="00913314">
              <w:rPr>
                <w:rFonts w:ascii="Times New Roman" w:eastAsia="Times New Roman" w:hAnsi="Times New Roman" w:cs="Times New Roman"/>
                <w:i/>
                <w:sz w:val="24"/>
                <w:szCs w:val="24"/>
              </w:rPr>
              <w:lastRenderedPageBreak/>
              <w:t xml:space="preserve">одном-единственном завете…» (1958),  «Я знаю, никакой моей вины…» (1966) и др.; «Василий Теркин» («Книга про бойца») (1942-1945) – </w:t>
            </w:r>
            <w:r w:rsidRPr="00913314">
              <w:rPr>
                <w:rFonts w:ascii="Times New Roman" w:eastAsia="Times New Roman" w:hAnsi="Times New Roman" w:cs="Times New Roman"/>
                <w:b/>
                <w:i/>
                <w:sz w:val="24"/>
                <w:szCs w:val="24"/>
              </w:rPr>
              <w:t>главы по выбору.</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w:t>
            </w:r>
            <w:r w:rsidRPr="00913314">
              <w:rPr>
                <w:rFonts w:ascii="Times New Roman" w:eastAsia="Times New Roman" w:hAnsi="Times New Roman" w:cs="Times New Roman"/>
                <w:b/>
                <w:sz w:val="24"/>
                <w:szCs w:val="24"/>
                <w:highlight w:val="white"/>
              </w:rPr>
              <w:t>7-8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А.И. Солженицын</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i/>
                <w:sz w:val="24"/>
                <w:szCs w:val="24"/>
              </w:rPr>
              <w:t>1 рассказ по выбору, например</w:t>
            </w:r>
            <w:r w:rsidRPr="00913314">
              <w:rPr>
                <w:rFonts w:ascii="Times New Roman" w:eastAsia="Times New Roman" w:hAnsi="Times New Roman" w:cs="Times New Roman"/>
                <w:i/>
                <w:sz w:val="24"/>
                <w:szCs w:val="24"/>
              </w:rPr>
              <w:t>: «Матренин двор» (1959) или из «Крохоток» (1958 – 1960) – «Лиственница», «Дыхание», «Шарик», «Костер и муравьи», «Гроза в горах», «Колокол Углича» и др</w:t>
            </w:r>
            <w:r w:rsidRPr="00913314">
              <w:rPr>
                <w:rFonts w:ascii="Times New Roman" w:eastAsia="Times New Roman" w:hAnsi="Times New Roman" w:cs="Times New Roman"/>
                <w:sz w:val="24"/>
                <w:szCs w:val="24"/>
              </w:rPr>
              <w:t xml:space="preserve">.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(7-9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В.М. Шукшин</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1 рассказ по выбору, например</w:t>
            </w:r>
            <w:r w:rsidRPr="00913314">
              <w:rPr>
                <w:rFonts w:ascii="Times New Roman" w:eastAsia="Times New Roman" w:hAnsi="Times New Roman" w:cs="Times New Roman"/>
                <w:i/>
                <w:sz w:val="24"/>
                <w:szCs w:val="24"/>
              </w:rPr>
              <w:t>: «Чудик» (1967), «Срезал» (1970), «Мастер» (1971) и др.</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b/>
                <w:sz w:val="24"/>
                <w:szCs w:val="24"/>
              </w:rPr>
              <w:t>7-9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lastRenderedPageBreak/>
              <w:t>Проза конца XIX – начала XX вв</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М. Горький, А.И. Куприн,</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Л.Н. Андреев, И.А. Бунин, </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И.С. Шмелев, А.С. Грин</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(2-3 рассказа или повести по выбору</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5-8 кл.)</w:t>
            </w: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Поэзия конца XIX – начала XX вв</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К.Д. Бальмонт, И.А. Бунин,</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М.А. Волошин, В. Хлебников</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(2-3 стихотворения по выбору, 5-8 кл.)</w:t>
            </w: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Поэзия 20-50-х годов ХХ в.,</w:t>
            </w:r>
            <w:r w:rsidRPr="00913314">
              <w:rPr>
                <w:rFonts w:ascii="Times New Roman" w:eastAsia="Times New Roman" w:hAnsi="Times New Roman" w:cs="Times New Roman"/>
                <w:i/>
                <w:sz w:val="24"/>
                <w:szCs w:val="24"/>
              </w:rPr>
              <w:t xml:space="preserve">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Б.Л. Пастернак, Н.А. Заболоцкий, Д. Хармс, </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Н.М. Олейников</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(3-4 стихотворения по выбору, 5-9 кл</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b/>
                <w:i/>
                <w:sz w:val="24"/>
                <w:szCs w:val="24"/>
              </w:rPr>
              <w:t>)</w:t>
            </w: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Проза о Великой Отечественной войне</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М.А. Шолохов, В.Л. Кондратьев, В.О. Богомолов, Б.Л. Васильев,  В.В. Быков, В.П. Астафьев</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(1-2 повести или рассказа – по выбору, 6-9 кл</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b/>
                <w:i/>
                <w:sz w:val="24"/>
                <w:szCs w:val="24"/>
              </w:rPr>
              <w:t>)</w:t>
            </w: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Художественная проза о человеке и природе, их взаимоотношениях</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М.М. Пришвин,</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К.Г. Паустовский</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(1-2 произведения – по выбору</w:t>
            </w:r>
            <w:r w:rsidRPr="00913314">
              <w:rPr>
                <w:rFonts w:ascii="Times New Roman" w:eastAsia="Times New Roman" w:hAnsi="Times New Roman" w:cs="Times New Roman"/>
                <w:i/>
                <w:sz w:val="24"/>
                <w:szCs w:val="24"/>
              </w:rPr>
              <w:t>, 5-6 кл.</w:t>
            </w:r>
            <w:r w:rsidRPr="00913314">
              <w:rPr>
                <w:rFonts w:ascii="Times New Roman" w:eastAsia="Times New Roman" w:hAnsi="Times New Roman" w:cs="Times New Roman"/>
                <w:b/>
                <w:i/>
                <w:sz w:val="24"/>
                <w:szCs w:val="24"/>
              </w:rPr>
              <w:t>)</w:t>
            </w: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Проза о детях</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В.Г. Распутин, В.П. Астафьев, Ф.А. Искандер, Ю.И. Коваль,</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Ю.П. Казаков, В.В. Голявкин</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(3-4 произведения по выбору</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b/>
                <w:i/>
                <w:sz w:val="24"/>
                <w:szCs w:val="24"/>
              </w:rPr>
              <w:t>5-8 кл.)</w:t>
            </w: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Поэзия 2-й половины ХХ в.</w:t>
            </w:r>
            <w:r w:rsidRPr="00913314">
              <w:rPr>
                <w:rFonts w:ascii="Times New Roman" w:eastAsia="Times New Roman" w:hAnsi="Times New Roman" w:cs="Times New Roman"/>
                <w:i/>
                <w:sz w:val="24"/>
                <w:szCs w:val="24"/>
              </w:rPr>
              <w:t>, например:</w:t>
            </w:r>
          </w:p>
          <w:p w:rsidR="00EB4677" w:rsidRPr="00913314" w:rsidRDefault="003054BE" w:rsidP="00264F6A">
            <w:pPr>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Н.И. Глазков, Е.А. Евтушенко, А.А. Вознесенский, Н.М. Рубцов, Д.С. Самойлов,А.А. Тарковский, Б.Ш. Окуджава,  В.С. Высоцкий, Ю.П. Мориц, И.А. Бродский, А.С. Кушнер, О.Е. Григорьев </w:t>
            </w:r>
            <w:r w:rsidRPr="00913314">
              <w:rPr>
                <w:rFonts w:ascii="Times New Roman" w:eastAsia="Times New Roman" w:hAnsi="Times New Roman" w:cs="Times New Roman"/>
                <w:i/>
                <w:sz w:val="24"/>
                <w:szCs w:val="24"/>
              </w:rPr>
              <w:t>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 (3-4 стихотворения по выбору, 5-9 кл.)</w:t>
            </w:r>
          </w:p>
          <w:p w:rsidR="00EB4677" w:rsidRPr="00913314" w:rsidRDefault="00EB4677" w:rsidP="00264F6A">
            <w:pPr>
              <w:tabs>
                <w:tab w:val="left" w:pos="5760"/>
              </w:tabs>
              <w:spacing w:after="0"/>
              <w:jc w:val="both"/>
              <w:rPr>
                <w:rFonts w:ascii="Times New Roman" w:eastAsia="Times New Roman" w:hAnsi="Times New Roman" w:cs="Times New Roman"/>
                <w:b/>
                <w:sz w:val="24"/>
                <w:szCs w:val="24"/>
              </w:rPr>
            </w:pP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Проза русской эмиграции</w:t>
            </w:r>
            <w:r w:rsidRPr="00913314">
              <w:rPr>
                <w:rFonts w:ascii="Times New Roman" w:eastAsia="Times New Roman" w:hAnsi="Times New Roman" w:cs="Times New Roman"/>
                <w:i/>
                <w:sz w:val="24"/>
                <w:szCs w:val="24"/>
              </w:rPr>
              <w:t>, например: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lastRenderedPageBreak/>
              <w:t>И.С. Шмелев, В.В. Набоков,</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С.Д. Довлатов</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 произведение – по выбору, 5-9 кл.)</w:t>
            </w: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i/>
                <w:sz w:val="24"/>
                <w:szCs w:val="24"/>
              </w:rPr>
              <w:t>Проза и поэзия о подростках и для подростков последних десятилетий авторов-лауреатов премий и конкурсов («Книгуру», премия им. Владислава Крапивина, Премия Детгиза, «Лучшая детская книга издательства «РОСМЭН»</w:t>
            </w:r>
            <w:r w:rsidRPr="00913314">
              <w:rPr>
                <w:rFonts w:ascii="Times New Roman" w:eastAsia="Times New Roman" w:hAnsi="Times New Roman" w:cs="Times New Roman"/>
                <w:sz w:val="24"/>
                <w:szCs w:val="24"/>
              </w:rPr>
              <w:t xml:space="preserve"> и др., например:</w:t>
            </w:r>
          </w:p>
          <w:p w:rsidR="00EB4677" w:rsidRPr="00913314" w:rsidRDefault="003054BE" w:rsidP="00264F6A">
            <w:pPr>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Н. Назаркин, А. Гиваргизов, Ю.Кузнецова, Д.Сабитова, Е.Мурашова, А.Петрова, С. Седов, С. Востоков , Э. Веркин, М. Аромштам, Н. Евдокимова, Н. Абгарян, М. Петросян, А. Жвалевский и Е. Пастернак, Ая Эн, Д. Вильке </w:t>
            </w:r>
            <w:r w:rsidRPr="00913314">
              <w:rPr>
                <w:rFonts w:ascii="Times New Roman" w:eastAsia="Times New Roman" w:hAnsi="Times New Roman" w:cs="Times New Roman"/>
                <w:i/>
                <w:sz w:val="24"/>
                <w:szCs w:val="24"/>
              </w:rPr>
              <w:t>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(1-2 произведения по выбору, 5-8 кл.)</w:t>
            </w:r>
          </w:p>
          <w:p w:rsidR="00EB4677" w:rsidRPr="00913314" w:rsidRDefault="00EB4677" w:rsidP="00264F6A">
            <w:pPr>
              <w:tabs>
                <w:tab w:val="left" w:pos="5760"/>
              </w:tabs>
              <w:spacing w:after="0"/>
              <w:jc w:val="both"/>
              <w:rPr>
                <w:rFonts w:ascii="Times New Roman" w:eastAsia="Times New Roman" w:hAnsi="Times New Roman" w:cs="Times New Roman"/>
                <w:sz w:val="24"/>
                <w:szCs w:val="24"/>
              </w:rPr>
            </w:pP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tc>
      </w:tr>
      <w:tr w:rsidR="00913314" w:rsidRPr="00913314">
        <w:tc>
          <w:tcPr>
            <w:tcW w:w="9712" w:type="dxa"/>
            <w:gridSpan w:val="3"/>
          </w:tcPr>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lastRenderedPageBreak/>
              <w:t xml:space="preserve">Литература народов России </w:t>
            </w:r>
          </w:p>
        </w:tc>
      </w:tr>
      <w:tr w:rsidR="00913314" w:rsidRPr="00913314">
        <w:tc>
          <w:tcPr>
            <w:tcW w:w="3373" w:type="dxa"/>
          </w:tcPr>
          <w:p w:rsidR="00EB4677" w:rsidRPr="00913314" w:rsidRDefault="00EB4677" w:rsidP="00264F6A">
            <w:pPr>
              <w:tabs>
                <w:tab w:val="left" w:pos="5760"/>
              </w:tabs>
              <w:spacing w:after="0"/>
              <w:jc w:val="both"/>
              <w:rPr>
                <w:rFonts w:ascii="Times New Roman" w:eastAsia="Times New Roman" w:hAnsi="Times New Roman" w:cs="Times New Roman"/>
                <w:b/>
                <w:sz w:val="24"/>
                <w:szCs w:val="24"/>
              </w:rPr>
            </w:pPr>
          </w:p>
        </w:tc>
        <w:tc>
          <w:tcPr>
            <w:tcW w:w="3114" w:type="dxa"/>
          </w:tcPr>
          <w:p w:rsidR="00EB4677" w:rsidRPr="00913314" w:rsidRDefault="00EB4677" w:rsidP="00264F6A">
            <w:pPr>
              <w:tabs>
                <w:tab w:val="left" w:pos="5760"/>
              </w:tabs>
              <w:spacing w:after="0"/>
              <w:jc w:val="both"/>
              <w:rPr>
                <w:rFonts w:ascii="Times New Roman" w:eastAsia="Times New Roman" w:hAnsi="Times New Roman" w:cs="Times New Roman"/>
                <w:b/>
                <w:sz w:val="24"/>
                <w:szCs w:val="24"/>
              </w:rPr>
            </w:pPr>
          </w:p>
        </w:tc>
        <w:tc>
          <w:tcPr>
            <w:tcW w:w="3225" w:type="dxa"/>
          </w:tcPr>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Г. Тукай, М. Карим,</w:t>
            </w:r>
          </w:p>
          <w:p w:rsidR="00EB4677" w:rsidRPr="00913314" w:rsidRDefault="003054BE" w:rsidP="00264F6A">
            <w:pPr>
              <w:tabs>
                <w:tab w:val="left" w:pos="5760"/>
              </w:tabs>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К. Кулиев, Р. Гамзатов</w:t>
            </w:r>
            <w:r w:rsidRPr="00913314">
              <w:rPr>
                <w:rFonts w:ascii="Times New Roman" w:eastAsia="Times New Roman" w:hAnsi="Times New Roman" w:cs="Times New Roman"/>
                <w:i/>
                <w:sz w:val="24"/>
                <w:szCs w:val="24"/>
              </w:rPr>
              <w:t xml:space="preserve"> и др.</w:t>
            </w:r>
          </w:p>
          <w:p w:rsidR="00EB4677" w:rsidRPr="00913314" w:rsidRDefault="003054BE" w:rsidP="00264F6A">
            <w:pPr>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(1 произведение по выбору,</w:t>
            </w:r>
          </w:p>
          <w:p w:rsidR="00EB4677" w:rsidRPr="00913314" w:rsidRDefault="003054BE" w:rsidP="00264F6A">
            <w:pPr>
              <w:pBdr>
                <w:left w:val="single" w:sz="4" w:space="0" w:color="000000"/>
                <w:bottom w:val="single" w:sz="4" w:space="0" w:color="000000"/>
                <w:right w:val="single" w:sz="4" w:space="0" w:color="000000"/>
              </w:pBdr>
              <w:shd w:val="clear" w:color="auto" w:fill="D8D8D8"/>
              <w:tabs>
                <w:tab w:val="left" w:pos="5760"/>
              </w:tabs>
              <w:spacing w:after="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5-9 кл.</w:t>
            </w:r>
            <w:r w:rsidRPr="00913314">
              <w:rPr>
                <w:rFonts w:ascii="Times New Roman" w:eastAsia="Times New Roman" w:hAnsi="Times New Roman" w:cs="Times New Roman"/>
                <w:b/>
                <w:i/>
                <w:sz w:val="24"/>
                <w:szCs w:val="24"/>
              </w:rPr>
              <w:t>)</w:t>
            </w:r>
          </w:p>
          <w:p w:rsidR="00EB4677" w:rsidRPr="00913314" w:rsidRDefault="00EB4677" w:rsidP="00264F6A">
            <w:pPr>
              <w:tabs>
                <w:tab w:val="left" w:pos="5760"/>
              </w:tabs>
              <w:spacing w:after="0"/>
              <w:jc w:val="both"/>
              <w:rPr>
                <w:rFonts w:ascii="Times New Roman" w:eastAsia="Times New Roman" w:hAnsi="Times New Roman" w:cs="Times New Roman"/>
                <w:i/>
                <w:sz w:val="24"/>
                <w:szCs w:val="24"/>
              </w:rPr>
            </w:pPr>
          </w:p>
        </w:tc>
      </w:tr>
      <w:tr w:rsidR="00913314" w:rsidRPr="00913314">
        <w:tc>
          <w:tcPr>
            <w:tcW w:w="9712" w:type="dxa"/>
            <w:gridSpan w:val="3"/>
          </w:tcPr>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Зарубежная литература</w:t>
            </w:r>
          </w:p>
        </w:tc>
      </w:tr>
      <w:tr w:rsidR="00913314" w:rsidRPr="00913314">
        <w:tc>
          <w:tcPr>
            <w:tcW w:w="3373"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Гомер </w:t>
            </w:r>
            <w:r w:rsidRPr="00913314">
              <w:rPr>
                <w:rFonts w:ascii="Times New Roman" w:eastAsia="Times New Roman" w:hAnsi="Times New Roman" w:cs="Times New Roman"/>
                <w:i/>
                <w:sz w:val="24"/>
                <w:szCs w:val="24"/>
              </w:rPr>
              <w:t xml:space="preserve">«Илиада» (или «Одиссея») </w:t>
            </w:r>
            <w:r w:rsidRPr="00913314">
              <w:rPr>
                <w:rFonts w:ascii="Times New Roman" w:eastAsia="Times New Roman" w:hAnsi="Times New Roman" w:cs="Times New Roman"/>
                <w:b/>
                <w:i/>
                <w:sz w:val="24"/>
                <w:szCs w:val="24"/>
              </w:rPr>
              <w:t>(фрагменты по выбору)</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(6-8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Данте. </w:t>
            </w:r>
            <w:r w:rsidRPr="00913314">
              <w:rPr>
                <w:rFonts w:ascii="Times New Roman" w:eastAsia="Times New Roman" w:hAnsi="Times New Roman" w:cs="Times New Roman"/>
                <w:i/>
                <w:sz w:val="24"/>
                <w:szCs w:val="24"/>
              </w:rPr>
              <w:t>«Божественная комедия»</w:t>
            </w:r>
            <w:r w:rsidRPr="00913314">
              <w:rPr>
                <w:rFonts w:ascii="Times New Roman" w:eastAsia="Times New Roman" w:hAnsi="Times New Roman" w:cs="Times New Roman"/>
                <w:b/>
                <w:i/>
                <w:sz w:val="24"/>
                <w:szCs w:val="24"/>
              </w:rPr>
              <w:t xml:space="preserve"> (фрагменты по выбору)</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(9 кл.)</w:t>
            </w:r>
          </w:p>
          <w:p w:rsidR="00EB4677" w:rsidRPr="00913314" w:rsidRDefault="00EB4677" w:rsidP="00264F6A">
            <w:pPr>
              <w:tabs>
                <w:tab w:val="left" w:pos="5760"/>
              </w:tabs>
              <w:jc w:val="both"/>
              <w:rPr>
                <w:rFonts w:ascii="Times New Roman" w:eastAsia="Times New Roman" w:hAnsi="Times New Roman" w:cs="Times New Roman"/>
                <w:b/>
                <w:i/>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М. де Сервантес </w:t>
            </w:r>
            <w:r w:rsidRPr="00913314">
              <w:rPr>
                <w:rFonts w:ascii="Times New Roman" w:eastAsia="Times New Roman" w:hAnsi="Times New Roman" w:cs="Times New Roman"/>
                <w:i/>
                <w:sz w:val="24"/>
                <w:szCs w:val="24"/>
              </w:rPr>
              <w:t xml:space="preserve">«Дон Кихот» </w:t>
            </w:r>
            <w:r w:rsidRPr="00913314">
              <w:rPr>
                <w:rFonts w:ascii="Times New Roman" w:eastAsia="Times New Roman" w:hAnsi="Times New Roman" w:cs="Times New Roman"/>
                <w:b/>
                <w:i/>
                <w:sz w:val="24"/>
                <w:szCs w:val="24"/>
              </w:rPr>
              <w:t>(главы по выбору)</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(7-8 кл.)</w:t>
            </w:r>
          </w:p>
        </w:tc>
        <w:tc>
          <w:tcPr>
            <w:tcW w:w="3225"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spacing w:after="280"/>
              <w:jc w:val="both"/>
              <w:rPr>
                <w:rFonts w:ascii="Times New Roman" w:eastAsia="Times New Roman" w:hAnsi="Times New Roman" w:cs="Times New Roman"/>
                <w:b/>
                <w:sz w:val="24"/>
                <w:szCs w:val="24"/>
              </w:rPr>
            </w:pPr>
            <w:r w:rsidRPr="00913314">
              <w:rPr>
                <w:rFonts w:ascii="Times New Roman" w:eastAsia="Times New Roman" w:hAnsi="Times New Roman" w:cs="Times New Roman"/>
                <w:b/>
                <w:i/>
                <w:sz w:val="24"/>
                <w:szCs w:val="24"/>
              </w:rPr>
              <w:lastRenderedPageBreak/>
              <w:t>Зарубежный фольклор, легенды, баллады, саги, песни</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(2-3 произведения по выбору, 5-7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EB4677" w:rsidP="00264F6A">
            <w:pPr>
              <w:tabs>
                <w:tab w:val="left" w:pos="5760"/>
              </w:tabs>
              <w:jc w:val="both"/>
              <w:rPr>
                <w:rFonts w:ascii="Times New Roman" w:eastAsia="Times New Roman" w:hAnsi="Times New Roman" w:cs="Times New Roman"/>
                <w:i/>
                <w:sz w:val="24"/>
                <w:szCs w:val="24"/>
              </w:rPr>
            </w:pPr>
          </w:p>
        </w:tc>
      </w:tr>
      <w:tr w:rsidR="00913314" w:rsidRPr="00913314">
        <w:tc>
          <w:tcPr>
            <w:tcW w:w="3373" w:type="dxa"/>
          </w:tcPr>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lastRenderedPageBreak/>
              <w:t>В. Шекспир</w:t>
            </w:r>
            <w:r w:rsidRPr="00913314">
              <w:rPr>
                <w:rFonts w:ascii="Times New Roman" w:eastAsia="Times New Roman" w:hAnsi="Times New Roman" w:cs="Times New Roman"/>
                <w:sz w:val="24"/>
                <w:szCs w:val="24"/>
              </w:rPr>
              <w:t xml:space="preserve"> «Ромео и Джульетта» (1594 – 1595).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(8-9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tc>
        <w:tc>
          <w:tcPr>
            <w:tcW w:w="3114" w:type="dxa"/>
          </w:tcPr>
          <w:p w:rsidR="00EB4677" w:rsidRPr="00913314" w:rsidRDefault="003054BE" w:rsidP="00264F6A">
            <w:pPr>
              <w:pBdr>
                <w:top w:val="nil"/>
                <w:left w:val="single" w:sz="4" w:space="0" w:color="000000"/>
                <w:bottom w:val="single" w:sz="4" w:space="0" w:color="000000"/>
                <w:right w:val="single" w:sz="4" w:space="0" w:color="000000"/>
                <w:between w:val="nil"/>
              </w:pBdr>
              <w:shd w:val="clear" w:color="auto" w:fill="D8D8D8"/>
              <w:tabs>
                <w:tab w:val="left" w:pos="5760"/>
              </w:tabs>
              <w:spacing w:after="280"/>
              <w:jc w:val="both"/>
              <w:rPr>
                <w:rFonts w:ascii="Times New Roman" w:eastAsia="Times New Roman" w:hAnsi="Times New Roman" w:cs="Times New Roman"/>
                <w:b/>
                <w:sz w:val="24"/>
                <w:szCs w:val="24"/>
              </w:rPr>
            </w:pPr>
            <w:r w:rsidRPr="00913314">
              <w:rPr>
                <w:rFonts w:ascii="Times New Roman" w:eastAsia="Times New Roman" w:hAnsi="Times New Roman" w:cs="Times New Roman"/>
                <w:b/>
                <w:i/>
                <w:sz w:val="24"/>
                <w:szCs w:val="24"/>
              </w:rPr>
              <w:t>1–2 сонета по выбору,  например</w:t>
            </w:r>
            <w:r w:rsidRPr="00913314">
              <w:rPr>
                <w:rFonts w:ascii="Times New Roman" w:eastAsia="Times New Roman" w:hAnsi="Times New Roman" w:cs="Times New Roman"/>
                <w:b/>
                <w:sz w:val="24"/>
                <w:szCs w:val="24"/>
              </w:rPr>
              <w:t xml:space="preserve">: </w:t>
            </w:r>
          </w:p>
          <w:p w:rsidR="00EB4677" w:rsidRPr="00913314" w:rsidRDefault="003054BE" w:rsidP="00264F6A">
            <w:pPr>
              <w:keepNext/>
              <w:keepLines/>
              <w:pBdr>
                <w:top w:val="nil"/>
                <w:left w:val="nil"/>
                <w:bottom w:val="nil"/>
                <w:right w:val="nil"/>
                <w:between w:val="nil"/>
              </w:pBdr>
              <w:tabs>
                <w:tab w:val="left" w:pos="5760"/>
              </w:tabs>
              <w:spacing w:after="280"/>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66 «Измучась всем, я умереть хочу...» (пер. Б. Пастернака), № 68 «Его лицо - одно из отражений…» (пер. С. Маршака), №116 «Мешать соединенью двух сердец…» (пер. С. Маршака), №130 «Ее глаза на звезды не похожи…» (пер. С. Маршака).</w:t>
            </w:r>
          </w:p>
          <w:p w:rsidR="00EB4677" w:rsidRPr="00913314" w:rsidRDefault="003054BE" w:rsidP="00264F6A">
            <w:pPr>
              <w:keepNext/>
              <w:keepLines/>
              <w:pBdr>
                <w:top w:val="nil"/>
                <w:left w:val="nil"/>
                <w:bottom w:val="nil"/>
                <w:right w:val="nil"/>
                <w:between w:val="nil"/>
              </w:pBd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(7-8 кл.)</w:t>
            </w:r>
          </w:p>
        </w:tc>
        <w:tc>
          <w:tcPr>
            <w:tcW w:w="3225"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tc>
      </w:tr>
      <w:tr w:rsidR="00EB4677" w:rsidRPr="00913314">
        <w:tc>
          <w:tcPr>
            <w:tcW w:w="3373" w:type="dxa"/>
          </w:tcPr>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 де Сент-Экзюпери </w:t>
            </w:r>
            <w:r w:rsidRPr="00913314">
              <w:rPr>
                <w:rFonts w:ascii="Times New Roman" w:eastAsia="Times New Roman" w:hAnsi="Times New Roman" w:cs="Times New Roman"/>
                <w:sz w:val="24"/>
                <w:szCs w:val="24"/>
              </w:rPr>
              <w:t>«Маленький принц» (1943)</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(6-7 кл.)</w:t>
            </w:r>
          </w:p>
        </w:tc>
        <w:tc>
          <w:tcPr>
            <w:tcW w:w="3114" w:type="dxa"/>
          </w:tcPr>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tabs>
                <w:tab w:val="left" w:pos="5760"/>
              </w:tabs>
              <w:spacing w:after="280"/>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lastRenderedPageBreak/>
              <w:t xml:space="preserve">Д. Дефо </w:t>
            </w:r>
            <w:r w:rsidRPr="00913314">
              <w:rPr>
                <w:rFonts w:ascii="Times New Roman" w:eastAsia="Times New Roman" w:hAnsi="Times New Roman" w:cs="Times New Roman"/>
                <w:i/>
                <w:sz w:val="24"/>
                <w:szCs w:val="24"/>
              </w:rPr>
              <w:t xml:space="preserve">«Робинзон Крузо» </w:t>
            </w:r>
            <w:r w:rsidRPr="00913314">
              <w:rPr>
                <w:rFonts w:ascii="Times New Roman" w:eastAsia="Times New Roman" w:hAnsi="Times New Roman" w:cs="Times New Roman"/>
                <w:b/>
                <w:i/>
                <w:sz w:val="24"/>
                <w:szCs w:val="24"/>
              </w:rPr>
              <w:t>(главы по выбору)</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( 6-7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Дж. Свифт </w:t>
            </w:r>
            <w:r w:rsidRPr="00913314">
              <w:rPr>
                <w:rFonts w:ascii="Times New Roman" w:eastAsia="Times New Roman" w:hAnsi="Times New Roman" w:cs="Times New Roman"/>
                <w:i/>
                <w:sz w:val="24"/>
                <w:szCs w:val="24"/>
              </w:rPr>
              <w:t>«Путешествия Гулливера»</w:t>
            </w:r>
            <w:r w:rsidRPr="00913314">
              <w:rPr>
                <w:rFonts w:ascii="Times New Roman" w:eastAsia="Times New Roman" w:hAnsi="Times New Roman" w:cs="Times New Roman"/>
                <w:b/>
                <w:i/>
                <w:sz w:val="24"/>
                <w:szCs w:val="24"/>
              </w:rPr>
              <w:t xml:space="preserve"> (фрагменты по выбору)</w:t>
            </w:r>
          </w:p>
          <w:p w:rsidR="00EB4677" w:rsidRPr="00913314" w:rsidRDefault="003054BE" w:rsidP="00264F6A">
            <w:pPr>
              <w:tabs>
                <w:tab w:val="left" w:pos="5760"/>
              </w:tabs>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(6-7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Ж-Б. Мольер</w:t>
            </w:r>
            <w:r w:rsidRPr="00913314">
              <w:rPr>
                <w:rFonts w:ascii="Times New Roman" w:eastAsia="Times New Roman" w:hAnsi="Times New Roman" w:cs="Times New Roman"/>
                <w:i/>
                <w:sz w:val="24"/>
                <w:szCs w:val="24"/>
              </w:rPr>
              <w:t xml:space="preserve"> Комедии</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- 1 по выбору, например: </w:t>
            </w:r>
            <w:r w:rsidRPr="00913314">
              <w:rPr>
                <w:rFonts w:ascii="Times New Roman" w:eastAsia="Times New Roman" w:hAnsi="Times New Roman" w:cs="Times New Roman"/>
                <w:i/>
                <w:sz w:val="24"/>
                <w:szCs w:val="24"/>
              </w:rPr>
              <w:lastRenderedPageBreak/>
              <w:t>«Тартюф, или Обманщик» (1664), «Мещанин во дворянстве» (1670).</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(8-9 кл.)</w:t>
            </w:r>
          </w:p>
          <w:p w:rsidR="00EB4677" w:rsidRPr="00913314" w:rsidRDefault="00EB4677" w:rsidP="00264F6A">
            <w:pPr>
              <w:tabs>
                <w:tab w:val="left" w:pos="5760"/>
              </w:tabs>
              <w:jc w:val="both"/>
              <w:rPr>
                <w:rFonts w:ascii="Times New Roman" w:eastAsia="Times New Roman" w:hAnsi="Times New Roman" w:cs="Times New Roman"/>
                <w:i/>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И.-В. Гете </w:t>
            </w:r>
            <w:r w:rsidRPr="00913314">
              <w:rPr>
                <w:rFonts w:ascii="Times New Roman" w:eastAsia="Times New Roman" w:hAnsi="Times New Roman" w:cs="Times New Roman"/>
                <w:i/>
                <w:sz w:val="24"/>
                <w:szCs w:val="24"/>
              </w:rPr>
              <w:t>«Фауст» (1774 – 1832)</w:t>
            </w:r>
            <w:r w:rsidRPr="00913314">
              <w:rPr>
                <w:rFonts w:ascii="Times New Roman" w:eastAsia="Times New Roman" w:hAnsi="Times New Roman" w:cs="Times New Roman"/>
                <w:b/>
                <w:i/>
                <w:sz w:val="24"/>
                <w:szCs w:val="24"/>
              </w:rPr>
              <w:t xml:space="preserve"> (фрагменты по выбору)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( 9-10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sz w:val="24"/>
                <w:szCs w:val="24"/>
              </w:rPr>
              <w:t xml:space="preserve">Г.Х.Андерсен </w:t>
            </w:r>
            <w:r w:rsidRPr="00913314">
              <w:rPr>
                <w:rFonts w:ascii="Times New Roman" w:eastAsia="Times New Roman" w:hAnsi="Times New Roman" w:cs="Times New Roman"/>
                <w:i/>
                <w:sz w:val="24"/>
                <w:szCs w:val="24"/>
              </w:rPr>
              <w:t>Сказки</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- 1 по выбору, например: </w:t>
            </w:r>
            <w:r w:rsidRPr="00913314">
              <w:rPr>
                <w:rFonts w:ascii="Times New Roman" w:eastAsia="Times New Roman" w:hAnsi="Times New Roman" w:cs="Times New Roman"/>
                <w:i/>
                <w:sz w:val="24"/>
                <w:szCs w:val="24"/>
              </w:rPr>
              <w:t>«Стойкий оловянный солдатик» (1838), «Гадкий утенок» (1843).</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(5 кл.) </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Дж. Г. Байрон </w:t>
            </w:r>
          </w:p>
          <w:p w:rsidR="00EB4677" w:rsidRPr="00913314" w:rsidRDefault="003054BE" w:rsidP="00264F6A">
            <w:pPr>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- 1 стихотворение по выбору, например</w:t>
            </w:r>
            <w:r w:rsidRPr="00913314">
              <w:rPr>
                <w:rFonts w:ascii="Times New Roman" w:eastAsia="Times New Roman" w:hAnsi="Times New Roman" w:cs="Times New Roman"/>
                <w:i/>
                <w:sz w:val="24"/>
                <w:szCs w:val="24"/>
              </w:rPr>
              <w:t>: «Душа моя мрачна. Скорей, певец, скорей!» (1814)(пер. М. Лермонтова), «Прощание Наполеона» (1815) (пер. В. Луговского), Романс  («Какая  радость  заменит былое светлых чар...») (1815) (пер. Вяч.Иванова),  «Стансы к Августе» (1816)(пер. А. Плещеева) и др.</w:t>
            </w: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b/>
                <w:i/>
                <w:sz w:val="24"/>
                <w:szCs w:val="24"/>
              </w:rPr>
              <w:t xml:space="preserve">- фрагменты одной из поэм по выбору, например: </w:t>
            </w:r>
            <w:r w:rsidRPr="00913314">
              <w:rPr>
                <w:rFonts w:ascii="Times New Roman" w:eastAsia="Times New Roman" w:hAnsi="Times New Roman" w:cs="Times New Roman"/>
                <w:i/>
                <w:sz w:val="24"/>
                <w:szCs w:val="24"/>
              </w:rPr>
              <w:t xml:space="preserve">«Паломничество Чайльд Гарольда» (1809 – 1811) (пер. В. Левика). </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(9 кл.)</w:t>
            </w:r>
          </w:p>
          <w:p w:rsidR="00EB4677" w:rsidRPr="00913314" w:rsidRDefault="00EB4677" w:rsidP="00264F6A">
            <w:pPr>
              <w:tabs>
                <w:tab w:val="left" w:pos="5760"/>
              </w:tabs>
              <w:jc w:val="both"/>
              <w:rPr>
                <w:rFonts w:ascii="Times New Roman" w:eastAsia="Times New Roman" w:hAnsi="Times New Roman" w:cs="Times New Roman"/>
                <w:i/>
                <w:sz w:val="24"/>
                <w:szCs w:val="24"/>
              </w:rPr>
            </w:pPr>
          </w:p>
          <w:p w:rsidR="00EB4677" w:rsidRPr="00913314" w:rsidRDefault="00EB4677" w:rsidP="00264F6A">
            <w:pPr>
              <w:pBdr>
                <w:top w:val="nil"/>
                <w:left w:val="nil"/>
                <w:bottom w:val="nil"/>
                <w:right w:val="nil"/>
                <w:between w:val="nil"/>
              </w:pBdr>
              <w:tabs>
                <w:tab w:val="left" w:pos="5760"/>
              </w:tabs>
              <w:jc w:val="both"/>
              <w:rPr>
                <w:rFonts w:ascii="Times New Roman" w:eastAsia="Times New Roman" w:hAnsi="Times New Roman" w:cs="Times New Roman"/>
                <w:b/>
                <w:i/>
                <w:sz w:val="24"/>
                <w:szCs w:val="24"/>
              </w:rPr>
            </w:pPr>
          </w:p>
        </w:tc>
        <w:tc>
          <w:tcPr>
            <w:tcW w:w="3225" w:type="dxa"/>
          </w:tcPr>
          <w:p w:rsidR="00EB4677" w:rsidRPr="00913314" w:rsidRDefault="003054BE" w:rsidP="00264F6A">
            <w:pPr>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lastRenderedPageBreak/>
              <w:t>Зарубежная сказочная и фантастическая проза, например:</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Ш. Перро, В. Гауф, Э.Т.А. Гофман, бр. Гримм,</w:t>
            </w: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Л. Кэрролл, Л.Ф.Баум, Д.М. Барри, Дж.Родари, М.Энде, Дж.Р.Р.Толкиен, К.Льюис</w:t>
            </w:r>
            <w:r w:rsidRPr="00913314">
              <w:rPr>
                <w:rFonts w:ascii="Times New Roman" w:eastAsia="Times New Roman" w:hAnsi="Times New Roman" w:cs="Times New Roman"/>
                <w:sz w:val="24"/>
                <w:szCs w:val="24"/>
              </w:rPr>
              <w:t xml:space="preserve"> и др.</w:t>
            </w:r>
          </w:p>
          <w:p w:rsidR="00EB4677" w:rsidRPr="00913314" w:rsidRDefault="003054BE" w:rsidP="00264F6A">
            <w:pPr>
              <w:keepNext/>
              <w:keepLines/>
              <w:pBdr>
                <w:left w:val="single" w:sz="4" w:space="0" w:color="000000"/>
                <w:bottom w:val="single" w:sz="4" w:space="0" w:color="000000"/>
                <w:right w:val="single" w:sz="4" w:space="0" w:color="000000"/>
              </w:pBdr>
              <w:shd w:val="clear" w:color="auto" w:fill="D8D8D8"/>
              <w:spacing w:before="280" w:after="28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(2-3 произведения по выбору, 5-6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Зарубежная новеллистика, например: </w:t>
            </w: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 Мериме, Э. По, О`Генри, О. Уайльд, А.К. Дойл, Джером К. Джером, У. Сароян, </w:t>
            </w:r>
            <w:r w:rsidRPr="00913314">
              <w:rPr>
                <w:rFonts w:ascii="Times New Roman" w:eastAsia="Times New Roman" w:hAnsi="Times New Roman" w:cs="Times New Roman"/>
                <w:sz w:val="24"/>
                <w:szCs w:val="24"/>
              </w:rPr>
              <w:t>и др.</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(2-3 произведения по выбору, 7-9 кл.)</w:t>
            </w:r>
          </w:p>
          <w:p w:rsidR="00EB4677" w:rsidRPr="00913314" w:rsidRDefault="00EB4677" w:rsidP="00264F6A">
            <w:pPr>
              <w:tabs>
                <w:tab w:val="left" w:pos="5760"/>
              </w:tabs>
              <w:jc w:val="both"/>
              <w:rPr>
                <w:rFonts w:ascii="Times New Roman" w:eastAsia="Times New Roman" w:hAnsi="Times New Roman" w:cs="Times New Roman"/>
                <w:b/>
                <w:i/>
                <w:sz w:val="24"/>
                <w:szCs w:val="24"/>
              </w:rPr>
            </w:pP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Зарубежная романистика XIX</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ХХ века, например</w:t>
            </w:r>
            <w:r w:rsidRPr="00913314">
              <w:rPr>
                <w:rFonts w:ascii="Times New Roman" w:eastAsia="Times New Roman" w:hAnsi="Times New Roman" w:cs="Times New Roman"/>
                <w:sz w:val="24"/>
                <w:szCs w:val="24"/>
              </w:rPr>
              <w:t>:</w:t>
            </w: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 Дюма, В. Скотт, В. Гюго, Ч. Диккенс, М. Рид, Ж. Верн, Г .Уэллс, Э.М. Ремарк </w:t>
            </w:r>
            <w:r w:rsidRPr="00913314">
              <w:rPr>
                <w:rFonts w:ascii="Times New Roman" w:eastAsia="Times New Roman" w:hAnsi="Times New Roman" w:cs="Times New Roman"/>
                <w:sz w:val="24"/>
                <w:szCs w:val="24"/>
              </w:rPr>
              <w:t xml:space="preserve"> и др.</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(1-2 романа по выбору, 7-9 кл)</w:t>
            </w:r>
          </w:p>
          <w:p w:rsidR="00EB4677" w:rsidRPr="00913314" w:rsidRDefault="00EB4677" w:rsidP="00264F6A">
            <w:pPr>
              <w:tabs>
                <w:tab w:val="left" w:pos="5760"/>
              </w:tabs>
              <w:jc w:val="both"/>
              <w:rPr>
                <w:rFonts w:ascii="Times New Roman" w:eastAsia="Times New Roman" w:hAnsi="Times New Roman" w:cs="Times New Roman"/>
                <w:b/>
                <w:i/>
                <w:sz w:val="24"/>
                <w:szCs w:val="24"/>
              </w:rPr>
            </w:pP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Зарубежная проза о детях и подростках, например:</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М.Твен, Ф.Х.Бернетт, Л.М.Монтгомери, А.де Сент-Экзюпери, А.Линдгрен, Я.Корчак,  Харпер Ли, У.Голдинг, Р.Брэдбери, Д.Сэлинджер, П.Гэллико, Э.Портер,  К.Патерсон, Б.Кауфман, </w:t>
            </w:r>
            <w:r w:rsidRPr="00913314">
              <w:rPr>
                <w:rFonts w:ascii="Times New Roman" w:eastAsia="Times New Roman" w:hAnsi="Times New Roman" w:cs="Times New Roman"/>
                <w:sz w:val="24"/>
                <w:szCs w:val="24"/>
              </w:rPr>
              <w:t>и др.</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(2 произведения по выбору, </w:t>
            </w:r>
          </w:p>
          <w:p w:rsidR="00EB4677" w:rsidRPr="00913314" w:rsidRDefault="003054BE" w:rsidP="00264F6A">
            <w:pPr>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5-9 кл.)</w:t>
            </w:r>
          </w:p>
          <w:p w:rsidR="00EB4677" w:rsidRPr="00913314" w:rsidRDefault="00EB4677" w:rsidP="00264F6A">
            <w:pPr>
              <w:tabs>
                <w:tab w:val="left" w:pos="5760"/>
              </w:tabs>
              <w:jc w:val="both"/>
              <w:rPr>
                <w:rFonts w:ascii="Times New Roman" w:eastAsia="Times New Roman" w:hAnsi="Times New Roman" w:cs="Times New Roman"/>
                <w:sz w:val="24"/>
                <w:szCs w:val="24"/>
              </w:rPr>
            </w:pP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Зарубежная проза о животных и взаимоотношениях человека </w:t>
            </w:r>
            <w:r w:rsidRPr="00913314">
              <w:rPr>
                <w:rFonts w:ascii="Times New Roman" w:eastAsia="Times New Roman" w:hAnsi="Times New Roman" w:cs="Times New Roman"/>
                <w:i/>
                <w:sz w:val="24"/>
                <w:szCs w:val="24"/>
              </w:rPr>
              <w:lastRenderedPageBreak/>
              <w:t>и природы, например:</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 Киплинг, Дж. Лондон,</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 Сетон-Томпсон, Дж.Дарелл</w:t>
            </w:r>
            <w:r w:rsidRPr="00913314">
              <w:rPr>
                <w:rFonts w:ascii="Times New Roman" w:eastAsia="Times New Roman" w:hAnsi="Times New Roman" w:cs="Times New Roman"/>
                <w:sz w:val="24"/>
                <w:szCs w:val="24"/>
              </w:rPr>
              <w:t xml:space="preserve"> и др.</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(1-2 произведения по выбору, 5-7 кл.)</w:t>
            </w:r>
          </w:p>
          <w:p w:rsidR="00EB4677" w:rsidRPr="00913314" w:rsidRDefault="00EB4677" w:rsidP="00264F6A">
            <w:pPr>
              <w:tabs>
                <w:tab w:val="left" w:pos="5760"/>
              </w:tabs>
              <w:jc w:val="both"/>
              <w:rPr>
                <w:rFonts w:ascii="Times New Roman" w:eastAsia="Times New Roman" w:hAnsi="Times New Roman" w:cs="Times New Roman"/>
                <w:b/>
                <w:sz w:val="24"/>
                <w:szCs w:val="24"/>
              </w:rPr>
            </w:pPr>
          </w:p>
          <w:p w:rsidR="00EB4677" w:rsidRPr="00913314" w:rsidRDefault="003054BE" w:rsidP="00264F6A">
            <w:pPr>
              <w:tabs>
                <w:tab w:val="left" w:pos="5760"/>
              </w:tabs>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Современнеая зарубежная проза, например:</w:t>
            </w:r>
          </w:p>
          <w:p w:rsidR="00EB4677" w:rsidRPr="00913314" w:rsidRDefault="003054BE" w:rsidP="00264F6A">
            <w:pPr>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 Тор, Д. Пеннак, У. Старк, К. ДиКамилло, М. Парр, Г. Шмидт, Д. Гроссман, С. Каста, Э. Файн, Е. Ельчин</w:t>
            </w:r>
            <w:r w:rsidRPr="00913314">
              <w:rPr>
                <w:rFonts w:ascii="Times New Roman" w:eastAsia="Times New Roman" w:hAnsi="Times New Roman" w:cs="Times New Roman"/>
                <w:sz w:val="24"/>
                <w:szCs w:val="24"/>
              </w:rPr>
              <w:t xml:space="preserve"> и др.</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(1 произведение по выбору, </w:t>
            </w:r>
          </w:p>
          <w:p w:rsidR="00EB4677" w:rsidRPr="00913314" w:rsidRDefault="003054BE" w:rsidP="00264F6A">
            <w:pPr>
              <w:tabs>
                <w:tab w:val="left" w:pos="5760"/>
              </w:tabs>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5-8 кл.)</w:t>
            </w:r>
          </w:p>
        </w:tc>
      </w:tr>
    </w:tbl>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spacing w:after="0"/>
        <w:ind w:firstLine="708"/>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 составлении рабочих программ следует учесть:</w:t>
      </w:r>
    </w:p>
    <w:p w:rsidR="00EB4677" w:rsidRPr="00913314" w:rsidRDefault="003054BE" w:rsidP="009635CD">
      <w:pPr>
        <w:numPr>
          <w:ilvl w:val="0"/>
          <w:numId w:val="11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В программе каждого класса должны быть представлены разножанровые произведения; произведения на разные темы; произведения разных эпох; программа каждого года должна демонстрировать детям разные грани литературы.</w:t>
      </w:r>
    </w:p>
    <w:p w:rsidR="00EB4677" w:rsidRPr="00913314" w:rsidRDefault="003054BE" w:rsidP="009635CD">
      <w:pPr>
        <w:numPr>
          <w:ilvl w:val="0"/>
          <w:numId w:val="115"/>
        </w:numPr>
        <w:pBdr>
          <w:top w:val="nil"/>
          <w:left w:val="nil"/>
          <w:bottom w:val="nil"/>
          <w:right w:val="nil"/>
          <w:between w:val="nil"/>
        </w:pBdr>
        <w:spacing w:after="0"/>
        <w:ind w:left="0" w:firstLine="709"/>
        <w:jc w:val="both"/>
        <w:rPr>
          <w:sz w:val="24"/>
          <w:szCs w:val="24"/>
        </w:rPr>
      </w:pPr>
      <w:r w:rsidRPr="00913314">
        <w:rPr>
          <w:rFonts w:ascii="Times New Roman" w:eastAsia="Times New Roman" w:hAnsi="Times New Roman" w:cs="Times New Roman"/>
          <w:sz w:val="24"/>
          <w:szCs w:val="24"/>
        </w:rPr>
        <w:t xml:space="preserve">В программе  должно быть предусмотрено возвращение к творчеству таких писателей, как А.С. Пушкин, Н.В. Гоголь, М.Ю. Лермонтов, А.П. Чехов.  В этом случае  внутри программы 5-9 классов выстраивается своего рода вертикаль, предусматривающая наращение объема прочитанных ранее произведений этих авторов и углубление представлений об их творчестве.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Важно помнить, что изучение русской классики продолжится в старшей школе, где обучающиеся существенно расширят знакомство с авторами, представленными в списках основной школы (например, с Н.А. Некрасовым, Н.С. Лесковым, Л.Н. Толстым, А.П. Чеховым, А.А. Ахматовой, В.В. Маяковским и т.п.).</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 составлении программ возможно использовать жанрово-тематические блоки, хорошо зарекомендовавшие себя на практике. </w:t>
      </w:r>
    </w:p>
    <w:p w:rsidR="00EB4677" w:rsidRPr="00913314" w:rsidRDefault="00EB4677" w:rsidP="00691F43">
      <w:pPr>
        <w:pStyle w:val="3"/>
      </w:pPr>
    </w:p>
    <w:p w:rsidR="00EB4677" w:rsidRPr="00913314" w:rsidRDefault="003054BE" w:rsidP="00691F43">
      <w:pPr>
        <w:pStyle w:val="3"/>
      </w:pPr>
      <w:r w:rsidRPr="00913314">
        <w:t>Основные теоретико-литературные понятия, требующие освоения в основной школе</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 xml:space="preserve">Художественная литература как искусство слова. Художественный образ. </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Устное народное творчество. Жанры фольклора. Миф и фольклор.</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Литературные роды (эпос, лирика, драма) и жанры (эпос, роман, повесть, рассказ, новелла, притча, басня; баллада, поэма; ода, послание, элегия; комедия, драма, трагедия).</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Основные литературные направления: классицизм, сентиментализм, романтизм, реализм, модернизм.</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 xml:space="preserve">Форма и содержание литературного произведения: тема, проблематика, идея; автор-повествователь, герой-рассказчик, точка зрения,  адресат, читатель; герой, персонаж, действующее лицо, лирический герой, система образов персонажей; сюжет, фабула, композиция, конфликт, стадии </w:t>
      </w:r>
      <w:r w:rsidRPr="00913314">
        <w:rPr>
          <w:rFonts w:ascii="Times New Roman" w:eastAsia="Times New Roman" w:hAnsi="Times New Roman" w:cs="Times New Roman"/>
          <w:sz w:val="24"/>
          <w:szCs w:val="24"/>
        </w:rPr>
        <w:lastRenderedPageBreak/>
        <w:t xml:space="preserve">развития действия: экспозиция, завязка, развитие действия, кульминация, развязка; художественная деталь, портрет, пейзаж, интерьер; диалог, монолог, авторское отступление, лирическое отступление; эпиграф. </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Язык художественного произведения. Изобразительно-выразительные средства в художественном произведении: эпитет, метафора, сравнение, антитеза, оксюморон. Гипербола, литота. Аллегория. Ирония, юмор, сатира. Анафора. Звукопись, аллитерация, ассонанс.</w:t>
      </w:r>
    </w:p>
    <w:p w:rsidR="00EB4677" w:rsidRPr="00913314" w:rsidRDefault="003054BE" w:rsidP="009635CD">
      <w:pPr>
        <w:numPr>
          <w:ilvl w:val="0"/>
          <w:numId w:val="114"/>
        </w:numPr>
        <w:spacing w:after="0"/>
        <w:ind w:left="0" w:firstLine="709"/>
        <w:jc w:val="both"/>
        <w:rPr>
          <w:sz w:val="24"/>
          <w:szCs w:val="24"/>
        </w:rPr>
      </w:pPr>
      <w:r w:rsidRPr="00913314">
        <w:rPr>
          <w:rFonts w:ascii="Times New Roman" w:eastAsia="Times New Roman" w:hAnsi="Times New Roman" w:cs="Times New Roman"/>
          <w:sz w:val="24"/>
          <w:szCs w:val="24"/>
        </w:rPr>
        <w:t xml:space="preserve">Стих и проза. Основы стихосложения: стихотворный метр и размер, ритм, рифма, строфа. </w:t>
      </w:r>
    </w:p>
    <w:p w:rsidR="00EB4677" w:rsidRPr="00913314" w:rsidRDefault="00EB4677" w:rsidP="00264F6A">
      <w:pPr>
        <w:pBdr>
          <w:top w:val="nil"/>
          <w:left w:val="nil"/>
          <w:bottom w:val="nil"/>
          <w:right w:val="nil"/>
          <w:between w:val="nil"/>
        </w:pBdr>
        <w:spacing w:after="0"/>
        <w:ind w:firstLine="709"/>
        <w:jc w:val="both"/>
        <w:rPr>
          <w:rFonts w:ascii="Times New Roman" w:eastAsia="Times New Roman" w:hAnsi="Times New Roman" w:cs="Times New Roman"/>
          <w:i/>
          <w:sz w:val="24"/>
          <w:szCs w:val="24"/>
        </w:rPr>
      </w:pPr>
    </w:p>
    <w:p w:rsidR="00EB4677" w:rsidRPr="00913314" w:rsidRDefault="000A2FF6" w:rsidP="00264F6A">
      <w:pPr>
        <w:pStyle w:val="4"/>
        <w:spacing w:line="276" w:lineRule="auto"/>
        <w:jc w:val="both"/>
        <w:rPr>
          <w:sz w:val="24"/>
          <w:szCs w:val="24"/>
        </w:rPr>
      </w:pPr>
      <w:bookmarkStart w:id="67" w:name="_3q5sasy" w:colFirst="0" w:colLast="0"/>
      <w:bookmarkEnd w:id="67"/>
      <w:r w:rsidRPr="00913314">
        <w:rPr>
          <w:sz w:val="24"/>
          <w:szCs w:val="24"/>
        </w:rPr>
        <w:t>2.2.2.3. Английский язык</w:t>
      </w:r>
    </w:p>
    <w:p w:rsidR="00055C13" w:rsidRPr="00913314" w:rsidRDefault="00055C13" w:rsidP="00055C13">
      <w:pPr>
        <w:spacing w:after="16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Предметное содержание речи реализуется в воспитательном, развивающем, познавательном (социокультурном) и учебном аспектах иноязычной культуры. УМК для 5 класса отражает сферы жизни российских школьников и их сверстников из англоязычных стран. Предметное содержание в соответствии с требованиями Примерной программы организовано по следующим темам:</w:t>
      </w:r>
    </w:p>
    <w:p w:rsidR="00055C13" w:rsidRPr="00913314" w:rsidRDefault="00055C13" w:rsidP="00055C13">
      <w:pPr>
        <w:tabs>
          <w:tab w:val="left" w:pos="2700"/>
        </w:tabs>
        <w:spacing w:after="0" w:line="240" w:lineRule="auto"/>
        <w:contextualSpacing/>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Давайте дружить.</w:t>
      </w:r>
      <w:r w:rsidRPr="00913314">
        <w:rPr>
          <w:rFonts w:ascii="Times New Roman" w:hAnsi="Times New Roman" w:cs="Times New Roman"/>
          <w:i/>
          <w:iCs/>
          <w:sz w:val="28"/>
          <w:szCs w:val="28"/>
          <w:lang w:eastAsia="en-US" w:bidi="en-US"/>
        </w:rPr>
        <w:t xml:space="preserve"> (</w:t>
      </w:r>
      <w:r w:rsidRPr="00913314">
        <w:rPr>
          <w:rFonts w:ascii="Times New Roman" w:hAnsi="Times New Roman" w:cs="Times New Roman"/>
          <w:i/>
          <w:iCs/>
          <w:sz w:val="24"/>
          <w:szCs w:val="24"/>
          <w:lang w:eastAsia="en-US" w:bidi="en-US"/>
        </w:rPr>
        <w:t>Я, моя семья и мои друзья. Межличностные отношения.Школьное образование</w:t>
      </w:r>
      <w:r w:rsidRPr="00913314">
        <w:rPr>
          <w:rFonts w:ascii="Times New Roman" w:hAnsi="Times New Roman" w:cs="Times New Roman"/>
          <w:b/>
          <w:iCs/>
          <w:sz w:val="24"/>
          <w:szCs w:val="24"/>
          <w:lang w:eastAsia="en-US" w:bidi="en-US"/>
        </w:rPr>
        <w:t xml:space="preserve">) </w:t>
      </w:r>
      <w:r w:rsidRPr="00913314">
        <w:rPr>
          <w:rFonts w:ascii="Times New Roman" w:hAnsi="Times New Roman" w:cs="Times New Roman"/>
          <w:sz w:val="24"/>
          <w:szCs w:val="24"/>
          <w:lang w:eastAsia="en-US"/>
        </w:rPr>
        <w:t xml:space="preserve">Семья, друзья. Занятия и увлечения. Летние каникулы. Школа, школьные друзья; школьные предметы. Распорядок дня в школе. Настоящее простое время глаголов </w:t>
      </w:r>
      <w:r w:rsidRPr="00913314">
        <w:rPr>
          <w:rFonts w:ascii="Times New Roman" w:hAnsi="Times New Roman" w:cs="Times New Roman"/>
          <w:sz w:val="24"/>
          <w:szCs w:val="24"/>
          <w:lang w:val="en-US" w:eastAsia="en-US"/>
        </w:rPr>
        <w:t>tobe</w:t>
      </w:r>
      <w:r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val="en-US" w:eastAsia="en-US"/>
        </w:rPr>
        <w:t>tohave</w:t>
      </w:r>
      <w:r w:rsidRPr="00913314">
        <w:rPr>
          <w:rFonts w:ascii="Times New Roman" w:hAnsi="Times New Roman" w:cs="Times New Roman"/>
          <w:sz w:val="24"/>
          <w:szCs w:val="24"/>
          <w:lang w:eastAsia="en-US"/>
        </w:rPr>
        <w:t>; вопросы. Правильные и неправильные глагола в прошедшем простом времени. Будущее простое время глагола / вопросы.</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Правила вокруг нас. (Средства массовой информации и коммуникации</w:t>
      </w:r>
      <w:r w:rsidRPr="00913314">
        <w:rPr>
          <w:rFonts w:ascii="Times New Roman" w:hAnsi="Times New Roman" w:cs="Times New Roman"/>
          <w:b/>
          <w:sz w:val="24"/>
          <w:szCs w:val="24"/>
          <w:lang w:eastAsia="en-US"/>
        </w:rPr>
        <w:t>)</w:t>
      </w:r>
      <w:r w:rsidRPr="00913314">
        <w:rPr>
          <w:rFonts w:ascii="Times New Roman" w:hAnsi="Times New Roman" w:cs="Times New Roman"/>
          <w:sz w:val="24"/>
          <w:szCs w:val="24"/>
          <w:lang w:eastAsia="en-US"/>
        </w:rPr>
        <w:t xml:space="preserve"> Правила безопасности школьников. Правила пользования Интернетом. Модальные глаголы </w:t>
      </w:r>
      <w:r w:rsidRPr="00913314">
        <w:rPr>
          <w:rFonts w:ascii="Times New Roman" w:hAnsi="Times New Roman" w:cs="Times New Roman"/>
          <w:sz w:val="24"/>
          <w:szCs w:val="24"/>
          <w:lang w:val="en-US" w:eastAsia="en-US"/>
        </w:rPr>
        <w:t>must</w:t>
      </w:r>
      <w:r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val="en-US" w:eastAsia="en-US"/>
        </w:rPr>
        <w:t>should</w:t>
      </w:r>
      <w:r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val="en-US" w:eastAsia="en-US"/>
        </w:rPr>
        <w:t>haveto</w:t>
      </w:r>
      <w:r w:rsidRPr="00913314">
        <w:rPr>
          <w:rFonts w:ascii="Times New Roman" w:hAnsi="Times New Roman" w:cs="Times New Roman"/>
          <w:sz w:val="24"/>
          <w:szCs w:val="24"/>
          <w:lang w:eastAsia="en-US"/>
        </w:rPr>
        <w:t>/</w:t>
      </w:r>
      <w:r w:rsidRPr="00913314">
        <w:rPr>
          <w:rFonts w:ascii="Times New Roman" w:hAnsi="Times New Roman" w:cs="Times New Roman"/>
          <w:sz w:val="24"/>
          <w:szCs w:val="24"/>
          <w:lang w:val="en-US" w:eastAsia="en-US"/>
        </w:rPr>
        <w:t>may</w:t>
      </w:r>
      <w:r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val="en-US" w:eastAsia="en-US"/>
        </w:rPr>
        <w:t>might</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Помощь окружающим. (</w:t>
      </w:r>
      <w:r w:rsidRPr="00913314">
        <w:rPr>
          <w:rFonts w:ascii="Times New Roman" w:hAnsi="Times New Roman" w:cs="Times New Roman"/>
          <w:i/>
          <w:iCs/>
          <w:sz w:val="24"/>
          <w:szCs w:val="24"/>
          <w:lang w:eastAsia="en-US"/>
        </w:rPr>
        <w:t>Человек и окружающий мир)</w:t>
      </w:r>
      <w:r w:rsidRPr="00913314">
        <w:rPr>
          <w:rFonts w:ascii="Times New Roman" w:hAnsi="Times New Roman" w:cs="Times New Roman"/>
          <w:sz w:val="24"/>
          <w:szCs w:val="24"/>
          <w:lang w:eastAsia="en-US"/>
        </w:rPr>
        <w:t xml:space="preserve"> Защита окружающей среды. Участие в экологических мероприятиях. Помощь инвалидам и пожилым людям. Школьные благотворительные концерты. Настоящее совершённое время с </w:t>
      </w:r>
      <w:r w:rsidRPr="00913314">
        <w:rPr>
          <w:rFonts w:ascii="Times New Roman" w:hAnsi="Times New Roman" w:cs="Times New Roman"/>
          <w:sz w:val="24"/>
          <w:szCs w:val="24"/>
          <w:lang w:val="en-US" w:eastAsia="en-US"/>
        </w:rPr>
        <w:t>yet</w:t>
      </w:r>
      <w:r w:rsidRPr="00913314">
        <w:rPr>
          <w:rFonts w:ascii="Times New Roman" w:hAnsi="Times New Roman" w:cs="Times New Roman"/>
          <w:sz w:val="24"/>
          <w:szCs w:val="24"/>
          <w:lang w:eastAsia="en-US"/>
        </w:rPr>
        <w:t>/</w:t>
      </w:r>
      <w:r w:rsidRPr="00913314">
        <w:rPr>
          <w:rFonts w:ascii="Times New Roman" w:hAnsi="Times New Roman" w:cs="Times New Roman"/>
          <w:sz w:val="24"/>
          <w:szCs w:val="24"/>
          <w:lang w:val="en-US" w:eastAsia="en-US"/>
        </w:rPr>
        <w:t>just</w:t>
      </w:r>
      <w:r w:rsidRPr="00913314">
        <w:rPr>
          <w:rFonts w:ascii="Times New Roman" w:hAnsi="Times New Roman" w:cs="Times New Roman"/>
          <w:sz w:val="24"/>
          <w:szCs w:val="24"/>
          <w:lang w:eastAsia="en-US"/>
        </w:rPr>
        <w:t>/</w:t>
      </w:r>
      <w:r w:rsidRPr="00913314">
        <w:rPr>
          <w:rFonts w:ascii="Times New Roman" w:hAnsi="Times New Roman" w:cs="Times New Roman"/>
          <w:sz w:val="24"/>
          <w:szCs w:val="24"/>
          <w:lang w:val="en-US" w:eastAsia="en-US"/>
        </w:rPr>
        <w:t>already</w:t>
      </w:r>
      <w:r w:rsidRPr="00913314">
        <w:rPr>
          <w:rFonts w:ascii="Times New Roman" w:hAnsi="Times New Roman" w:cs="Times New Roman"/>
          <w:sz w:val="24"/>
          <w:szCs w:val="24"/>
          <w:lang w:eastAsia="en-US"/>
        </w:rPr>
        <w:t>. Суффикс существительных -</w:t>
      </w:r>
      <w:r w:rsidRPr="00913314">
        <w:rPr>
          <w:rFonts w:ascii="Times New Roman" w:hAnsi="Times New Roman" w:cs="Times New Roman"/>
          <w:sz w:val="24"/>
          <w:szCs w:val="24"/>
          <w:lang w:val="en-US" w:eastAsia="en-US"/>
        </w:rPr>
        <w:t>tion</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Будни и выходные. (Страны изучаемого языка и родная страна. Путешествия. Свободное время)</w:t>
      </w:r>
      <w:r w:rsidRPr="00913314">
        <w:rPr>
          <w:rFonts w:ascii="Times New Roman" w:hAnsi="Times New Roman" w:cs="Times New Roman"/>
          <w:sz w:val="24"/>
          <w:szCs w:val="24"/>
          <w:lang w:eastAsia="en-US"/>
        </w:rPr>
        <w:t xml:space="preserve">Достопримечательности Великобритании городов мира. Семейные путешествия. Путешествие по различным частям Великобритании. Совместное проведение досуга. Посещение зоопарка. Порядок слов в предложении. Настоящее длительное время глагола. Времена группы </w:t>
      </w:r>
      <w:r w:rsidRPr="00913314">
        <w:rPr>
          <w:rFonts w:ascii="Times New Roman" w:hAnsi="Times New Roman" w:cs="Times New Roman"/>
          <w:sz w:val="24"/>
          <w:szCs w:val="24"/>
          <w:lang w:val="en-US" w:eastAsia="en-US"/>
        </w:rPr>
        <w:t>Present</w:t>
      </w:r>
      <w:r w:rsidRPr="00913314">
        <w:rPr>
          <w:rFonts w:ascii="Times New Roman" w:hAnsi="Times New Roman" w:cs="Times New Roman"/>
          <w:sz w:val="24"/>
          <w:szCs w:val="24"/>
          <w:lang w:eastAsia="en-US"/>
        </w:rPr>
        <w:t>.</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Мои любимые праздники. (Страны изучаемого языка и родная страна)</w:t>
      </w:r>
      <w:r w:rsidRPr="00913314">
        <w:rPr>
          <w:rFonts w:ascii="Times New Roman" w:hAnsi="Times New Roman" w:cs="Times New Roman"/>
          <w:sz w:val="24"/>
          <w:szCs w:val="24"/>
          <w:lang w:eastAsia="en-US"/>
        </w:rPr>
        <w:t xml:space="preserve"> Любимые праздники. Местные праздники. Покупки в магазине игрушек. Предлоги времени. Степени сравнения прилагательных. Настоящее длительное и прошедшее длительное время глагола. Прошедшее длительное время (вопросы). Прошедшее длительное время и прошедшее простое время глагола.</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Путешествие по Англии.</w:t>
      </w:r>
      <w:r w:rsidRPr="00913314">
        <w:rPr>
          <w:rFonts w:ascii="Times New Roman" w:hAnsi="Times New Roman" w:cs="Times New Roman"/>
          <w:i/>
          <w:sz w:val="24"/>
          <w:szCs w:val="24"/>
        </w:rPr>
        <w:t xml:space="preserve"> (</w:t>
      </w:r>
      <w:r w:rsidRPr="00913314">
        <w:rPr>
          <w:rFonts w:ascii="Times New Roman" w:hAnsi="Times New Roman" w:cs="Times New Roman"/>
          <w:i/>
          <w:sz w:val="24"/>
          <w:szCs w:val="24"/>
          <w:lang w:eastAsia="en-US"/>
        </w:rPr>
        <w:t>Страны изучаемого языка и родная страна. Свободное время)</w:t>
      </w:r>
      <w:r w:rsidRPr="00913314">
        <w:rPr>
          <w:rFonts w:ascii="Times New Roman" w:hAnsi="Times New Roman" w:cs="Times New Roman"/>
          <w:sz w:val="24"/>
          <w:szCs w:val="24"/>
          <w:lang w:eastAsia="en-US"/>
        </w:rPr>
        <w:t xml:space="preserve"> Достопримечательности Лондона. Занятия в выходные дни. Достопримечательности различных городов мира. Настоящее совершенное время глагола. Действия в прошлом.</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Мои будущие каникулы. (Путешествия)</w:t>
      </w:r>
      <w:r w:rsidRPr="00913314">
        <w:rPr>
          <w:rFonts w:ascii="Times New Roman" w:hAnsi="Times New Roman" w:cs="Times New Roman"/>
          <w:sz w:val="24"/>
          <w:szCs w:val="24"/>
          <w:lang w:eastAsia="en-US"/>
        </w:rPr>
        <w:t xml:space="preserve">Путешествие в Британию. Выходные дни в семье зарубежного друга. Семейные путешествия по различным странам. Морское путешествие. Настоящее длительное время в значении будущего действия. Конструкция </w:t>
      </w:r>
      <w:r w:rsidRPr="00913314">
        <w:rPr>
          <w:rFonts w:ascii="Times New Roman" w:hAnsi="Times New Roman" w:cs="Times New Roman"/>
          <w:sz w:val="24"/>
          <w:szCs w:val="24"/>
          <w:lang w:val="en-US" w:eastAsia="en-US"/>
        </w:rPr>
        <w:t>tobegoingto</w:t>
      </w:r>
      <w:r w:rsidRPr="00913314">
        <w:rPr>
          <w:rFonts w:ascii="Times New Roman" w:hAnsi="Times New Roman" w:cs="Times New Roman"/>
          <w:sz w:val="24"/>
          <w:szCs w:val="24"/>
          <w:lang w:eastAsia="en-US"/>
        </w:rPr>
        <w:t>. Будущее простое время глагола. Действия в будущем.</w:t>
      </w:r>
    </w:p>
    <w:p w:rsidR="00055C13" w:rsidRPr="00913314" w:rsidRDefault="00055C13" w:rsidP="00055C13">
      <w:pPr>
        <w:tabs>
          <w:tab w:val="left" w:pos="2700"/>
        </w:tabs>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i/>
          <w:sz w:val="24"/>
          <w:szCs w:val="24"/>
          <w:lang w:eastAsia="en-US"/>
        </w:rPr>
        <w:t>Мои лучшие впечатления. (Страны изучаемого языка и родная страна. Путешествия. Свободное время)</w:t>
      </w:r>
      <w:r w:rsidRPr="00913314">
        <w:rPr>
          <w:rFonts w:ascii="Times New Roman" w:hAnsi="Times New Roman" w:cs="Times New Roman"/>
          <w:sz w:val="24"/>
          <w:szCs w:val="24"/>
          <w:lang w:eastAsia="en-US"/>
        </w:rPr>
        <w:t>Путешествие по Англии и США. Достопримечательности. Посещение музеев. Некоторые мировые знаменитости. Суффикс существительного -</w:t>
      </w:r>
      <w:r w:rsidRPr="00913314">
        <w:rPr>
          <w:rFonts w:ascii="Times New Roman" w:hAnsi="Times New Roman" w:cs="Times New Roman"/>
          <w:sz w:val="24"/>
          <w:szCs w:val="24"/>
          <w:lang w:val="en-US" w:eastAsia="en-US"/>
        </w:rPr>
        <w:t>er</w:t>
      </w:r>
      <w:r w:rsidRPr="00913314">
        <w:rPr>
          <w:rFonts w:ascii="Times New Roman" w:hAnsi="Times New Roman" w:cs="Times New Roman"/>
          <w:sz w:val="24"/>
          <w:szCs w:val="24"/>
          <w:lang w:eastAsia="en-US"/>
        </w:rPr>
        <w:t xml:space="preserve">,- </w:t>
      </w:r>
      <w:r w:rsidRPr="00913314">
        <w:rPr>
          <w:rFonts w:ascii="Times New Roman" w:hAnsi="Times New Roman" w:cs="Times New Roman"/>
          <w:sz w:val="24"/>
          <w:szCs w:val="24"/>
          <w:lang w:val="en-US" w:eastAsia="en-US"/>
        </w:rPr>
        <w:t>ment</w:t>
      </w:r>
      <w:r w:rsidRPr="00913314">
        <w:rPr>
          <w:rFonts w:ascii="Times New Roman" w:hAnsi="Times New Roman" w:cs="Times New Roman"/>
          <w:sz w:val="24"/>
          <w:szCs w:val="24"/>
          <w:lang w:eastAsia="en-US"/>
        </w:rPr>
        <w:t>.</w:t>
      </w:r>
    </w:p>
    <w:p w:rsidR="00055C13" w:rsidRPr="00913314" w:rsidRDefault="00055C13" w:rsidP="00055C13">
      <w:pPr>
        <w:spacing w:after="0" w:line="240" w:lineRule="atLeast"/>
        <w:ind w:hanging="283"/>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«Как ты выглядишь?»</w:t>
      </w:r>
      <w:r w:rsidRPr="00913314">
        <w:rPr>
          <w:rFonts w:ascii="Times New Roman" w:eastAsia="Times New Roman" w:hAnsi="Times New Roman" w:cs="Times New Roman"/>
          <w:i/>
          <w:sz w:val="24"/>
          <w:szCs w:val="24"/>
          <w:lang w:eastAsia="ar-SA"/>
        </w:rPr>
        <w:t xml:space="preserve"> (Я, моя семья и мои друзья. Межличностные отношения).</w:t>
      </w:r>
      <w:r w:rsidRPr="00913314">
        <w:rPr>
          <w:rFonts w:ascii="Times New Roman" w:eastAsia="Times New Roman" w:hAnsi="Times New Roman" w:cs="Times New Roman"/>
          <w:sz w:val="24"/>
          <w:szCs w:val="24"/>
        </w:rPr>
        <w:t xml:space="preserve"> Учащиеся учатся описывать внешности; одежды; письма британских детей в журнал- выражение разных мнений по одежде, характеру, отношения к людям; диалоги с выражением какой-либо просьбы.</w:t>
      </w:r>
      <w:r w:rsidRPr="00913314">
        <w:rPr>
          <w:rFonts w:ascii="Times New Roman" w:eastAsia="Times New Roman" w:hAnsi="Times New Roman" w:cs="Times New Roman"/>
          <w:i/>
          <w:sz w:val="24"/>
          <w:szCs w:val="24"/>
        </w:rPr>
        <w:t>«Какой ты?» (</w:t>
      </w:r>
      <w:r w:rsidRPr="00913314">
        <w:rPr>
          <w:rFonts w:ascii="Times New Roman" w:hAnsi="Times New Roman" w:cs="Times New Roman"/>
          <w:i/>
          <w:sz w:val="24"/>
          <w:szCs w:val="24"/>
          <w:lang w:eastAsia="en-US"/>
        </w:rPr>
        <w:t>«Лучший друг/подруга. Черты характера. Межличностные взаимоотношения с друзьями и в школе.  Досуг и увлечения)</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sz w:val="24"/>
          <w:szCs w:val="24"/>
        </w:rPr>
        <w:t xml:space="preserve"> Учащиеся знакомятся с значениями знаков зодиака, сравнивают основные качества характера мальчиков и девочек, рассматривают их совместные занятия в свободное время, получают первые понятия о будущих профессиях, обсуждают кандидатуры одноклассников, подходящих на место классного президента, учатся как себя вести в определенных ситуациях, смотреть на разные вещи с собственной точки зрения.          </w:t>
      </w:r>
    </w:p>
    <w:p w:rsidR="00055C13" w:rsidRPr="00913314" w:rsidRDefault="00055C13" w:rsidP="00055C13">
      <w:pPr>
        <w:spacing w:after="0" w:line="240" w:lineRule="atLeast"/>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lastRenderedPageBreak/>
        <w:t>«Дом, любимый дом»</w:t>
      </w:r>
      <w:r w:rsidRPr="00913314">
        <w:rPr>
          <w:rFonts w:ascii="Times New Roman" w:hAnsi="Times New Roman" w:cs="Times New Roman"/>
          <w:i/>
          <w:sz w:val="24"/>
          <w:szCs w:val="24"/>
          <w:lang w:eastAsia="en-US"/>
        </w:rPr>
        <w:t xml:space="preserve"> (Родная страна. Городская среда проживания школьников</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sz w:val="24"/>
          <w:szCs w:val="24"/>
        </w:rPr>
        <w:t xml:space="preserve"> Учащиеся получают знания о жилье в Англии, учатся сравнивать достоинства нового и старого дома, рассматривают через диалоги английских сверстников их отношения в семье, их участия в организации семейного быта.        </w:t>
      </w:r>
    </w:p>
    <w:p w:rsidR="00055C13" w:rsidRPr="00913314" w:rsidRDefault="00055C13" w:rsidP="00055C13">
      <w:pPr>
        <w:spacing w:after="0" w:line="240"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«Ты любишь делать покупки?» (Свободное время).Учащиеся обсуждают вопросы приобретения тех или иных товаров: магазины, продукты, формы общения продавца и покупателя, весовые и денежные формы обмена в Англии и России, учатся на примере своих сверстников выбирать сувениры для своих друзей и близких, сравнивают быт англо-американских стран и России.</w:t>
      </w:r>
    </w:p>
    <w:p w:rsidR="00055C13" w:rsidRPr="00913314" w:rsidRDefault="00055C13" w:rsidP="00055C13">
      <w:pPr>
        <w:spacing w:after="0" w:line="240" w:lineRule="atLeast"/>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«Твое здоровье зависит от тебя?» (Здоровый образ жизни).</w:t>
      </w:r>
      <w:r w:rsidRPr="00913314">
        <w:rPr>
          <w:rFonts w:ascii="Times New Roman" w:eastAsia="Times New Roman" w:hAnsi="Times New Roman" w:cs="Times New Roman"/>
          <w:sz w:val="24"/>
          <w:szCs w:val="24"/>
        </w:rPr>
        <w:t xml:space="preserve"> Учащиеся учатся на примере своих сверстников из Англии правильно относиться к своему здоровью; учатся общаться с врачами, старшими и родителями по поводу своих заболеваний, что нужно делать, чтобы меньше болеть; учат английские поговорки, связанные со здоровьем и их эквиваленты в русском языке.</w:t>
      </w:r>
    </w:p>
    <w:p w:rsidR="00055C13" w:rsidRPr="00913314" w:rsidRDefault="00055C13" w:rsidP="00055C13">
      <w:pPr>
        <w:spacing w:after="0" w:line="240" w:lineRule="auto"/>
        <w:contextualSpacing/>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«При любой погоде …» (</w:t>
      </w:r>
      <w:r w:rsidRPr="00913314">
        <w:rPr>
          <w:rFonts w:ascii="Times New Roman" w:eastAsia="Times New Roman" w:hAnsi="Times New Roman" w:cs="Times New Roman"/>
          <w:i/>
          <w:sz w:val="24"/>
          <w:szCs w:val="24"/>
          <w:lang w:eastAsia="ar-SA"/>
        </w:rPr>
        <w:t xml:space="preserve">Человек и окружающий мир). </w:t>
      </w:r>
      <w:r w:rsidRPr="00913314">
        <w:rPr>
          <w:rFonts w:ascii="Times New Roman" w:eastAsia="Times New Roman" w:hAnsi="Times New Roman" w:cs="Times New Roman"/>
          <w:sz w:val="24"/>
          <w:szCs w:val="24"/>
        </w:rPr>
        <w:t>Учащиеся знакомятся с погодой в разных странах мира, учатся правильно формулировать фразы, говоря о погоде, развивая культуру общения; через диалоги своих иностранных сверстников узнают о их видах деятельности, играх, занятиях в разную погоду и разное время года.</w:t>
      </w:r>
    </w:p>
    <w:p w:rsidR="00055C13" w:rsidRPr="00913314" w:rsidRDefault="00055C13" w:rsidP="00055C13">
      <w:pPr>
        <w:spacing w:after="0" w:line="240" w:lineRule="auto"/>
        <w:contextualSpacing/>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«Кем ты хочешь быть?» (Выбор профессии</w:t>
      </w:r>
      <w:r w:rsidRPr="00913314">
        <w:rPr>
          <w:rFonts w:ascii="Times New Roman" w:eastAsia="Times New Roman" w:hAnsi="Times New Roman" w:cs="Times New Roman"/>
          <w:b/>
          <w:sz w:val="24"/>
          <w:szCs w:val="24"/>
        </w:rPr>
        <w:t xml:space="preserve">). </w:t>
      </w:r>
      <w:r w:rsidRPr="00913314">
        <w:rPr>
          <w:rFonts w:ascii="Times New Roman" w:eastAsia="Times New Roman" w:hAnsi="Times New Roman" w:cs="Times New Roman"/>
          <w:sz w:val="24"/>
          <w:szCs w:val="24"/>
        </w:rPr>
        <w:t>Учащиеся узнают о профессиях наиболее предпочитаемых в Англии, сравнивают с их собственными мнениями о профессиях их родителей и близких в России, узнают чем занимаются люди разных профессий. Понимают необходимость и важность любой профессии.</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rPr>
      </w:pPr>
      <w:r w:rsidRPr="00913314">
        <w:rPr>
          <w:rFonts w:ascii="Times New Roman" w:eastAsia="Times New Roman" w:hAnsi="Times New Roman" w:cs="Times New Roman"/>
          <w:bCs/>
          <w:i/>
          <w:sz w:val="24"/>
          <w:szCs w:val="24"/>
        </w:rPr>
        <w:t xml:space="preserve">Школа. </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bCs/>
          <w:i/>
          <w:iCs/>
          <w:sz w:val="24"/>
          <w:szCs w:val="24"/>
          <w:lang w:val="en-US"/>
        </w:rPr>
        <w:t>Areyouhappyatschool</w:t>
      </w:r>
      <w:r w:rsidRPr="00913314">
        <w:rPr>
          <w:rFonts w:ascii="Times New Roman" w:eastAsia="Times New Roman" w:hAnsi="Times New Roman" w:cs="Times New Roman"/>
          <w:bCs/>
          <w:i/>
          <w:iCs/>
          <w:sz w:val="24"/>
          <w:szCs w:val="24"/>
        </w:rPr>
        <w:t>? Ты счастлив в школе?</w:t>
      </w:r>
      <w:r w:rsidRPr="00913314">
        <w:rPr>
          <w:rFonts w:ascii="Times New Roman" w:eastAsia="Times New Roman" w:hAnsi="Times New Roman" w:cs="Times New Roman"/>
          <w:b/>
          <w:bCs/>
          <w:iCs/>
          <w:sz w:val="24"/>
          <w:szCs w:val="24"/>
        </w:rPr>
        <w:t> </w:t>
      </w:r>
      <w:r w:rsidRPr="00913314">
        <w:rPr>
          <w:rFonts w:ascii="Times New Roman" w:eastAsia="Times New Roman" w:hAnsi="Times New Roman" w:cs="Times New Roman"/>
          <w:sz w:val="24"/>
          <w:szCs w:val="24"/>
        </w:rPr>
        <w:t xml:space="preserve">Как ты провел летние каникулы? Какой твой любимый предмет в школе? Расписание уроков. Ты рад снова вернуться в школу?Я люблю школу, а ты? Британские школы. Прогрессивные школы. Прогрессивные школы Британии. Школьные правила. Моя школа. </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rPr>
      </w:pPr>
      <w:r w:rsidRPr="00913314">
        <w:rPr>
          <w:rFonts w:ascii="Times New Roman" w:eastAsia="Times New Roman" w:hAnsi="Times New Roman" w:cs="Times New Roman"/>
          <w:bCs/>
          <w:i/>
          <w:sz w:val="24"/>
          <w:szCs w:val="24"/>
        </w:rPr>
        <w:t xml:space="preserve"> Наши таланты</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bCs/>
          <w:i/>
          <w:iCs/>
          <w:sz w:val="24"/>
          <w:szCs w:val="24"/>
          <w:lang w:val="en-US"/>
        </w:rPr>
        <w:t>Whatareyougoodat</w:t>
      </w:r>
      <w:r w:rsidRPr="00913314">
        <w:rPr>
          <w:rFonts w:ascii="Times New Roman" w:eastAsia="Times New Roman" w:hAnsi="Times New Roman" w:cs="Times New Roman"/>
          <w:bCs/>
          <w:i/>
          <w:iCs/>
          <w:sz w:val="24"/>
          <w:szCs w:val="24"/>
        </w:rPr>
        <w:t>? В чем ты успешен?</w:t>
      </w:r>
      <w:r w:rsidRPr="00913314">
        <w:rPr>
          <w:rFonts w:ascii="Times New Roman" w:eastAsia="Times New Roman" w:hAnsi="Times New Roman" w:cs="Times New Roman"/>
          <w:sz w:val="24"/>
          <w:szCs w:val="24"/>
        </w:rPr>
        <w:t xml:space="preserve">Достижения британских школьников. Табель успеваемости британских детей.Кто лучше? Степени сравнения наречий.  Ты мастер на все руки? Что ты знаешь о Награде герцога Эдинбургского? </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rPr>
      </w:pPr>
      <w:r w:rsidRPr="00913314">
        <w:rPr>
          <w:rFonts w:ascii="Times New Roman" w:eastAsia="Times New Roman" w:hAnsi="Times New Roman" w:cs="Times New Roman"/>
          <w:bCs/>
          <w:i/>
          <w:sz w:val="24"/>
          <w:szCs w:val="24"/>
        </w:rPr>
        <w:t xml:space="preserve"> Волонтерская работа </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bCs/>
          <w:i/>
          <w:iCs/>
          <w:sz w:val="24"/>
          <w:szCs w:val="24"/>
          <w:lang w:val="en-US"/>
        </w:rPr>
        <w:t>Canpeopledowithoutyou</w:t>
      </w:r>
      <w:r w:rsidRPr="00913314">
        <w:rPr>
          <w:rFonts w:ascii="Times New Roman" w:eastAsia="Times New Roman" w:hAnsi="Times New Roman" w:cs="Times New Roman"/>
          <w:bCs/>
          <w:i/>
          <w:iCs/>
          <w:sz w:val="24"/>
          <w:szCs w:val="24"/>
        </w:rPr>
        <w:t>?</w:t>
      </w:r>
      <w:r w:rsidRPr="00913314">
        <w:rPr>
          <w:rFonts w:ascii="Times New Roman" w:eastAsia="Times New Roman" w:hAnsi="Times New Roman" w:cs="Times New Roman"/>
          <w:bCs/>
          <w:i/>
          <w:iCs/>
          <w:sz w:val="24"/>
          <w:szCs w:val="24"/>
          <w:lang w:val="en-US"/>
        </w:rPr>
        <w:t> </w:t>
      </w:r>
      <w:r w:rsidRPr="00913314">
        <w:rPr>
          <w:rFonts w:ascii="Times New Roman" w:eastAsia="Times New Roman" w:hAnsi="Times New Roman" w:cs="Times New Roman"/>
          <w:bCs/>
          <w:i/>
          <w:iCs/>
          <w:sz w:val="24"/>
          <w:szCs w:val="24"/>
        </w:rPr>
        <w:t>Могут ли люди справиться без вас?</w:t>
      </w:r>
      <w:r w:rsidRPr="00913314">
        <w:rPr>
          <w:rFonts w:ascii="Times New Roman" w:eastAsia="Times New Roman" w:hAnsi="Times New Roman" w:cs="Times New Roman"/>
          <w:b/>
          <w:bCs/>
          <w:iCs/>
          <w:sz w:val="24"/>
          <w:szCs w:val="24"/>
        </w:rPr>
        <w:t> </w:t>
      </w:r>
      <w:r w:rsidRPr="00913314">
        <w:rPr>
          <w:rFonts w:ascii="Times New Roman" w:eastAsia="Times New Roman" w:hAnsi="Times New Roman" w:cs="Times New Roman"/>
          <w:sz w:val="24"/>
          <w:szCs w:val="24"/>
        </w:rPr>
        <w:t>Как много ты вкладываешь в благотворительность? Почему эти дни так важны?Что заставляет вас помогать другим людям? Что вы делаете для благотворительности?</w:t>
      </w:r>
      <w:r w:rsidRPr="00913314">
        <w:rPr>
          <w:rFonts w:ascii="Times New Roman" w:hAnsi="Times New Roman" w:cs="Times New Roman"/>
          <w:sz w:val="24"/>
          <w:szCs w:val="24"/>
          <w:lang w:eastAsia="en-US"/>
        </w:rPr>
        <w:t xml:space="preserve"> Этические нормы английского языка. Что заставляет тебя помогать другим людям. </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lang w:val="en-US"/>
        </w:rPr>
      </w:pPr>
      <w:r w:rsidRPr="00913314">
        <w:rPr>
          <w:rFonts w:ascii="Times New Roman" w:hAnsi="Times New Roman" w:cs="Times New Roman"/>
          <w:i/>
          <w:sz w:val="24"/>
          <w:szCs w:val="24"/>
          <w:lang w:eastAsia="en-US"/>
        </w:rPr>
        <w:t>Окружающиймир</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
          <w:bCs/>
          <w:sz w:val="24"/>
          <w:szCs w:val="24"/>
        </w:rPr>
      </w:pPr>
      <w:r w:rsidRPr="00913314">
        <w:rPr>
          <w:rFonts w:ascii="Times New Roman" w:hAnsi="Times New Roman" w:cs="Times New Roman"/>
          <w:i/>
          <w:sz w:val="24"/>
          <w:szCs w:val="24"/>
          <w:lang w:val="en-US" w:eastAsia="en-US"/>
        </w:rPr>
        <w:t xml:space="preserve">How do you treat the Earth? </w:t>
      </w:r>
      <w:r w:rsidRPr="00913314">
        <w:rPr>
          <w:rFonts w:ascii="Times New Roman" w:hAnsi="Times New Roman" w:cs="Times New Roman"/>
          <w:i/>
          <w:sz w:val="24"/>
          <w:szCs w:val="24"/>
          <w:lang w:eastAsia="en-US"/>
        </w:rPr>
        <w:t>Как ты заботишься о земле?</w:t>
      </w:r>
      <w:r w:rsidRPr="00913314">
        <w:rPr>
          <w:rFonts w:ascii="Times New Roman" w:hAnsi="Times New Roman" w:cs="Times New Roman"/>
          <w:sz w:val="24"/>
          <w:szCs w:val="24"/>
          <w:lang w:eastAsia="en-US"/>
        </w:rPr>
        <w:t xml:space="preserve"> Что подразумевают эти символы? Префиксы, косвенная речь. Проблемы экологии. Что происходит в твоем родном городе? Жизнь в городе и в сельской местности. Страдательный залог в настоящем времени. Что тебя просят сделать, чтобы помочь планете? Защита окружающей среды. Страдательный залог с неопределенной формой глагола. Национальные парки. </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lang w:val="en-US"/>
        </w:rPr>
      </w:pPr>
      <w:r w:rsidRPr="00913314">
        <w:rPr>
          <w:rFonts w:ascii="Times New Roman" w:hAnsi="Times New Roman" w:cs="Times New Roman"/>
          <w:i/>
          <w:sz w:val="24"/>
          <w:szCs w:val="24"/>
          <w:lang w:eastAsia="en-US"/>
        </w:rPr>
        <w:t>Моидрузья</w:t>
      </w:r>
    </w:p>
    <w:p w:rsidR="00055C13" w:rsidRPr="00913314" w:rsidRDefault="00055C13" w:rsidP="00055C13">
      <w:pPr>
        <w:shd w:val="clear" w:color="auto" w:fill="FFFFFF"/>
        <w:spacing w:after="0" w:line="240" w:lineRule="auto"/>
        <w:jc w:val="both"/>
        <w:rPr>
          <w:rFonts w:ascii="Arial" w:eastAsia="Times New Roman" w:hAnsi="Arial" w:cs="Arial"/>
          <w:i/>
          <w:sz w:val="24"/>
          <w:szCs w:val="24"/>
        </w:rPr>
      </w:pPr>
      <w:r w:rsidRPr="00913314">
        <w:rPr>
          <w:rFonts w:ascii="Times New Roman" w:eastAsia="Times New Roman" w:hAnsi="Times New Roman" w:cs="Times New Roman"/>
          <w:bCs/>
          <w:i/>
          <w:iCs/>
          <w:sz w:val="24"/>
          <w:szCs w:val="24"/>
          <w:lang w:val="en-US"/>
        </w:rPr>
        <w:t xml:space="preserve">Are you happy with your friends? </w:t>
      </w:r>
      <w:r w:rsidRPr="00913314">
        <w:rPr>
          <w:rFonts w:ascii="Times New Roman" w:eastAsia="Times New Roman" w:hAnsi="Times New Roman" w:cs="Times New Roman"/>
          <w:bCs/>
          <w:i/>
          <w:iCs/>
          <w:sz w:val="24"/>
          <w:szCs w:val="24"/>
        </w:rPr>
        <w:t>Ты счастлив с друзьями?</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sz w:val="24"/>
          <w:szCs w:val="24"/>
        </w:rPr>
        <w:t>Мои друзья. Что такое дружба? Взаимоотношения с друзьями Ты счастлив с друзьями?Друзья по переписке. Дружеские отношения в культурах разных стран. Идеальный друг.Друзья и дружба.</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rPr>
      </w:pPr>
      <w:r w:rsidRPr="00913314">
        <w:rPr>
          <w:rFonts w:ascii="Times New Roman" w:eastAsia="Times New Roman" w:hAnsi="Times New Roman" w:cs="Times New Roman"/>
          <w:i/>
          <w:sz w:val="24"/>
          <w:szCs w:val="24"/>
          <w:lang w:eastAsia="en-US"/>
        </w:rPr>
        <w:t>Выдающиеся люди и их вклад в науку и мировую культуру</w:t>
      </w:r>
    </w:p>
    <w:p w:rsidR="00055C13" w:rsidRPr="00913314" w:rsidRDefault="00055C13" w:rsidP="00055C13">
      <w:pPr>
        <w:shd w:val="clear" w:color="auto" w:fill="FFFFFF"/>
        <w:spacing w:after="0" w:line="240" w:lineRule="auto"/>
        <w:jc w:val="both"/>
        <w:rPr>
          <w:rFonts w:ascii="Arial" w:eastAsia="Times New Roman" w:hAnsi="Arial" w:cs="Arial"/>
          <w:i/>
          <w:sz w:val="24"/>
          <w:szCs w:val="24"/>
        </w:rPr>
      </w:pPr>
      <w:r w:rsidRPr="00913314">
        <w:rPr>
          <w:rFonts w:ascii="Times New Roman" w:eastAsia="Times New Roman" w:hAnsi="Times New Roman" w:cs="Times New Roman"/>
          <w:bCs/>
          <w:i/>
          <w:iCs/>
          <w:sz w:val="24"/>
          <w:szCs w:val="24"/>
          <w:lang w:val="en-US"/>
        </w:rPr>
        <w:t xml:space="preserve">Do you have an example to follow? </w:t>
      </w:r>
      <w:r w:rsidRPr="00913314">
        <w:rPr>
          <w:rFonts w:ascii="Times New Roman" w:eastAsia="Times New Roman" w:hAnsi="Times New Roman" w:cs="Times New Roman"/>
          <w:bCs/>
          <w:i/>
          <w:iCs/>
          <w:sz w:val="24"/>
          <w:szCs w:val="24"/>
        </w:rPr>
        <w:t>У тебя есть образец для подражания?</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sz w:val="24"/>
          <w:szCs w:val="24"/>
        </w:rPr>
        <w:t>Каждая нация имеет своих героев. Известные люди Британии и России.Выдающиеся личности современности. Кого можно назвать героем?Выдающиеся люди России и стран изучаемого языка».  Биографии знаменитых людей.Как стать известным?</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iCs/>
          <w:sz w:val="24"/>
          <w:szCs w:val="24"/>
        </w:rPr>
      </w:pPr>
      <w:r w:rsidRPr="00913314">
        <w:rPr>
          <w:rFonts w:ascii="Times New Roman" w:hAnsi="Times New Roman" w:cs="Times New Roman"/>
          <w:i/>
          <w:sz w:val="24"/>
          <w:szCs w:val="24"/>
          <w:lang w:eastAsia="en-US"/>
        </w:rPr>
        <w:t>Свободное время</w:t>
      </w:r>
    </w:p>
    <w:p w:rsidR="00055C13" w:rsidRPr="00913314" w:rsidRDefault="00055C13" w:rsidP="00055C13">
      <w:pPr>
        <w:shd w:val="clear" w:color="auto" w:fill="FFFFFF"/>
        <w:spacing w:after="0" w:line="240" w:lineRule="auto"/>
        <w:jc w:val="both"/>
        <w:rPr>
          <w:rFonts w:ascii="Arial" w:eastAsia="Times New Roman" w:hAnsi="Arial" w:cs="Arial"/>
          <w:i/>
          <w:sz w:val="24"/>
          <w:szCs w:val="24"/>
        </w:rPr>
      </w:pPr>
      <w:r w:rsidRPr="00913314">
        <w:rPr>
          <w:rFonts w:ascii="Times New Roman" w:eastAsia="Times New Roman" w:hAnsi="Times New Roman" w:cs="Times New Roman"/>
          <w:bCs/>
          <w:i/>
          <w:iCs/>
          <w:sz w:val="24"/>
          <w:szCs w:val="24"/>
          <w:lang w:val="en-US"/>
        </w:rPr>
        <w:t>Howdoyouspendyourfreetime</w:t>
      </w:r>
      <w:r w:rsidRPr="00913314">
        <w:rPr>
          <w:rFonts w:ascii="Times New Roman" w:eastAsia="Times New Roman" w:hAnsi="Times New Roman" w:cs="Times New Roman"/>
          <w:bCs/>
          <w:i/>
          <w:iCs/>
          <w:sz w:val="24"/>
          <w:szCs w:val="24"/>
        </w:rPr>
        <w:t>?</w:t>
      </w:r>
      <w:r w:rsidRPr="00913314">
        <w:rPr>
          <w:rFonts w:ascii="Times New Roman" w:eastAsia="Times New Roman" w:hAnsi="Times New Roman" w:cs="Times New Roman"/>
          <w:bCs/>
          <w:i/>
          <w:sz w:val="24"/>
          <w:szCs w:val="24"/>
          <w:lang w:val="en-US"/>
        </w:rPr>
        <w:t> </w:t>
      </w:r>
      <w:r w:rsidRPr="00913314">
        <w:rPr>
          <w:rFonts w:ascii="Times New Roman" w:eastAsia="Times New Roman" w:hAnsi="Times New Roman" w:cs="Times New Roman"/>
          <w:bCs/>
          <w:i/>
          <w:iCs/>
          <w:sz w:val="24"/>
          <w:szCs w:val="24"/>
        </w:rPr>
        <w:t>Как  ты проводишь свободное время</w:t>
      </w:r>
      <w:r w:rsidRPr="00913314">
        <w:rPr>
          <w:rFonts w:ascii="Times New Roman" w:eastAsia="Times New Roman" w:hAnsi="Times New Roman" w:cs="Times New Roman"/>
          <w:bCs/>
          <w:i/>
          <w:sz w:val="24"/>
          <w:szCs w:val="24"/>
        </w:rPr>
        <w:t>? </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sz w:val="24"/>
          <w:szCs w:val="24"/>
        </w:rPr>
        <w:t>Что ты делаешь после школы? Увлечения и школьные клубы. Планы на выходныеКак можно провести свободное время? Планы на вечер. Детские мероприятия в Лондоне.Мое свободное время. Внеклассная деятельность.</w:t>
      </w:r>
      <w:r w:rsidRPr="00913314">
        <w:rPr>
          <w:rFonts w:ascii="Times New Roman" w:hAnsi="Times New Roman" w:cs="Times New Roman"/>
          <w:sz w:val="24"/>
          <w:szCs w:val="24"/>
          <w:lang w:eastAsia="en-US"/>
        </w:rPr>
        <w:t xml:space="preserve"> Мы собираемся в путешествие по Лондону?</w:t>
      </w:r>
    </w:p>
    <w:p w:rsidR="00055C13" w:rsidRPr="00913314" w:rsidRDefault="00055C13" w:rsidP="00055C13">
      <w:pPr>
        <w:shd w:val="clear" w:color="auto" w:fill="FFFFFF"/>
        <w:spacing w:after="0" w:line="240" w:lineRule="auto"/>
        <w:jc w:val="both"/>
        <w:rPr>
          <w:rFonts w:ascii="Times New Roman" w:eastAsia="Times New Roman" w:hAnsi="Times New Roman" w:cs="Times New Roman"/>
          <w:bCs/>
          <w:i/>
          <w:sz w:val="24"/>
          <w:szCs w:val="24"/>
        </w:rPr>
      </w:pPr>
      <w:r w:rsidRPr="00913314">
        <w:rPr>
          <w:rFonts w:ascii="Times New Roman" w:eastAsia="Times New Roman" w:hAnsi="Times New Roman" w:cs="Times New Roman"/>
          <w:i/>
          <w:sz w:val="24"/>
          <w:szCs w:val="24"/>
          <w:lang w:eastAsia="en-US"/>
        </w:rPr>
        <w:lastRenderedPageBreak/>
        <w:t xml:space="preserve">Страны изучаемого языка и родная страна. </w:t>
      </w:r>
      <w:r w:rsidRPr="00913314">
        <w:rPr>
          <w:rFonts w:ascii="Times New Roman" w:hAnsi="Times New Roman" w:cs="Times New Roman"/>
          <w:i/>
          <w:sz w:val="24"/>
          <w:szCs w:val="24"/>
          <w:lang w:eastAsia="en-US"/>
        </w:rPr>
        <w:t>ВеликобританияиРоссия.</w:t>
      </w:r>
    </w:p>
    <w:p w:rsidR="00055C13" w:rsidRPr="00913314" w:rsidRDefault="00055C13" w:rsidP="00055C13">
      <w:pPr>
        <w:shd w:val="clear" w:color="auto" w:fill="FFFFFF"/>
        <w:spacing w:after="0" w:line="240" w:lineRule="auto"/>
        <w:jc w:val="both"/>
        <w:rPr>
          <w:rFonts w:ascii="Arial" w:eastAsia="Times New Roman" w:hAnsi="Arial" w:cs="Arial"/>
          <w:i/>
          <w:sz w:val="24"/>
          <w:szCs w:val="24"/>
        </w:rPr>
      </w:pPr>
      <w:r w:rsidRPr="00913314">
        <w:rPr>
          <w:rFonts w:ascii="Times New Roman" w:eastAsia="Times New Roman" w:hAnsi="Times New Roman" w:cs="Times New Roman"/>
          <w:bCs/>
          <w:i/>
          <w:iCs/>
          <w:sz w:val="24"/>
          <w:szCs w:val="24"/>
          <w:lang w:val="en-US"/>
        </w:rPr>
        <w:t>What</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are</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the</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most</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famous</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sights</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of</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your</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
          <w:iCs/>
          <w:sz w:val="24"/>
          <w:szCs w:val="24"/>
          <w:lang w:val="en-US"/>
        </w:rPr>
        <w:t>country</w:t>
      </w:r>
      <w:r w:rsidRPr="00913314">
        <w:rPr>
          <w:rFonts w:ascii="Times New Roman" w:eastAsia="Times New Roman" w:hAnsi="Times New Roman" w:cs="Times New Roman"/>
          <w:bCs/>
          <w:i/>
          <w:sz w:val="24"/>
          <w:szCs w:val="24"/>
        </w:rPr>
        <w:t>?</w:t>
      </w:r>
      <w:r w:rsidRPr="00913314">
        <w:rPr>
          <w:rFonts w:ascii="Times New Roman" w:eastAsia="Times New Roman" w:hAnsi="Times New Roman" w:cs="Times New Roman"/>
          <w:bCs/>
          <w:i/>
          <w:iCs/>
          <w:sz w:val="24"/>
          <w:szCs w:val="24"/>
        </w:rPr>
        <w:t>Какие самые известные достопримечательности есть в твоей стране?</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sz w:val="24"/>
          <w:szCs w:val="24"/>
        </w:rPr>
        <w:t>Что ты знаешь о столице своей страны? Что ты можешь рассказать о своем родном городе?</w:t>
      </w:r>
    </w:p>
    <w:p w:rsidR="00055C13" w:rsidRPr="00913314" w:rsidRDefault="00055C13" w:rsidP="00055C13">
      <w:pPr>
        <w:shd w:val="clear" w:color="auto" w:fill="FFFFFF"/>
        <w:spacing w:after="0" w:line="240" w:lineRule="auto"/>
        <w:jc w:val="both"/>
        <w:rPr>
          <w:rFonts w:ascii="Arial" w:eastAsia="Times New Roman" w:hAnsi="Arial" w:cs="Arial"/>
          <w:sz w:val="24"/>
          <w:szCs w:val="24"/>
        </w:rPr>
      </w:pPr>
      <w:r w:rsidRPr="00913314">
        <w:rPr>
          <w:rFonts w:ascii="Times New Roman" w:eastAsia="Times New Roman" w:hAnsi="Times New Roman" w:cs="Times New Roman"/>
          <w:sz w:val="24"/>
          <w:szCs w:val="24"/>
        </w:rPr>
        <w:t>Достопримечательности Нью-Йорка.  Гордость нации. Экскурсия в Русский Музей.Московский Кремль.</w:t>
      </w:r>
      <w:r w:rsidRPr="00913314">
        <w:rPr>
          <w:rFonts w:ascii="Times New Roman" w:hAnsi="Times New Roman" w:cs="Times New Roman"/>
          <w:sz w:val="24"/>
          <w:szCs w:val="24"/>
          <w:lang w:eastAsia="en-US"/>
        </w:rPr>
        <w:t xml:space="preserve"> Артикль после существительных, обозначающих профессию.</w:t>
      </w:r>
    </w:p>
    <w:p w:rsidR="00055C13" w:rsidRPr="00913314" w:rsidRDefault="00055C13" w:rsidP="00055C13">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bCs/>
          <w:i/>
          <w:iCs/>
          <w:sz w:val="24"/>
          <w:szCs w:val="24"/>
          <w:lang w:val="en-US"/>
        </w:rPr>
        <w:t>Arewedifferenoralike</w:t>
      </w:r>
      <w:r w:rsidRPr="00913314">
        <w:rPr>
          <w:rFonts w:ascii="Times New Roman" w:eastAsia="Times New Roman" w:hAnsi="Times New Roman" w:cs="Times New Roman"/>
          <w:bCs/>
          <w:i/>
          <w:iCs/>
          <w:sz w:val="24"/>
          <w:szCs w:val="24"/>
        </w:rPr>
        <w:t>? Мы разные или в чем-то схожи?</w:t>
      </w:r>
      <w:r w:rsidRPr="00913314">
        <w:rPr>
          <w:rFonts w:ascii="Times New Roman" w:eastAsia="Times New Roman" w:hAnsi="Times New Roman" w:cs="Times New Roman"/>
          <w:b/>
          <w:bCs/>
          <w:sz w:val="24"/>
          <w:szCs w:val="24"/>
        </w:rPr>
        <w:t> </w:t>
      </w:r>
      <w:r w:rsidRPr="00913314">
        <w:rPr>
          <w:rFonts w:ascii="Times New Roman" w:eastAsia="Times New Roman" w:hAnsi="Times New Roman" w:cs="Times New Roman"/>
          <w:sz w:val="24"/>
          <w:szCs w:val="24"/>
        </w:rPr>
        <w:t>Программы по обмену. Письмо другу. Что бы ты написал другу о своей стране?</w:t>
      </w:r>
    </w:p>
    <w:p w:rsidR="00055C13" w:rsidRPr="00913314" w:rsidRDefault="00055C13" w:rsidP="00055C13">
      <w:pPr>
        <w:spacing w:after="160" w:line="259" w:lineRule="auto"/>
        <w:jc w:val="both"/>
        <w:rPr>
          <w:rFonts w:ascii="Times New Roman" w:hAnsi="Times New Roman" w:cs="Times New Roman"/>
          <w:bCs/>
          <w:i/>
          <w:sz w:val="24"/>
          <w:szCs w:val="24"/>
          <w:lang w:eastAsia="en-US"/>
        </w:rPr>
      </w:pPr>
      <w:r w:rsidRPr="00913314">
        <w:rPr>
          <w:rFonts w:ascii="Times New Roman CYR" w:hAnsi="Times New Roman CYR" w:cs="Times New Roman CYR"/>
          <w:bCs/>
          <w:i/>
          <w:lang w:eastAsia="en-US"/>
        </w:rPr>
        <w:t>Каникулы, досуг и увлечения (спорт)</w:t>
      </w:r>
    </w:p>
    <w:p w:rsidR="00055C13" w:rsidRPr="00913314" w:rsidRDefault="00055C13" w:rsidP="00055C13">
      <w:pPr>
        <w:spacing w:after="160" w:line="259" w:lineRule="auto"/>
        <w:jc w:val="both"/>
        <w:rPr>
          <w:rFonts w:ascii="Times New Roman" w:hAnsi="Times New Roman" w:cs="Times New Roman"/>
          <w:b/>
          <w:bCs/>
          <w:sz w:val="24"/>
          <w:szCs w:val="24"/>
          <w:lang w:eastAsia="en-US"/>
        </w:rPr>
      </w:pPr>
      <w:r w:rsidRPr="00913314">
        <w:rPr>
          <w:rFonts w:ascii="Times New Roman" w:hAnsi="Times New Roman" w:cs="Times New Roman"/>
          <w:sz w:val="24"/>
          <w:szCs w:val="24"/>
          <w:shd w:val="clear" w:color="auto" w:fill="FFFFFF"/>
          <w:lang w:eastAsia="en-US"/>
        </w:rPr>
        <w:t>Летние каникулы. Виды спорта. Наречия little, less. Летние каникулы. Конструкция used to. Спорт в Британии. Спорт в России. Спорт в твоей жизни. Спорт. Спортивные игры. Беседа о спорте, который я люблю. Спорт. Древние олимпийские игры. Введение лексики (спортивная одежда) Past Perfect. Употребление предлогов со словом field.  Фразовые глаголы. Современные олимпийские игры. Синонимы. Летние и Зимние олимпийские игры. Беседа о недавних Зимних и Летних олимпийских играх. Выполнение грамматических упражнений. Спорт в вашей школе. Беседа о спорте в вашей школе. Татьяна Тарасова. Образование прилагательных с помощью суффиксов –ic и –al.  Здоровый образ жизни. Нужен ли нам спорт?</w:t>
      </w:r>
    </w:p>
    <w:p w:rsidR="00055C13" w:rsidRPr="00913314" w:rsidRDefault="00055C13" w:rsidP="00055C13">
      <w:pPr>
        <w:spacing w:after="160" w:line="259" w:lineRule="auto"/>
        <w:jc w:val="both"/>
        <w:rPr>
          <w:rFonts w:ascii="Times New Roman" w:hAnsi="Times New Roman" w:cs="Times New Roman"/>
          <w:bCs/>
          <w:i/>
          <w:sz w:val="24"/>
          <w:szCs w:val="24"/>
          <w:lang w:eastAsia="en-US"/>
        </w:rPr>
      </w:pPr>
      <w:r w:rsidRPr="00913314">
        <w:rPr>
          <w:rFonts w:ascii="Times New Roman CYR" w:hAnsi="Times New Roman CYR" w:cs="Times New Roman CYR"/>
          <w:bCs/>
          <w:i/>
          <w:sz w:val="24"/>
          <w:szCs w:val="24"/>
          <w:lang w:eastAsia="en-US"/>
        </w:rPr>
        <w:t>Родная страна, страны изучаемого языка (достопримечательности), досуг и увлечения (театр)</w:t>
      </w:r>
    </w:p>
    <w:p w:rsidR="00055C13" w:rsidRPr="00913314" w:rsidRDefault="00055C13" w:rsidP="00055C13">
      <w:pPr>
        <w:spacing w:after="160" w:line="259"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shd w:val="clear" w:color="auto" w:fill="FFFFFF"/>
          <w:lang w:eastAsia="en-US"/>
        </w:rPr>
        <w:t xml:space="preserve">Виды развлечений. Дети-вундеркинды. Совершенствование навыков использования в речи прошедшего совершенного времени. Театр. Искусство. История развлечений. Ты и твое свободное время. Театр как время препровождение.  Употребление глаголов в простом прошедшем времени и прошедшем совершенном </w:t>
      </w:r>
      <w:r w:rsidRPr="00913314">
        <w:rPr>
          <w:rFonts w:ascii="Times New Roman" w:hAnsi="Times New Roman" w:cs="Times New Roman"/>
          <w:sz w:val="24"/>
          <w:szCs w:val="24"/>
          <w:lang w:val="en-US" w:eastAsia="en-US"/>
        </w:rPr>
        <w:t>PastPerfect</w:t>
      </w:r>
      <w:r w:rsidRPr="00913314">
        <w:rPr>
          <w:rFonts w:ascii="Times New Roman" w:hAnsi="Times New Roman" w:cs="Times New Roman"/>
          <w:sz w:val="24"/>
          <w:szCs w:val="24"/>
          <w:lang w:eastAsia="en-US"/>
        </w:rPr>
        <w:t>&amp;</w:t>
      </w:r>
      <w:r w:rsidRPr="00913314">
        <w:rPr>
          <w:rFonts w:ascii="Times New Roman" w:hAnsi="Times New Roman" w:cs="Times New Roman"/>
          <w:sz w:val="24"/>
          <w:szCs w:val="24"/>
          <w:lang w:val="en-US" w:eastAsia="en-US"/>
        </w:rPr>
        <w:t>PastSimple</w:t>
      </w:r>
      <w:r w:rsidRPr="00913314">
        <w:rPr>
          <w:rFonts w:ascii="Times New Roman" w:hAnsi="Times New Roman" w:cs="Times New Roman"/>
          <w:sz w:val="24"/>
          <w:szCs w:val="24"/>
          <w:shd w:val="clear" w:color="auto" w:fill="FFFFFF"/>
          <w:lang w:eastAsia="en-US"/>
        </w:rPr>
        <w:t>. Вводные слова. Перевод из прямой в косвенную речь. Большой театр. Предлоги to, for.  Поход в театр. Перевод прямой речи в косвенную. Искусство. Шекспир. Английский театр. Театры в 16 веке. Театр Глобус. Творчество Шекспира. Ромео и Джульетта. Пантомима.</w:t>
      </w:r>
    </w:p>
    <w:p w:rsidR="00055C13" w:rsidRPr="00913314" w:rsidRDefault="00055C13" w:rsidP="00055C13">
      <w:pPr>
        <w:spacing w:after="160" w:line="259" w:lineRule="auto"/>
        <w:jc w:val="both"/>
        <w:rPr>
          <w:rFonts w:ascii="Times New Roman CYR" w:hAnsi="Times New Roman CYR" w:cs="Times New Roman CYR"/>
          <w:bCs/>
          <w:i/>
          <w:sz w:val="24"/>
          <w:szCs w:val="24"/>
          <w:lang w:eastAsia="en-US"/>
        </w:rPr>
      </w:pPr>
      <w:r w:rsidRPr="00913314">
        <w:rPr>
          <w:rFonts w:ascii="Times New Roman CYR" w:hAnsi="Times New Roman CYR" w:cs="Times New Roman CYR"/>
          <w:bCs/>
          <w:i/>
          <w:sz w:val="24"/>
          <w:szCs w:val="24"/>
          <w:lang w:eastAsia="en-US"/>
        </w:rPr>
        <w:t>Досуг и увлечения (кинематограф)</w:t>
      </w:r>
    </w:p>
    <w:p w:rsidR="00055C13" w:rsidRPr="00913314" w:rsidRDefault="00055C13" w:rsidP="00055C13">
      <w:pPr>
        <w:shd w:val="clear" w:color="auto" w:fill="FFFFFF"/>
        <w:spacing w:after="0" w:line="240" w:lineRule="auto"/>
        <w:jc w:val="both"/>
        <w:rPr>
          <w:rFonts w:eastAsia="Times New Roman" w:cs="Times New Roman"/>
          <w:sz w:val="24"/>
          <w:szCs w:val="24"/>
        </w:rPr>
      </w:pPr>
      <w:r w:rsidRPr="00913314">
        <w:rPr>
          <w:rFonts w:ascii="Times New Roman" w:eastAsia="Times New Roman" w:hAnsi="Times New Roman" w:cs="Times New Roman"/>
          <w:sz w:val="24"/>
          <w:szCs w:val="24"/>
        </w:rPr>
        <w:t xml:space="preserve">Виды отдыха. Пасадена. Составление развернутых монологических высказываний.  Построение предложений в косвенной речи. Из истории кино. Употребление артиклей с названиями театров. Кино. Чарли Чаплин.Американская киноиндустрия. Составление диалогов о театре. Описание современного кинотеатра. Кинофильмы. Дифференцирование грамматических форм прошедшего совершенного и простого прошедшего времени. Типы кинофильмов. Знакомство с прилагательными, которые образуют степени сравнения особым способом. Поход в кино. Любимые фильмы. Использование суффикса -ish-для образования производных слов. Мультфильмы. Словообразование от глагола to see. Сравнение кино и театра. Роль кино в жизни людей. </w:t>
      </w:r>
    </w:p>
    <w:p w:rsidR="00055C13" w:rsidRPr="00913314" w:rsidRDefault="00055C13" w:rsidP="00055C13">
      <w:pPr>
        <w:spacing w:after="0" w:line="259" w:lineRule="auto"/>
        <w:jc w:val="both"/>
        <w:rPr>
          <w:rFonts w:ascii="Times New Roman CYR" w:hAnsi="Times New Roman CYR" w:cs="Times New Roman CYR"/>
          <w:b/>
          <w:bCs/>
          <w:lang w:eastAsia="en-US"/>
        </w:rPr>
      </w:pPr>
    </w:p>
    <w:p w:rsidR="00055C13" w:rsidRPr="00913314" w:rsidRDefault="00055C13" w:rsidP="00055C13">
      <w:pPr>
        <w:spacing w:after="160" w:line="259" w:lineRule="auto"/>
        <w:jc w:val="both"/>
        <w:rPr>
          <w:rFonts w:cs="Times New Roman"/>
          <w:i/>
          <w:shd w:val="clear" w:color="auto" w:fill="FFFFFF"/>
          <w:lang w:eastAsia="en-US"/>
        </w:rPr>
      </w:pPr>
      <w:r w:rsidRPr="00913314">
        <w:rPr>
          <w:rFonts w:ascii="Times New Roman" w:hAnsi="Times New Roman" w:cs="Times New Roman"/>
          <w:bCs/>
          <w:i/>
          <w:sz w:val="24"/>
          <w:szCs w:val="24"/>
          <w:lang w:eastAsia="en-US"/>
        </w:rPr>
        <w:t>Выдающиеся люди современности, их вклад в науку и мировую культуру.</w:t>
      </w:r>
    </w:p>
    <w:p w:rsidR="00055C13" w:rsidRPr="00913314" w:rsidRDefault="00055C13" w:rsidP="00055C13">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Важные события в мировой истории. Выдающиеся люди мира. Знакомство с пассивным залогом. Знаменитые художники и писатели. Великие ученые. Исаак Ньютон. Екатерина Великая. Синонимы to learn, to study. Великие люди. Грибоедов. Ломоносов. Великие люди мира. Выдающиеся люди планеты. Употребление предлогов by, with. Выдающиеся люди планеты. Употребление пассивного залога в речи. Сравнение жизненного пути М. Ломоносова и Б. Франклина Нельсон. Королевы Виктория, Елизавета. Использование суффиксов –dom, - hood, -ship, - ism, для образования производных слов. Стив Джобс. Употребление фразеологических глаголов с put. Мать Тереза. Известные политические деятели. Великие путешественники.</w:t>
      </w:r>
    </w:p>
    <w:p w:rsidR="00055C13" w:rsidRPr="00913314" w:rsidRDefault="00055C13" w:rsidP="00055C13">
      <w:pPr>
        <w:spacing w:after="160" w:line="259" w:lineRule="auto"/>
        <w:jc w:val="both"/>
        <w:rPr>
          <w:rFonts w:ascii="Times New Roman" w:hAnsi="Times New Roman" w:cs="Times New Roman"/>
          <w:i/>
          <w:lang w:eastAsia="en-US"/>
        </w:rPr>
      </w:pPr>
      <w:r w:rsidRPr="00913314">
        <w:rPr>
          <w:rFonts w:ascii="Times New Roman" w:hAnsi="Times New Roman" w:cs="Times New Roman"/>
          <w:i/>
          <w:lang w:eastAsia="en-US"/>
        </w:rPr>
        <w:t xml:space="preserve"> Досуг и увлечения. Чтение.</w:t>
      </w:r>
    </w:p>
    <w:p w:rsidR="00055C13" w:rsidRPr="00913314" w:rsidRDefault="00055C13" w:rsidP="00055C13">
      <w:pPr>
        <w:spacing w:after="160" w:line="259" w:lineRule="auto"/>
        <w:jc w:val="both"/>
        <w:rPr>
          <w:rFonts w:ascii="OpenSans" w:hAnsi="OpenSans" w:cs="Times New Roman"/>
          <w:sz w:val="21"/>
          <w:szCs w:val="21"/>
          <w:shd w:val="clear" w:color="auto" w:fill="FFFFFF"/>
          <w:lang w:eastAsia="en-US"/>
        </w:rPr>
      </w:pPr>
      <w:r w:rsidRPr="00913314">
        <w:rPr>
          <w:rFonts w:ascii="OpenSans" w:hAnsi="OpenSans" w:cs="Times New Roman"/>
          <w:sz w:val="21"/>
          <w:szCs w:val="21"/>
          <w:shd w:val="clear" w:color="auto" w:fill="FFFFFF"/>
          <w:lang w:eastAsia="en-US"/>
        </w:rPr>
        <w:t>Знаменитые писатели и их произведения. Литературная карта страны. Литературные жанры. Предпочтения подростков в чтении. Любимые писатели, произведения. Выбор книги в качестве подарка. Активный и пассивный залоги. Времена глагола.</w:t>
      </w:r>
    </w:p>
    <w:p w:rsidR="00055C13" w:rsidRPr="00913314" w:rsidRDefault="00055C13" w:rsidP="00055C13">
      <w:pPr>
        <w:spacing w:after="160" w:line="259" w:lineRule="auto"/>
        <w:jc w:val="both"/>
        <w:rPr>
          <w:rFonts w:ascii="Times New Roman" w:hAnsi="Times New Roman" w:cs="Times New Roman"/>
          <w:i/>
          <w:lang w:eastAsia="en-US"/>
        </w:rPr>
      </w:pPr>
      <w:r w:rsidRPr="00913314">
        <w:rPr>
          <w:rFonts w:ascii="Times New Roman" w:hAnsi="Times New Roman" w:cs="Times New Roman"/>
          <w:i/>
          <w:lang w:eastAsia="en-US"/>
        </w:rPr>
        <w:lastRenderedPageBreak/>
        <w:t>Досуг и увлечения. Музыка.</w:t>
      </w:r>
    </w:p>
    <w:p w:rsidR="00055C13" w:rsidRPr="00913314" w:rsidRDefault="00055C13" w:rsidP="00055C13">
      <w:pPr>
        <w:spacing w:after="160" w:line="259" w:lineRule="auto"/>
        <w:jc w:val="both"/>
        <w:rPr>
          <w:rFonts w:ascii="OpenSans" w:hAnsi="OpenSans" w:cs="Times New Roman"/>
          <w:sz w:val="21"/>
          <w:szCs w:val="21"/>
          <w:shd w:val="clear" w:color="auto" w:fill="FFFFFF"/>
          <w:lang w:eastAsia="en-US"/>
        </w:rPr>
      </w:pPr>
      <w:r w:rsidRPr="00913314">
        <w:rPr>
          <w:rFonts w:ascii="OpenSans" w:hAnsi="OpenSans" w:cs="Times New Roman"/>
          <w:sz w:val="21"/>
          <w:szCs w:val="21"/>
          <w:shd w:val="clear" w:color="auto" w:fill="FFFFFF"/>
          <w:lang w:eastAsia="en-US"/>
        </w:rPr>
        <w:t xml:space="preserve">Музыкальные стили и композиторы, их произведения. Музыкальная карта страны. История рок- и поп-музыки, наиболее известные исполнители, их произведения. Музыкальные предпочтения. Променад-концерты. Музыка Великобритании. Российская музыка. Литература и музыка. Благодарственное письмо.  Формы будущего времени. </w:t>
      </w:r>
    </w:p>
    <w:p w:rsidR="00055C13" w:rsidRPr="00913314" w:rsidRDefault="00055C13" w:rsidP="00F07B41">
      <w:pPr>
        <w:spacing w:after="0" w:line="259" w:lineRule="auto"/>
        <w:jc w:val="both"/>
        <w:rPr>
          <w:rFonts w:ascii="Times New Roman" w:hAnsi="Times New Roman" w:cs="Times New Roman"/>
          <w:i/>
          <w:lang w:eastAsia="en-US"/>
        </w:rPr>
      </w:pPr>
      <w:r w:rsidRPr="00913314">
        <w:rPr>
          <w:rFonts w:ascii="Times New Roman" w:hAnsi="Times New Roman" w:cs="Times New Roman"/>
          <w:i/>
          <w:lang w:eastAsia="en-US"/>
        </w:rPr>
        <w:t xml:space="preserve"> Средства массовой информации</w:t>
      </w:r>
    </w:p>
    <w:p w:rsidR="00055C13" w:rsidRPr="00913314" w:rsidRDefault="00055C13" w:rsidP="00F07B41">
      <w:pPr>
        <w:spacing w:after="0" w:line="259" w:lineRule="auto"/>
        <w:jc w:val="both"/>
        <w:rPr>
          <w:rFonts w:ascii="OpenSans" w:hAnsi="OpenSans" w:cs="Times New Roman"/>
          <w:sz w:val="21"/>
          <w:szCs w:val="21"/>
          <w:shd w:val="clear" w:color="auto" w:fill="FFFFFF"/>
          <w:lang w:eastAsia="en-US"/>
        </w:rPr>
      </w:pPr>
      <w:r w:rsidRPr="00913314">
        <w:rPr>
          <w:rFonts w:ascii="OpenSans" w:hAnsi="OpenSans" w:cs="Times New Roman"/>
          <w:sz w:val="21"/>
          <w:szCs w:val="21"/>
          <w:shd w:val="clear" w:color="auto" w:fill="FFFFFF"/>
          <w:lang w:eastAsia="en-US"/>
        </w:rPr>
        <w:t>Радио, телевидение: каналы, фильмы и программы. Любимые передачи. Пресса: виды периодических изданий. Периодика для подростков. Интернет. Роль и влияние средств массовой информации на жизнь человека. Косвенная речь. Согласование времен.</w:t>
      </w:r>
    </w:p>
    <w:p w:rsidR="00055C13" w:rsidRPr="00913314" w:rsidRDefault="00055C13" w:rsidP="00055C13">
      <w:pPr>
        <w:spacing w:after="160" w:line="259" w:lineRule="auto"/>
        <w:jc w:val="both"/>
        <w:rPr>
          <w:rFonts w:ascii="Times New Roman" w:hAnsi="Times New Roman" w:cs="Times New Roman"/>
          <w:i/>
          <w:lang w:eastAsia="en-US"/>
        </w:rPr>
      </w:pPr>
      <w:r w:rsidRPr="00913314">
        <w:rPr>
          <w:rFonts w:ascii="Times New Roman" w:hAnsi="Times New Roman" w:cs="Times New Roman"/>
          <w:i/>
          <w:lang w:eastAsia="en-US"/>
        </w:rPr>
        <w:t>Образование.</w:t>
      </w:r>
    </w:p>
    <w:p w:rsidR="00055C13" w:rsidRPr="00913314" w:rsidRDefault="00055C13" w:rsidP="00055C13">
      <w:pPr>
        <w:spacing w:after="160" w:line="259" w:lineRule="auto"/>
        <w:jc w:val="both"/>
        <w:rPr>
          <w:rFonts w:ascii="Times New Roman" w:hAnsi="Times New Roman" w:cs="Times New Roman"/>
          <w:b/>
          <w:lang w:eastAsia="en-US"/>
        </w:rPr>
      </w:pPr>
      <w:r w:rsidRPr="00913314">
        <w:rPr>
          <w:rFonts w:ascii="OpenSans" w:hAnsi="OpenSans" w:cs="Times New Roman"/>
          <w:sz w:val="21"/>
          <w:szCs w:val="21"/>
          <w:shd w:val="clear" w:color="auto" w:fill="FFFFFF"/>
          <w:lang w:eastAsia="en-US"/>
        </w:rPr>
        <w:t xml:space="preserve">Типы школ в Британии, США и России, сходства и различия в системах образования. Лучшие школы. Моя школа. Мой класс. Мой любимый предмет в школе. Высшее образование, Будущее образование. Наклонение. Предлоги времени. </w:t>
      </w:r>
    </w:p>
    <w:p w:rsidR="00055C13" w:rsidRPr="00913314" w:rsidRDefault="00055C13" w:rsidP="00055C13">
      <w:pPr>
        <w:spacing w:after="160" w:line="259" w:lineRule="auto"/>
        <w:jc w:val="both"/>
        <w:rPr>
          <w:rFonts w:ascii="Times New Roman" w:hAnsi="Times New Roman" w:cs="Times New Roman"/>
          <w:i/>
          <w:lang w:eastAsia="en-US"/>
        </w:rPr>
      </w:pPr>
      <w:r w:rsidRPr="00913314">
        <w:rPr>
          <w:rFonts w:ascii="Times New Roman" w:hAnsi="Times New Roman" w:cs="Times New Roman"/>
          <w:i/>
          <w:sz w:val="24"/>
          <w:szCs w:val="24"/>
          <w:lang w:eastAsia="en-US"/>
        </w:rPr>
        <w:t xml:space="preserve">Выбор профессии. Мир профессий и карьера. </w:t>
      </w:r>
    </w:p>
    <w:p w:rsidR="00055C13" w:rsidRPr="00913314" w:rsidRDefault="00055C13" w:rsidP="00055C13">
      <w:pPr>
        <w:spacing w:after="160" w:line="259" w:lineRule="auto"/>
        <w:jc w:val="both"/>
        <w:rPr>
          <w:rFonts w:ascii="Times New Roman" w:hAnsi="Times New Roman" w:cs="Times New Roman"/>
          <w:b/>
          <w:lang w:eastAsia="en-US"/>
        </w:rPr>
      </w:pPr>
      <w:r w:rsidRPr="00913314">
        <w:rPr>
          <w:rFonts w:ascii="OpenSans" w:hAnsi="OpenSans" w:cs="Times New Roman"/>
          <w:sz w:val="21"/>
          <w:szCs w:val="21"/>
          <w:shd w:val="clear" w:color="auto" w:fill="FFFFFF"/>
          <w:lang w:eastAsia="en-US"/>
        </w:rPr>
        <w:t>Популярные и перспективные профессии. Умения и качества, необходимые для определённой профессии. Выбор и поиск работы. Трудоустройство подростков. Работа и обучение за рубежом. Необычные профессии.</w:t>
      </w:r>
    </w:p>
    <w:p w:rsidR="00055C13" w:rsidRPr="00913314" w:rsidRDefault="00055C13" w:rsidP="00F07B41">
      <w:pPr>
        <w:spacing w:after="0" w:line="259" w:lineRule="auto"/>
        <w:jc w:val="both"/>
        <w:rPr>
          <w:rFonts w:ascii="Times New Roman CYR" w:hAnsi="Times New Roman CYR" w:cs="Times New Roman CYR"/>
          <w:bCs/>
          <w:i/>
          <w:lang w:eastAsia="en-US"/>
        </w:rPr>
      </w:pPr>
      <w:r w:rsidRPr="00913314">
        <w:rPr>
          <w:rFonts w:ascii="Times New Roman" w:eastAsia="Times New Roman" w:hAnsi="Times New Roman" w:cs="Times New Roman"/>
          <w:i/>
          <w:sz w:val="24"/>
          <w:szCs w:val="24"/>
          <w:lang w:eastAsia="en-US"/>
        </w:rPr>
        <w:t xml:space="preserve">Страны изучаемого языка и родная страна. </w:t>
      </w:r>
      <w:r w:rsidRPr="00913314">
        <w:rPr>
          <w:rFonts w:ascii="Times New Roman" w:hAnsi="Times New Roman" w:cs="Times New Roman"/>
          <w:i/>
          <w:sz w:val="24"/>
          <w:szCs w:val="24"/>
          <w:lang w:eastAsia="en-US"/>
        </w:rPr>
        <w:t>Великобритания и Россия</w:t>
      </w:r>
      <w:r w:rsidRPr="00913314">
        <w:rPr>
          <w:rFonts w:ascii="Times New Roman" w:hAnsi="Times New Roman" w:cs="Times New Roman"/>
          <w:bCs/>
          <w:i/>
          <w:sz w:val="24"/>
          <w:szCs w:val="24"/>
          <w:lang w:eastAsia="en-US"/>
        </w:rPr>
        <w:t>.</w:t>
      </w:r>
    </w:p>
    <w:p w:rsidR="00055C13" w:rsidRPr="00913314" w:rsidRDefault="00055C13" w:rsidP="00F07B41">
      <w:pPr>
        <w:shd w:val="clear" w:color="auto" w:fill="FFFFFF"/>
        <w:suppressAutoHyphens/>
        <w:spacing w:after="0" w:line="240" w:lineRule="auto"/>
        <w:rPr>
          <w:rFonts w:ascii="OpenSans" w:eastAsia="Times New Roman" w:hAnsi="OpenSans" w:cs="Times New Roman"/>
          <w:sz w:val="21"/>
          <w:szCs w:val="21"/>
          <w:lang w:eastAsia="ar-SA"/>
        </w:rPr>
      </w:pPr>
      <w:r w:rsidRPr="00913314">
        <w:rPr>
          <w:rFonts w:ascii="OpenSans" w:eastAsia="Times New Roman" w:hAnsi="OpenSans" w:cs="Times New Roman"/>
          <w:sz w:val="21"/>
          <w:szCs w:val="21"/>
          <w:lang w:eastAsia="ar-SA"/>
        </w:rPr>
        <w:t>Место страны в мире, достижения мирового уровня. Достопримечательности.</w:t>
      </w:r>
      <w:r w:rsidRPr="00913314">
        <w:rPr>
          <w:rFonts w:ascii="Times New Roman" w:eastAsia="Times New Roman" w:hAnsi="Times New Roman" w:cs="Times New Roman"/>
          <w:sz w:val="24"/>
          <w:szCs w:val="24"/>
          <w:lang w:eastAsia="ar-SA"/>
        </w:rPr>
        <w:t xml:space="preserve">Культурные особенности: национальные праздники, памятные даты, исторические события, традиции и обычаи. </w:t>
      </w:r>
      <w:r w:rsidRPr="00913314">
        <w:rPr>
          <w:rFonts w:ascii="OpenSans" w:eastAsia="Times New Roman" w:hAnsi="OpenSans" w:cs="Times New Roman"/>
          <w:sz w:val="24"/>
          <w:szCs w:val="24"/>
          <w:lang w:eastAsia="ar-SA"/>
        </w:rPr>
        <w:t xml:space="preserve"> Выдающиеся личности, лауреаты Нобелевской премии. Языки, роль английского</w:t>
      </w:r>
      <w:r w:rsidRPr="00913314">
        <w:rPr>
          <w:rFonts w:ascii="OpenSans" w:eastAsia="Times New Roman" w:hAnsi="OpenSans" w:cs="Times New Roman"/>
          <w:sz w:val="21"/>
          <w:szCs w:val="21"/>
          <w:lang w:eastAsia="ar-SA"/>
        </w:rPr>
        <w:t>/русского языка в мире. Изучение иностранных языков.</w:t>
      </w:r>
    </w:p>
    <w:p w:rsidR="00055C13" w:rsidRPr="00913314" w:rsidRDefault="00055C13" w:rsidP="00055C13"/>
    <w:p w:rsidR="00EB4677" w:rsidRPr="00913314" w:rsidRDefault="003054BE" w:rsidP="00264F6A">
      <w:pPr>
        <w:pStyle w:val="4"/>
        <w:spacing w:line="276" w:lineRule="auto"/>
        <w:jc w:val="both"/>
        <w:rPr>
          <w:sz w:val="24"/>
          <w:szCs w:val="24"/>
        </w:rPr>
      </w:pPr>
      <w:bookmarkStart w:id="68" w:name="_25b2l0r" w:colFirst="0" w:colLast="0"/>
      <w:bookmarkEnd w:id="68"/>
      <w:r w:rsidRPr="00913314">
        <w:rPr>
          <w:sz w:val="24"/>
          <w:szCs w:val="24"/>
        </w:rPr>
        <w:t>2.2.2.4. Второй иностран</w:t>
      </w:r>
      <w:r w:rsidR="00F07B41" w:rsidRPr="00913314">
        <w:rPr>
          <w:sz w:val="24"/>
          <w:szCs w:val="24"/>
        </w:rPr>
        <w:t xml:space="preserve">ный язык (немецкий </w:t>
      </w:r>
      <w:r w:rsidRPr="00913314">
        <w:rPr>
          <w:sz w:val="24"/>
          <w:szCs w:val="24"/>
        </w:rPr>
        <w:t xml:space="preserve"> языка)</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содержательные линии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курсе немецкого языка как второго иностранного можно выделить следующие содержательные линии: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коммуникативные умения в основных видах речевой деятельности: аудировании, говорении, чтении и письме;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языковые навыки пользования лексическими, грамматическими, фонетическими и орфографическими средствами языка;</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социокультурная осведомлённость и умения межкультурного общения;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общеучебные и специальные учебные умения, универсальные учебные действия.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Главной содержательной линией является формирование и развитие коммуникативной компетенции. Уровень развития коммуникативной компетенции выявляет уровень овладения речевыми навыками и языковыми средствами второго иностранного языка на данном этапе обучения, а также уровень развития компенсаторных навыков, необходимых при овладении вторым иностранным языком. В свою очередь, развитие коммуникативной компетенции неразрывно связано с социокультурной осведомлённостью учащихся. Все указанные содержательные линии находятся в тесной взаимосвязи и единстве с учебным предметом «Иностранный язык». </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Предметное содержание речи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Моя семья. Взаимоотношения в семье. Конфликтные ситуации и способы их решения.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Мои друзья. Лучший друг/подруга. Внешность и черты характера. Межличностные взаимоотношения с друзьями и в школе.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Свободное время. Досуг и увлечения (музыка, чтение; посещение театра, кинотеатра, музея, выставки). Виды отдыха. Поход по магазинам. Карманные деньги. Молодежная мода.</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Здоровый образ жизни. Режим труда и отдыха, занятия спортом, здоровое питание, отказ от вредных привычек.</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Спорт. Виды спорта. Спортивные игры. Спортивные соревнования.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Школа. Школьная жизнь. Правила поведения в школе. Изучаемые предметы и отношения к ним. Внеклассные мероприятия. Кружки. Школьная форма. Каникулы. Переписка с зарубежными сверстниками.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Выбор профессии. Мир профессий. Проблема выбора профессии. Роль иностранного языка в планах на будущее.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Путешествия. Путешествия по России и странам изучаемого языка. Транспорт.</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Окружающий мир. Природа: растения и животные. Погода. Проблемы экологии. Защита окружающей среды. Жизнь в городе/ в сельской местности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Средства массовой информации. Роль средств массовой информации в жизни общества. Средства массовой информации: пресса, телевидение, радио, Интернет.</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изучаемого языка и родная страна. Страны, столицы, крупные города. Государственные символы. Географическое положение. Климат. Население. Достопримечательности. Культурные особенности: национальные праздники, памятные даты, исторические события, традиции и обычаи. Выдающиеся люди и их вклад в науку и мировую культуру.</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Виды речевой деятельности/ Коммуникативные умения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Говорение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Диалогическая речь</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и развитие диалогической речи в рамках изучаемого предметного содержания речи: умений вести диалоги разного характера - этикетный, диалог-расспрос, диалог – побуждение к действию, диалог-обмен мнениями и комбинированный диалог. Объём диалога от 3 до 4-5 реплик (8—9 классы) со стороны каждого учащегося. Продолжительность диалога – до 2 минут.</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Монологическая речь</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и развитие умений строить связные высказывания с использованием основных коммуникативных типов речи (повествование, описание, рассуждение (характеристика)), с высказыванием своего мнения и краткой аргументацией с опорой и без опоры на зрительную наглядность, прочитанный/прослушанный текст и/или вербальные опоры (ключевые слова, план, вопросы).</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Объём монологического высказывания от 7—10 фраз (8-9 классы). Продолжительность монолога 1,5 - 2 минуты (9 класс).</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Аудирование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Умение воспринимать и понимать на слух аутентичные аудио- и видеотексты с разной глубиной и точностью проникновения в их содержание (с пониманием основного содержания, с выборочным пониманием и полным пониманием содержания текста) в зависимости от коммуникативной задачи и функционального типа текста.</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Жанры текстов: прагматические, информационные, научно-популярные.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Типы текстов: высказывания собеседников в ситуациях повседневного общения, сообщение, беседа, интервью, объявление, реклама и др.</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Содержание текстов должно соответствовать возрастным особенностям и интересам учащихся и иметь образовательную и воспитательную ценность.</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Аудирование с полным пониманием содержания предполагает понимание речи учителя и одноклассников на уроке, а также понимание несложных текстов, построенных на полностью знакомом учащимся языковом материале или содержащих некоторые незнакомые слова. Время звучания текста — до 1 минуты.</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Аудирование с пониманием основного содержания предполагает умение определять основную тему и главные факты/события в воспринимаемом на слух несложном тексте, содержащем наряду с изученными и некоторое количество незнакомых языковых явлений. Время звучания текстов — до 2 минут.</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Аудирование с выборочным пониманием нужной/ интересующей/ запрашиваемой информации предполагает умение выделить значимую информацию в одном или нескольких несложных аутентичных коротких текстах. Время звучания текстов для аудирования – до 1,5 минут.</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Чтение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Умение читать и понимать аутентичные тексты с различной глубиной и точностью проникновения в их содержание (в зависимости от коммуникативной задачи): с пониманием основного содержания (ознакомительное чтение); с полным пониманием содержания (изучающее чтение); с выборочным пониманием нужной/ интересующей/ запрашиваемой информации (просмотровое/поисковое чтение).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Жанры текстов: научно-популярные, публицистические, художественные, прагматические.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Типы текстов: статья, интервью, рассказ, отрывок из художественного произведения, объявление, рецепт, рекламный проспект, стихотворение и др.</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Содержание текстов должно соответствовать возрастным особенностям и интересам учащихся, иметь образовательную и воспитательную ценность, воздействовать на эмоциональную сферу школьников.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Независимо от вида чтения возможно использование двуязычного словаря.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Чтение с пониманием основного содержания текста осуществляется на несложных аутентичных материалах с ориентацией на выделенное в программе предметное содержание, включающих некоторое количество незнакомых слов. Объём текстов для чтения — 600—700 слов.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Чтение с полным пониманием осуществляется на несложных аутентичных текстах, построенных в основном на изученном языковом материале, с использованием различных приёмов смысловой переработки текста (языковой догадки, выборочного перевода) и оценки полученной информации. Объём текста для чтения — около 500 слов.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Чтение с выборочным пониманием нужной/ интересующей/ запрашиваемой информации предполагает умение просмотреть аутентичный текст или несколько коротких текстов и выбрать необходимую информацию. Объём текста для чтения — около 350 слов.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Письменная речь</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и развитие письменной речи, а именно умений: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заполнение анкет и формуляров (указывать имя, фамилию, пол, гражданство, национальность, адрес);</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написание коротких поздравлений с днем рождения и другими праздниками, выражение пожеланий (объемом 30–40 слов, включая адрес);</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написание личного письма, в ответ на письмо-стимул с употреблением формул речевого этикета, принятых в стране изучаемого языка с опорой и без опоры на образец (расспрашивать адресата о его жизни, делах, сообщать то же самое о себе, выражать благодарность, давать совет, просить о чем-либо), объем личного письма около 100–120 слов, включая адрес;</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плана, тезисов устного/письменного сообщения; краткое изложение результатов проектной деятельности;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делать выписки из текстов; составлять небольшие письменные высказывания в соответствии с коммуникативной задачей.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Языковые знания и навыки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Орфография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Правильное написание всех букв алфавита, основных буквосочетаний, изученных слов. Правильное использование знаков препинания (точки, вопросительного и восклицательного знака) в конце предложения.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Фонетическая сторона речи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Различения на слух в потоке речи всех звуков иностранного языка и навыки их адекватного произношения (без фонематических ошибок, ведущих к сбою в коммуникации). Соблюдение правильного ударения в изученных словах. Членение предложений на смысловые группы. Ритмико-интонационные навыки произношения различных типов предложений.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Лексическая сторона речи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Навыки распознавания и употребления в речи лексических единиц, обслуживающих ситуации общения в рамках тематики основной школы, наиболее распространенных устойчивых словосочетаний, оценочной лексики, реплик-клише речевого этикета, характерных для культуры стран изучаемого языка в объеме примерно 920 единиц.</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Основные способы словообразования: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 аффиксация: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существительных с суффиксами -ung (die Lösung, die Vereinigung); -keit (die Feindlichkeit); -heit (die Einheit); -schaft (die Gesellschaft); -um (das Datum); -or (der Doktor); -ik (die Mathematik); -e (die Liebe), -er (der Wissenschaftler); -ie (die Biologie);</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прилагательных с суффиксами -ig (wichtig); -liсh (glücklich); -isch (typisch); -los (arbeitslos); -sam (langsam); -bar (wunderbar);</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существительных и прилагательных с префиксом un- (das Unglück, unglücklich);</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существительных и глаголов с префиксами: vor- (der Vorort, vorbereiten); mit- (die Mitverantwortung, mitspielen);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глаголов с отделяемыми и неотделяемыми приставками и другими словами в функции приставок типа erzählen, wegwerfen.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 словосложение: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существительное + существительное (das Arbeitszimmer);</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прилагательное + прилагательное (dunkelblau, hellblond);</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прилагательное + существительное (die Fremdsprache);</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глагол + существительное (die Schwimmhalle);</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3) конверсия (переход одной части речи в другую):</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образование существительных от прилагательных (das Blau, der Junge);</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образование существительных от глаголов (das Lernen, das Lesen).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Интернациональные слова (der Globus, der Computer). Представления о синонимии, антонимии, лексической сочетаемости, многозначности.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Грамматическая сторона речи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Навыки распознавания и употребления в речи нераспространенных и распространенных простых предложений: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безличных предложений (Es ist warm. Es ist Sommer);</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предложений с глаголами legen, stellen, hängen, требующих после себя дополнение в Akkusativ и обстоятельство места при ответе на вопрос Wohin? (Ich hänge das Bild an die Wand);</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предложений с глаголами beginnen, raten, vorhaben и др., требующими после себя Infinitiv с zu.;</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предложений с неопределённо-личным местоимением man (Man schmückt die Stadt vor Weihnachten);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предложений с инфинитивной группой um ... zu (Er lernt Deutsch, um deutsche Bü cher zu lesen);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Навыки распознавания и употребления в речи коммуникативных типов предложения: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побудительные предложения типа Lesen wir! Wollen wir lesen!;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все типы вопросительных предложений;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распознавание структуры предложения по формальным признакам: по наличию/отсутствию инфинитивных оборотов: um ... zu + Infinitiv, statt ... zu + Infinitiv, ohne ... zu + Infinitiv);</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Навыки распознавания и употребления в речи сложносочиненных и сложноподчиненных предложений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сложносочинённых предложений с союзами denn, darum, deshalb (Ihm gefällt das Dorfleben, denn er kann hier viel Zeit in der frischen Luft verbringen).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lang w:val="en-US"/>
        </w:rPr>
      </w:pPr>
      <w:r w:rsidRPr="00913314">
        <w:rPr>
          <w:rFonts w:ascii="Times New Roman" w:eastAsia="Times New Roman" w:hAnsi="Times New Roman" w:cs="Times New Roman"/>
          <w:sz w:val="24"/>
          <w:szCs w:val="24"/>
        </w:rPr>
        <w:t>• сложноподчинённых предложений с союзами dass, ob и др. </w:t>
      </w:r>
      <w:r w:rsidRPr="00913314">
        <w:rPr>
          <w:rFonts w:ascii="Times New Roman" w:eastAsia="Times New Roman" w:hAnsi="Times New Roman" w:cs="Times New Roman"/>
          <w:sz w:val="24"/>
          <w:szCs w:val="24"/>
          <w:lang w:val="en-US"/>
        </w:rPr>
        <w:t>(Er sagt, dass er gut in Mathe ist);</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lang w:val="en-US"/>
        </w:rPr>
      </w:pP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сложноподчинённых</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предложений</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причины</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союзами</w:t>
      </w:r>
      <w:r w:rsidRPr="00913314">
        <w:rPr>
          <w:rFonts w:ascii="Times New Roman" w:eastAsia="Times New Roman" w:hAnsi="Times New Roman" w:cs="Times New Roman"/>
          <w:sz w:val="24"/>
          <w:szCs w:val="24"/>
          <w:lang w:val="en-US"/>
        </w:rPr>
        <w:t> weil, da (Er hat heute keine Zeit, weil er viele Hausaufgaben machen muss);</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lang w:val="en-US"/>
        </w:rPr>
      </w:pP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сложноподчинённых</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предложения</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условным</w:t>
      </w:r>
      <w:r w:rsidRPr="00913314">
        <w:rPr>
          <w:rFonts w:ascii="Times New Roman" w:eastAsia="Times New Roman" w:hAnsi="Times New Roman" w:cs="Times New Roman"/>
          <w:sz w:val="24"/>
          <w:szCs w:val="24"/>
          <w:lang w:val="en-US"/>
        </w:rPr>
        <w:t> </w:t>
      </w:r>
      <w:r w:rsidRPr="00913314">
        <w:rPr>
          <w:rFonts w:ascii="Times New Roman" w:eastAsia="Times New Roman" w:hAnsi="Times New Roman" w:cs="Times New Roman"/>
          <w:sz w:val="24"/>
          <w:szCs w:val="24"/>
        </w:rPr>
        <w:t>союзом</w:t>
      </w:r>
      <w:r w:rsidRPr="00913314">
        <w:rPr>
          <w:rFonts w:ascii="Times New Roman" w:eastAsia="Times New Roman" w:hAnsi="Times New Roman" w:cs="Times New Roman"/>
          <w:sz w:val="24"/>
          <w:szCs w:val="24"/>
          <w:lang w:val="en-US"/>
        </w:rPr>
        <w:t> wenn (Wenn du Lust hast, komm zu mir zu Besuch);</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сложноподчинённых предложений с придаточными времени (с союзами wenn, als, nachdem);</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сложноподчинённых предложений с придаточными определительными (с относительными местоимениями die, deren, dessen);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сложноподчинённых предложений с придаточными цели (с союзом damit).</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Навыки распознавания и употребления в речи: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слабых и сильных глаголов со вспомогательным глаголом haben в Perfekt;</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сильных глаголов со вспомогательным глаголом sein в Perfekt (kommen, fahren, gehen);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Präteritum слабых и сильных глаголов, а также вспомогательных и модальных глаголов;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глаголов с отделяемыми и неотделяемыми приставками в Präsens, Perfekt, Präteritum, Futur (anfangen, beschreiben);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временных форм в Passiv (Präsens, Präteritum);</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местоименных наречий (worüber, darüber, womit, damit);</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возвратных глаголов в основных временных формах Präsens, Perfekt, Präteritum (sich anziehen, sich waschen);</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распознавание и употребление в речи определённого, неопределённого и нулевого артиклей, склонения существительных нарицательных; склонения прилагательных и наречий; предлогов, имеющих двойное управление, предлогов, требующих Dativ, предлогов, требующих Akkusativ;</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местоимений: личных, притяжательных, неопределённых (jemand, niemand);</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Plusquamperfekt, в том числе при согласовании времён;</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количественных числительных и порядковых числительных.</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Социокультурные знания и умения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второго иностранного языка и в процессе изучения других предметов (знания межпредметного характера). Это предполагает овладение: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знаниями о значении родного и иностранных языков в современном мире;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сведениями о социокультурном портрете стран, говорящих на изучаемом иностранном языке, их символике и культурном наследии;</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употребительной фоновой лексикой и реалиями страны изучаемого языка: традициями (в питании, проведении выходных дней, основных национальных праздников), распространёнными образцами фольклора;</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представлением о сходстве и различиях в традициях своей страны и стран, говорящих на втором иностранном языке; об особенностях их образа жизни, быта, культуры (всемирно известных достопримечательностях, выдающихся людях и их вкладе в мировую культуру); о некоторых произведениях художественной литературы на изучаемом иностранном языке;</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распространённую оценочную лексику);</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умениями представлять родную страну и культуру на иностранном языке; оказывать помощь зарубежным гостям в нашей стране в ситуациях повседневного общения.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Компенсаторные умения</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Совершенствование умений:</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переспрашивать, просить повторить, уточняя значение незнакомых слов;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использовать в качестве опоры при порождении собственных высказываний ключевые слова, план к тексту, тематический словарь ит. д.;</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прогнозировать содержание текста на основе заголовка, предварительно поставленных вопросов;</w:t>
      </w:r>
    </w:p>
    <w:p w:rsidR="00F07B41" w:rsidRPr="00913314" w:rsidRDefault="00F07B41" w:rsidP="00F07B41">
      <w:pPr>
        <w:shd w:val="clear" w:color="auto" w:fill="FFFFFF"/>
        <w:spacing w:after="0" w:line="245" w:lineRule="atLeast"/>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догадываться о значении незнакомых слов по контексту, по используемым собеседником жестам и мимике;</w:t>
      </w:r>
    </w:p>
    <w:p w:rsidR="00F07B41" w:rsidRPr="00913314" w:rsidRDefault="00F07B41" w:rsidP="00F07B41">
      <w:pPr>
        <w:spacing w:after="160" w:line="259" w:lineRule="auto"/>
        <w:jc w:val="both"/>
        <w:rPr>
          <w:rFonts w:ascii="Times New Roman" w:hAnsi="Times New Roman" w:cs="Times New Roman"/>
          <w:b/>
          <w:bCs/>
          <w:sz w:val="24"/>
          <w:szCs w:val="24"/>
          <w:lang w:eastAsia="en-US"/>
        </w:rPr>
      </w:pPr>
      <w:r w:rsidRPr="00913314">
        <w:rPr>
          <w:rFonts w:ascii="Times New Roman" w:eastAsia="Times New Roman" w:hAnsi="Times New Roman" w:cs="Times New Roman"/>
          <w:sz w:val="24"/>
          <w:szCs w:val="24"/>
        </w:rPr>
        <w:t>• использовать синонимы, антонимы, описания понятия при дефиците языковых средств</w:t>
      </w:r>
    </w:p>
    <w:p w:rsidR="00EB4677" w:rsidRPr="00913314" w:rsidRDefault="003054BE" w:rsidP="00264F6A">
      <w:pPr>
        <w:pStyle w:val="4"/>
        <w:spacing w:line="276" w:lineRule="auto"/>
        <w:jc w:val="both"/>
        <w:rPr>
          <w:sz w:val="24"/>
          <w:szCs w:val="24"/>
        </w:rPr>
      </w:pPr>
      <w:bookmarkStart w:id="69" w:name="_34g0dwd" w:colFirst="0" w:colLast="0"/>
      <w:bookmarkEnd w:id="69"/>
      <w:r w:rsidRPr="00913314">
        <w:rPr>
          <w:sz w:val="24"/>
          <w:szCs w:val="24"/>
        </w:rPr>
        <w:t>2.2.2.5. История России. Всеобщая история</w:t>
      </w:r>
    </w:p>
    <w:p w:rsidR="00EB4677" w:rsidRPr="00913314" w:rsidRDefault="003054BE" w:rsidP="00264F6A">
      <w:pPr>
        <w:shd w:val="clear" w:color="auto" w:fill="FFFFFF"/>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 xml:space="preserve">Примерная программа учебного предмета «История» на уровне основного общего образования разработана на основе Концепции нового учебно-методического комплекса по отечественной истории, подготовленной в 2013-14 г. в целях повышения качества школьного исторического образования, воспитания гражданственности и патриотизма, формирования единого культурно-исторического пространства Российской Федерации. </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Общая характеристика примерной программы по истории.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Целью школьного исторического образования</w:t>
      </w:r>
      <w:r w:rsidRPr="00913314">
        <w:rPr>
          <w:rFonts w:ascii="Times New Roman" w:eastAsia="Times New Roman" w:hAnsi="Times New Roman" w:cs="Times New Roman"/>
          <w:sz w:val="24"/>
          <w:szCs w:val="24"/>
        </w:rPr>
        <w:t xml:space="preserve"> является формирование у учащегося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Современный подход в преподавании истории предполагает единство знаний, ценностных отношений и познавательной деятельности школьников. В действующих федеральных </w:t>
      </w:r>
      <w:r w:rsidRPr="00913314">
        <w:rPr>
          <w:rFonts w:ascii="Times New Roman" w:eastAsia="Times New Roman" w:hAnsi="Times New Roman" w:cs="Times New Roman"/>
          <w:sz w:val="24"/>
          <w:szCs w:val="24"/>
        </w:rPr>
        <w:lastRenderedPageBreak/>
        <w:t xml:space="preserve">государственных образовательных стандартах основного общего образования, принятых в 2009–2012 гг., названы следующие </w:t>
      </w:r>
      <w:r w:rsidRPr="00913314">
        <w:rPr>
          <w:rFonts w:ascii="Times New Roman" w:eastAsia="Times New Roman" w:hAnsi="Times New Roman" w:cs="Times New Roman"/>
          <w:b/>
          <w:sz w:val="24"/>
          <w:szCs w:val="24"/>
        </w:rPr>
        <w:t>задачи изучения истории в школе</w:t>
      </w:r>
      <w:r w:rsidRPr="00913314">
        <w:rPr>
          <w:rFonts w:ascii="Times New Roman" w:eastAsia="Times New Roman" w:hAnsi="Times New Roman" w:cs="Times New Roman"/>
          <w:sz w:val="24"/>
          <w:szCs w:val="24"/>
        </w:rPr>
        <w:t xml:space="preserve">: </w:t>
      </w:r>
    </w:p>
    <w:p w:rsidR="00EB4677" w:rsidRPr="00913314" w:rsidRDefault="003054BE" w:rsidP="009635CD">
      <w:pPr>
        <w:numPr>
          <w:ilvl w:val="0"/>
          <w:numId w:val="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формирование у молодого поколения ориентиров для гражданской, этнонациональной, социальной, культурной самоидентификации в окружающем мире; </w:t>
      </w:r>
    </w:p>
    <w:p w:rsidR="00EB4677" w:rsidRPr="00913314" w:rsidRDefault="003054BE" w:rsidP="009635CD">
      <w:pPr>
        <w:numPr>
          <w:ilvl w:val="0"/>
          <w:numId w:val="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овладение учащимися знаниями об основных этапах развития человеческого общества с древности до наших дней, при особом внимании к месту и роли России во всемирно-историческом процессе; </w:t>
      </w:r>
    </w:p>
    <w:p w:rsidR="00EB4677" w:rsidRPr="00913314" w:rsidRDefault="003054BE" w:rsidP="009635CD">
      <w:pPr>
        <w:numPr>
          <w:ilvl w:val="0"/>
          <w:numId w:val="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воспитание учащихся в духе патриотизма, уважения к своему Отечеству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rsidR="00EB4677" w:rsidRPr="00913314" w:rsidRDefault="003054BE" w:rsidP="009635CD">
      <w:pPr>
        <w:numPr>
          <w:ilvl w:val="0"/>
          <w:numId w:val="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rsidR="00EB4677" w:rsidRPr="00913314" w:rsidRDefault="003054BE" w:rsidP="009635CD">
      <w:pPr>
        <w:numPr>
          <w:ilvl w:val="0"/>
          <w:numId w:val="61"/>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формирование у школьников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соответствии с Концепцией нового учебно-методического комплекса по отечественной истории базовыми принципами школьного исторического образования являются: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идея преемственности исторических периодов, в т. ч. непрерывности процессов становления и развития российской государственности, формирования государственной территории и единого многонационального российского народа, а также его основных символов и ценностей;</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рассмотрение истории России как неотъемлемой части мирового исторического процесса, понимание особенностей ее развития, места и роли в мировой истории и в современном мире;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ценности гражданского общества – верховенство права, социальная солидарность, безопасность, свобода и ответственность;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воспитательный потенциал исторического образования, его исключительная роль в формировании российской гражданской идентичности и патриотизма;</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общественное согласие и уважение как необходимое условие взаимодействия государств и народов в новейшей истории.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познавательное значение российской, региональной и мировой истории;</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формирование требований к каждой ступени непрерывного исторического образования на протяжении всей жизни.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Методической основой изучения курса истории в основной школе является системно-деятельностный подход, обеспечивающий достижение личностных, метапредметных и предметных образовательных результатов посредством организации активной познавательной деятельности школьников.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Методологическая основа преподавания курса истории в школе зиждется на следующих образовательных и воспитательных приоритетах:</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принцип научности, определяющий соответствие учебных единиц основным результатам научных исследований;</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многоуровневое представление истории в единстве локальной, региональной, отечественной и мировой истории, рассмотрение исторического процесса как совокупности усилий многих поколений, народов и государств;</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многофакторный подход к освещению истории всех сторон жизни государства и общества;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 xml:space="preserve">исторический подход как основа формирования содержания курса и межпредметных связей, прежде всего, с учебными предметами социально-гуманитарного цикла; </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lastRenderedPageBreak/>
        <w:t>антропологический подход, формирующий личностное эмоционально окрашенное восприятие прошлого;</w:t>
      </w:r>
    </w:p>
    <w:p w:rsidR="00EB4677" w:rsidRPr="00913314" w:rsidRDefault="003054BE" w:rsidP="009635CD">
      <w:pPr>
        <w:numPr>
          <w:ilvl w:val="0"/>
          <w:numId w:val="133"/>
        </w:numP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историко-культурологический подход, формирующий способности к межкультурному диалогу, восприятию и бережному отношению к культурному наследию.</w:t>
      </w:r>
    </w:p>
    <w:p w:rsidR="00EB4677" w:rsidRPr="00913314" w:rsidRDefault="00EB4677" w:rsidP="00264F6A">
      <w:pPr>
        <w:spacing w:after="0"/>
        <w:ind w:firstLine="709"/>
        <w:jc w:val="both"/>
        <w:rPr>
          <w:rFonts w:ascii="Times New Roman" w:eastAsia="Times New Roman" w:hAnsi="Times New Roman" w:cs="Times New Roman"/>
          <w:b/>
          <w:i/>
          <w:sz w:val="24"/>
          <w:szCs w:val="24"/>
        </w:rPr>
      </w:pP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Место учебного предмета «История» в Примерном учебном плане основного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Предмет «История» изучается на уровне основного общего образования в качестве обязательного предмета в 5-9 классах.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Структурно предмет «История» включает учебные курсы по всеобщей истории и истории России.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Знакомство обучающихся при получении основного общего образования с предметом «История» начинается с курса всеобщей истории. Изучение всеобщей истории способствует формированию общей картины исторического пути человечества, разных народов и государств, преемственности исторических эпох и непрерывности исторических процессов. Преподавание курса должно давать обучающимся представление о процессах, явлениях и понятиях мировой истории, сформировать знания о месте и роли России в мировом историческом процессе.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Курс всеобщей истории призван сформировать у учащихся познавательный интерес, базовые навыки определения места исторических событий во времени, умения соотносить исторические события и процессы, происходившие в разных социальных, национально-культурных, политических, территориальных и иных условиях.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рамках курса всеобщей истории обучающиеся знакомятся с исторической картой как источником информации о расселении человеческих общностей, расположении цивилизаций и государств, местах важнейших событий, динамики развития социокультурных, экономических и геополитических процессов в мире. Курс имеет определяющее значение в осознании обучающимися культурного многообразия мира, социально-нравственного опыта предшествующих поколений; в формировании толерантного отношения к культурно-историческому наследию народов мира, усвоении назначения и художественных достоинств памятников истории и культуры, письменных, изобразительных и вещественных исторических источников.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Курс дает возможность обучающимся научиться сопоставлять развитие России и других стран в различные исторические периоды, сравнивать исторические ситуации и события, давать оценку наиболее значительным событиям и личностям мировой истории, оценивать различные исторические версии событий и процессов.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Курс отечественной истории является важнейшим слагаемым предмета «История». Он должен сочетать историю Российского государства и населяющих его народов, историю регионов и локальную историю (прошлое родного города, села). Такой подход будет способствовать осознанию школьниками своей социальной идентичности в широком спектре – как граждан своей страны, жителей своего края, города, представителей определенной этнонациональной и религиозной общности, хранителей традиций рода и семьи.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Важная мировоззренческая задача курса отечественной истории заключается в раскрытии как своеобразия и неповторимости российской истории, так и ее связи с ведущими процессами мировой истории. Это достигается с помощью синхронизации курсов истории России и всеобщей истории, сопоставления ключевых событий и процессов российской и мировой истории, введения в содержание образования элементов региональной истории и компаративных характеристик.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Патриотическая основа исторического образования имеет цель воспитать у молодого поколения гордость за свою страну, осознание ее роли в мировой истории. При этом важно акцентировать внимание на массовом героизме в освободительных войнах, прежде всего </w:t>
      </w:r>
      <w:r w:rsidRPr="00913314">
        <w:rPr>
          <w:rFonts w:ascii="Times New Roman" w:eastAsia="Times New Roman" w:hAnsi="Times New Roman" w:cs="Times New Roman"/>
          <w:sz w:val="24"/>
          <w:szCs w:val="24"/>
        </w:rPr>
        <w:lastRenderedPageBreak/>
        <w:t xml:space="preserve">Отечественных 1812 и 1941-1945 гг., раскрыв подвиг народа как пример гражданственности и самопожертвования во имя Отечества. Вместе с тем, позитивный пафос исторического сознания должна создавать не только гордость военными победами предков. Самое пристальное внимание следует уделить достижениям страны в других областях. Предметом патриотической гордости, несомненно, является великий труд народа по освоению громадных пространств Евразии с ее суровой природой, формирование российского общества на сложной многонациональной и поликонфессиональной основе, в рамках которого преобладали начала взаимовыручки, согласия и веротерпимости, создание науки и культуры мирового значения, традиции трудовой и предпринимательской культуры, благотворительности и меценатства.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школьном курсе должен преобладать пафос созидания, позитивный настрой в восприятии отечественной истории. Тем не менее, у учащихся не должно сформироваться представление, что история России – это череда триумфальных шествий, успехов и побед. В историческом прошлом нашей страны были и трагические периоды (смуты, революции, гражданские войны, политические репрессии и др.), без освещения которых представление о прошлом во всем его многообразии не может считаться полноценным. Трагедии нельзя замалчивать, но необходимо подчеркивать, что русский и другие народы нашей страны находили силы вместе преодолевать выпавшие на их долю тяжелые испытания.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Россия – крупнейшая многонациональная и поликонфессиональная страна в мире. В связи с этим необходимо расширить объем учебного материала по истории народов России, делая акцент на взаимодействии культур и религий, укреплении экономических, социальных, политических и других связей между народами. Следует подчеркнуть, что присоединение к России и пребывание в составе Российского государства имело положительное значение для народов нашей страны: безопасность от внешних врагов, прекращение внутренних смут и междоусобиц, культурное и экономическое развитие, распространение просвещения, образования, здравоохранения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Одной из главных задач школьного курса истории является формирование гражданской общероссийской идентичности, при этом необходимо сделать акцент на идее гражданственности, прежде всего при решении проблемы взаимодействия государства и общества. С этим связана и проблема гражданской активности, прав и обязанностей граждан, строительства гражданского общества, формирования правового сознания. Следует уделить внимание историческому опыту гражданской активности, местного самоуправления (общинное самоуправление, земские соборы, земство, гильдии, научные общества, общественные организации и ассоциации, политические партии и организации, общества взаимопомощи, кооперативы и т. д.), сословного представительства.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Необходимо увеличить количество учебного времени на изучение материалов по истории культуры, имея в виду в первую очередь социокультурный материал, историю повседневности, традиций народов России. Культура не должна быть на периферии школьного курса отечественной истории. Школьники должны знать и понимать достижения российской культуры Средневековья, Нового времени и ХХ века, великие произведения художественной литературы, музыки, живописи, театра, кино, выдающиеся открытия российских ученых и т. д. Важно отметить неразрывную связь российской и мировой культуры.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Концептуально важно сформировать у учащихся представление о процессе исторического развития как многофакторном явлении. При этом на различных стадиях исторического развития ведущим и определяющим могут быть либо экономические, либо внутриполитические или внешнеполитические факторы.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Концепцией нового учебно-методического комплекса по отечественной истории в качестве наиболее оптимальной предложена модель, при которой изучение истории будет строиться по линейной системе с 5 по 10 классы. За счет более подробного изучения исторических периодов обучающиеся смогут как освоить базовые исторические категории, персоналии, события и </w:t>
      </w:r>
      <w:r w:rsidRPr="00913314">
        <w:rPr>
          <w:rFonts w:ascii="Times New Roman" w:eastAsia="Times New Roman" w:hAnsi="Times New Roman" w:cs="Times New Roman"/>
          <w:sz w:val="24"/>
          <w:szCs w:val="24"/>
        </w:rPr>
        <w:lastRenderedPageBreak/>
        <w:t xml:space="preserve">закономерности, так и получить навыки историографического анализа, глубокого проблемного осмысления материалов (преимущественно в ходе изучения периодов истории Нового и Новейшего времени), сравнительного анализа.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Историческое образование в выпускном классе средней школы может иметь дифференцированный характер. В соответствии с запросами школьников, возможностями образовательной организации изучение истории осуществляется на базовом и/или углубленном уровнях. Образовательной организации предоставляется возможность формирования индивидуального учебного плана, реализации одного или нескольких профилей обучения. </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случае обучения на профильном уровне учащиеся (в соответствии с требованиями ФГОС) должны сформировать знания о месте и роли исторической науки в системе научных дисциплин, представления об историографии; овладеть системными историческими знаниями, пониманием места и роли России в мировой истории; овладеть приемами работы с историческими источниками, умениями самостоятельно анализировать документальную базу по исторической тематике; сформировать умение сопоставлять и оценивать различные исторические версии.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России. Всеобщая история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России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От Древней Руси к Российскому государству</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Введение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Роль и место России в мировой истории. Проблемы периодизации российской истории. Источники по истории России. Основные этапы развития исторической мысли в России.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Народы и государства на территории нашей страны в древности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Заселение территории нашей страны человеком. Каменный век. </w:t>
      </w:r>
      <w:r w:rsidRPr="00913314">
        <w:rPr>
          <w:rFonts w:ascii="Times New Roman" w:eastAsia="Times New Roman" w:hAnsi="Times New Roman" w:cs="Times New Roman"/>
          <w:i/>
          <w:sz w:val="24"/>
          <w:szCs w:val="24"/>
        </w:rPr>
        <w:t>Особенности перехода от присваивающего хозяйства к производящему на территории Северной Евразии. Ареалы древнейшего земледелия и скотоводства. Появление металлических орудий и их влияние на первобытное общество. Центры древнейшей металлургии в Северной Евразии. Кочевые общества евразийских степей в эпоху бронзы и раннем железном веке. Степь и ее роль в распространении культурных взаимовлияний.</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Народы, проживавшие на этой территории до середины I тысячелетия до н.э. </w:t>
      </w:r>
      <w:r w:rsidRPr="00913314">
        <w:rPr>
          <w:rFonts w:ascii="Times New Roman" w:eastAsia="Times New Roman" w:hAnsi="Times New Roman" w:cs="Times New Roman"/>
          <w:i/>
          <w:sz w:val="24"/>
          <w:szCs w:val="24"/>
        </w:rPr>
        <w:t xml:space="preserve">Античные города-государства Северного Причерноморья. Боспорское царство. Скифское царство. Дербент.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Восточная Европа в середине I тыс. н. э. </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sz w:val="24"/>
          <w:szCs w:val="24"/>
        </w:rPr>
        <w:t xml:space="preserve">Великое переселение народов. </w:t>
      </w:r>
      <w:r w:rsidRPr="00913314">
        <w:rPr>
          <w:rFonts w:ascii="Times New Roman" w:eastAsia="Times New Roman" w:hAnsi="Times New Roman" w:cs="Times New Roman"/>
          <w:i/>
          <w:sz w:val="24"/>
          <w:szCs w:val="24"/>
        </w:rPr>
        <w:t>Миграция готов. Нашествие гуннов.</w:t>
      </w:r>
      <w:r w:rsidRPr="00913314">
        <w:rPr>
          <w:rFonts w:ascii="Times New Roman" w:eastAsia="Times New Roman" w:hAnsi="Times New Roman" w:cs="Times New Roman"/>
          <w:sz w:val="24"/>
          <w:szCs w:val="24"/>
        </w:rPr>
        <w:t xml:space="preserve"> Вопрос о славянской прародине и происхождении славян. Расселение славян, их разделение на три ветви – восточных, западных и южных. </w:t>
      </w:r>
      <w:r w:rsidRPr="00913314">
        <w:rPr>
          <w:rFonts w:ascii="Times New Roman" w:eastAsia="Times New Roman" w:hAnsi="Times New Roman" w:cs="Times New Roman"/>
          <w:i/>
          <w:sz w:val="24"/>
          <w:szCs w:val="24"/>
        </w:rPr>
        <w:t>Славянские общности Восточной Европы.</w:t>
      </w:r>
      <w:r w:rsidRPr="00913314">
        <w:rPr>
          <w:rFonts w:ascii="Times New Roman" w:eastAsia="Times New Roman" w:hAnsi="Times New Roman" w:cs="Times New Roman"/>
          <w:sz w:val="24"/>
          <w:szCs w:val="24"/>
        </w:rPr>
        <w:t xml:space="preserve">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 Страны и народы Восточной Европы, Сибири и Дальнего Востока</w:t>
      </w:r>
      <w:r w:rsidRPr="00913314">
        <w:rPr>
          <w:rFonts w:ascii="Times New Roman" w:eastAsia="Times New Roman" w:hAnsi="Times New Roman" w:cs="Times New Roman"/>
          <w:i/>
          <w:sz w:val="24"/>
          <w:szCs w:val="24"/>
        </w:rPr>
        <w:t xml:space="preserve">. Тюркский каганат. Хазарский каганат. Волжская Булгария.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Образование государства Русь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Государства Центральной и Западной Европы. Первые известия о Руси.</w:t>
      </w:r>
      <w:r w:rsidRPr="00913314">
        <w:rPr>
          <w:rFonts w:ascii="Times New Roman" w:eastAsia="Times New Roman" w:hAnsi="Times New Roman" w:cs="Times New Roman"/>
          <w:sz w:val="24"/>
          <w:szCs w:val="24"/>
        </w:rPr>
        <w:t xml:space="preserve"> Проблема образования Древнерусского государства. Начало династии Рюриковичей.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Принятие христианства и его значение. Византийское наследие на Руси.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lastRenderedPageBreak/>
        <w:t xml:space="preserve">Русь в конце X – начале XII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Территория и население государства Русь/Русская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w:t>
      </w:r>
      <w:r w:rsidRPr="00913314">
        <w:rPr>
          <w:rFonts w:ascii="Times New Roman" w:eastAsia="Times New Roman" w:hAnsi="Times New Roman" w:cs="Times New Roman"/>
          <w:i/>
          <w:sz w:val="24"/>
          <w:szCs w:val="24"/>
        </w:rPr>
        <w:t>церковные уставы.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Русь в социально-политическом контексте Евразии. Внешняя политика и международные связи: отношения с Византией, печенегами, половцами </w:t>
      </w:r>
      <w:r w:rsidRPr="00913314">
        <w:rPr>
          <w:rFonts w:ascii="Times New Roman" w:eastAsia="Times New Roman" w:hAnsi="Times New Roman" w:cs="Times New Roman"/>
          <w:i/>
          <w:sz w:val="24"/>
          <w:szCs w:val="24"/>
        </w:rPr>
        <w:t>(Дешт-и-Кипчак</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странами Центральной, Западной и Северной Европы.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Русь в культурном контексте Евразии. Картина мира средневекового человека. Повседневная жизнь, сельский и городской быт. Положение женщины. Дети и их воспитание. Календарь и хронология.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Древнерусская культура. Формирование единого культурного пространства. Кирилло-мефодиевская традиция на Руси. Письменность. Распространение грамотности, берестяные грамоты. </w:t>
      </w:r>
      <w:r w:rsidRPr="00913314">
        <w:rPr>
          <w:rFonts w:ascii="Times New Roman" w:eastAsia="Times New Roman" w:hAnsi="Times New Roman" w:cs="Times New Roman"/>
          <w:i/>
          <w:sz w:val="24"/>
          <w:szCs w:val="24"/>
        </w:rPr>
        <w:t>«Новгородская псалтирь». «Остромирово Евангелие».</w:t>
      </w:r>
      <w:r w:rsidRPr="00913314">
        <w:rPr>
          <w:rFonts w:ascii="Times New Roman" w:eastAsia="Times New Roman" w:hAnsi="Times New Roman" w:cs="Times New Roman"/>
          <w:sz w:val="24"/>
          <w:szCs w:val="24"/>
        </w:rPr>
        <w:t xml:space="preserve"> Появление древнерусской литературы. </w:t>
      </w:r>
      <w:r w:rsidRPr="00913314">
        <w:rPr>
          <w:rFonts w:ascii="Times New Roman" w:eastAsia="Times New Roman" w:hAnsi="Times New Roman" w:cs="Times New Roman"/>
          <w:i/>
          <w:sz w:val="24"/>
          <w:szCs w:val="24"/>
        </w:rPr>
        <w:t>«Слово о Законе и Благодати».</w:t>
      </w:r>
      <w:r w:rsidRPr="00913314">
        <w:rPr>
          <w:rFonts w:ascii="Times New Roman" w:eastAsia="Times New Roman" w:hAnsi="Times New Roman" w:cs="Times New Roman"/>
          <w:sz w:val="24"/>
          <w:szCs w:val="24"/>
        </w:rPr>
        <w:t xml:space="preserve">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Русь в середине XII – начале XIII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w:t>
      </w:r>
      <w:r w:rsidRPr="00913314">
        <w:rPr>
          <w:rFonts w:ascii="Times New Roman" w:eastAsia="Times New Roman" w:hAnsi="Times New Roman" w:cs="Times New Roman"/>
          <w:i/>
          <w:sz w:val="24"/>
          <w:szCs w:val="24"/>
        </w:rPr>
        <w:t xml:space="preserve">Эволюция общественного строя и права. Внешняя политика русских земель в евразийском контексте.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Русские земли в середине XIII - XIV в</w:t>
      </w:r>
      <w:r w:rsidRPr="00913314">
        <w:rPr>
          <w:rFonts w:ascii="Times New Roman" w:eastAsia="Times New Roman" w:hAnsi="Times New Roman" w:cs="Times New Roman"/>
          <w:sz w:val="24"/>
          <w:szCs w:val="24"/>
        </w:rPr>
        <w:t xml:space="preserve">.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(т.н. «ордынское иго»).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Южные и западные русские земли. Возникновение Литовского государства и включение в его состав части русских земель. </w:t>
      </w:r>
      <w:r w:rsidRPr="00913314">
        <w:rPr>
          <w:rFonts w:ascii="Times New Roman" w:eastAsia="Times New Roman" w:hAnsi="Times New Roman" w:cs="Times New Roman"/>
          <w:i/>
          <w:sz w:val="24"/>
          <w:szCs w:val="24"/>
        </w:rPr>
        <w:t xml:space="preserve">Северо-западные земли: Новгородская и Псковская. Политический строй Новгорода и Пскова. Роль вече и князя. Новгород в системе балтийских связей.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Ордена крестоносцев и борьба с их экспансией на западных границах Руси. Александр Невский: его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Перенос митрополичьей кафедры в Москву. Роль православной церкви в ордынский период русской истории. Сергий Радонежский. Расцвет раннемосковского искусства. Соборы Кремля.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Народы и государства степной зоны Восточной Европы и Сибири в XIII-XV вв.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w:t>
      </w:r>
      <w:r w:rsidRPr="00913314">
        <w:rPr>
          <w:rFonts w:ascii="Times New Roman" w:eastAsia="Times New Roman" w:hAnsi="Times New Roman" w:cs="Times New Roman"/>
          <w:i/>
          <w:sz w:val="24"/>
          <w:szCs w:val="24"/>
        </w:rPr>
        <w:t>Касимовское ханство.</w:t>
      </w:r>
      <w:r w:rsidRPr="00913314">
        <w:rPr>
          <w:rFonts w:ascii="Times New Roman" w:eastAsia="Times New Roman" w:hAnsi="Times New Roman" w:cs="Times New Roman"/>
          <w:sz w:val="24"/>
          <w:szCs w:val="24"/>
        </w:rPr>
        <w:t xml:space="preserve"> Дикое поле. Народы Северного Кавказа. </w:t>
      </w:r>
      <w:r w:rsidRPr="00913314">
        <w:rPr>
          <w:rFonts w:ascii="Times New Roman" w:eastAsia="Times New Roman" w:hAnsi="Times New Roman" w:cs="Times New Roman"/>
          <w:i/>
          <w:sz w:val="24"/>
          <w:szCs w:val="24"/>
        </w:rPr>
        <w:t>Итальянские фактории Причерноморья (Каффа, Тана, Солдайя и др.) и их роль в системе торговых и политических связей Руси с Западом и Востоком.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Изменения в представлениях о картине мира в Евразии в связи с завершением монгольских завоеваний.</w:t>
      </w:r>
      <w:r w:rsidRPr="00913314">
        <w:rPr>
          <w:rFonts w:ascii="Times New Roman" w:eastAsia="Times New Roman" w:hAnsi="Times New Roman" w:cs="Times New Roman"/>
          <w:sz w:val="24"/>
          <w:szCs w:val="24"/>
        </w:rPr>
        <w:t xml:space="preserve">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Памятники Куликовского цикла. Жития. Епифаний Премудрый. Архитектура. Изобразительное искусство. Феофан Грек. Андрей Рублев.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Формирование единого Русского государства в XV веке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w:t>
      </w:r>
      <w:r w:rsidRPr="00913314">
        <w:rPr>
          <w:rFonts w:ascii="Times New Roman" w:eastAsia="Times New Roman" w:hAnsi="Times New Roman" w:cs="Times New Roman"/>
          <w:i/>
          <w:sz w:val="24"/>
          <w:szCs w:val="24"/>
        </w:rPr>
        <w:t xml:space="preserve">Новгород и Псков в XV в.: политический строй, отношения с Москвой, Ливонским орденом, Ганзой, Великим княжеством Литовским. </w:t>
      </w:r>
      <w:r w:rsidRPr="00913314">
        <w:rPr>
          <w:rFonts w:ascii="Times New Roman" w:eastAsia="Times New Roman" w:hAnsi="Times New Roman" w:cs="Times New Roman"/>
          <w:sz w:val="24"/>
          <w:szCs w:val="24"/>
        </w:rPr>
        <w:t xml:space="preserve">Падение Византии и рост церковно-политической роли Москвы в православном мире. 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w:t>
      </w:r>
      <w:r w:rsidRPr="00913314">
        <w:rPr>
          <w:rFonts w:ascii="Times New Roman" w:eastAsia="Times New Roman" w:hAnsi="Times New Roman" w:cs="Times New Roman"/>
          <w:i/>
          <w:sz w:val="24"/>
          <w:szCs w:val="24"/>
        </w:rPr>
        <w:t>Формирование аппарата управления единого государства. Перемены в устройстве двора великого князя:</w:t>
      </w:r>
      <w:r w:rsidRPr="00913314">
        <w:rPr>
          <w:rFonts w:ascii="Times New Roman" w:eastAsia="Times New Roman" w:hAnsi="Times New Roman" w:cs="Times New Roman"/>
          <w:sz w:val="24"/>
          <w:szCs w:val="24"/>
        </w:rPr>
        <w:t xml:space="preserve"> новая государственная символика; царский титул и регалии; дворцовое и церковное строительство. Московский Кремль.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Изменения восприятия мира. Сакрализация великокняжеской власти. Флорентийская уния. Установление автокефалии русской церкви. </w:t>
      </w:r>
      <w:r w:rsidRPr="00913314">
        <w:rPr>
          <w:rFonts w:ascii="Times New Roman" w:eastAsia="Times New Roman" w:hAnsi="Times New Roman" w:cs="Times New Roman"/>
          <w:i/>
          <w:sz w:val="24"/>
          <w:szCs w:val="24"/>
        </w:rPr>
        <w:t>Внутрицерковная борьба (иосифляне и нестяжатели, ереси).</w:t>
      </w:r>
      <w:r w:rsidRPr="00913314">
        <w:rPr>
          <w:rFonts w:ascii="Times New Roman" w:eastAsia="Times New Roman" w:hAnsi="Times New Roman" w:cs="Times New Roman"/>
          <w:sz w:val="24"/>
          <w:szCs w:val="24"/>
        </w:rPr>
        <w:t xml:space="preserve">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Изобразительное искусство. </w:t>
      </w:r>
      <w:r w:rsidRPr="00913314">
        <w:rPr>
          <w:rFonts w:ascii="Times New Roman" w:eastAsia="Times New Roman" w:hAnsi="Times New Roman" w:cs="Times New Roman"/>
          <w:i/>
          <w:sz w:val="24"/>
          <w:szCs w:val="24"/>
        </w:rPr>
        <w:t>Повседневная жизнь горожан и сельских жителей в древнерусский и раннемосковский периоды.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Региональный компонент</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Наш регион в древности и средневековье.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Россия В XVI – XVII вв.: от великого княжества к царству. Россия в XVI веке.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Органы государственной власти. Приказная система: формирование первых приказных учреждений. Боярская дума, ее роль в управлении государством. </w:t>
      </w:r>
      <w:r w:rsidRPr="00913314">
        <w:rPr>
          <w:rFonts w:ascii="Times New Roman" w:eastAsia="Times New Roman" w:hAnsi="Times New Roman" w:cs="Times New Roman"/>
          <w:i/>
          <w:sz w:val="24"/>
          <w:szCs w:val="24"/>
        </w:rPr>
        <w:t>«Малая дума».</w:t>
      </w:r>
      <w:r w:rsidRPr="00913314">
        <w:rPr>
          <w:rFonts w:ascii="Times New Roman" w:eastAsia="Times New Roman" w:hAnsi="Times New Roman" w:cs="Times New Roman"/>
          <w:sz w:val="24"/>
          <w:szCs w:val="24"/>
        </w:rPr>
        <w:t xml:space="preserve"> Местничество. Местное управление: наместники и волостели, система кормлений. Государство и церковь.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Регентство Елены Глинской. Сопротивление удельных князей великокняжеской власти. </w:t>
      </w:r>
      <w:r w:rsidRPr="00913314">
        <w:rPr>
          <w:rFonts w:ascii="Times New Roman" w:eastAsia="Times New Roman" w:hAnsi="Times New Roman" w:cs="Times New Roman"/>
          <w:i/>
          <w:sz w:val="24"/>
          <w:szCs w:val="24"/>
        </w:rPr>
        <w:t>Мятеж князя Андрея Старицкого.</w:t>
      </w:r>
      <w:r w:rsidRPr="00913314">
        <w:rPr>
          <w:rFonts w:ascii="Times New Roman" w:eastAsia="Times New Roman" w:hAnsi="Times New Roman" w:cs="Times New Roman"/>
          <w:sz w:val="24"/>
          <w:szCs w:val="24"/>
        </w:rPr>
        <w:t xml:space="preserve"> Унификация денежной системы. </w:t>
      </w:r>
      <w:r w:rsidRPr="00913314">
        <w:rPr>
          <w:rFonts w:ascii="Times New Roman" w:eastAsia="Times New Roman" w:hAnsi="Times New Roman" w:cs="Times New Roman"/>
          <w:i/>
          <w:sz w:val="24"/>
          <w:szCs w:val="24"/>
        </w:rPr>
        <w:t>Стародубская война с Польшей и Литвой.</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Период боярского правления. Борьба за власть между боярскими кланами Шуйских, Бельских и Глинских. Губная реформа. Московское восстание 1547 г. </w:t>
      </w:r>
      <w:r w:rsidRPr="00913314">
        <w:rPr>
          <w:rFonts w:ascii="Times New Roman" w:eastAsia="Times New Roman" w:hAnsi="Times New Roman" w:cs="Times New Roman"/>
          <w:i/>
          <w:sz w:val="24"/>
          <w:szCs w:val="24"/>
        </w:rPr>
        <w:t xml:space="preserve">Ереси Матвея Башкина и Феодосия Косого.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xml:space="preserve">Принятие Иваном IV царского титула. Реформы середины XVI в. «Избранная рада»: ее состав и значение. Появление Земских соборов: </w:t>
      </w:r>
      <w:r w:rsidRPr="00913314">
        <w:rPr>
          <w:rFonts w:ascii="Times New Roman" w:eastAsia="Times New Roman" w:hAnsi="Times New Roman" w:cs="Times New Roman"/>
          <w:i/>
          <w:sz w:val="24"/>
          <w:szCs w:val="24"/>
        </w:rPr>
        <w:t>дискуссии о характере народного представительства.</w:t>
      </w:r>
      <w:r w:rsidRPr="00913314">
        <w:rPr>
          <w:rFonts w:ascii="Times New Roman" w:eastAsia="Times New Roman" w:hAnsi="Times New Roman" w:cs="Times New Roman"/>
          <w:sz w:val="24"/>
          <w:szCs w:val="24"/>
        </w:rPr>
        <w:t xml:space="preserve"> Отмена кормлений. Система налогообложения. Судебник 1550 г. Стоглавый собор. Земская реформа – формирование органов местного самоуправления.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Набег Девлет-Гирея 1571 г. и сожжение Москвы. Битва при Молодях.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Социальная структура российского общества. Дворянство. </w:t>
      </w:r>
      <w:r w:rsidRPr="00913314">
        <w:rPr>
          <w:rFonts w:ascii="Times New Roman" w:eastAsia="Times New Roman" w:hAnsi="Times New Roman" w:cs="Times New Roman"/>
          <w:i/>
          <w:sz w:val="24"/>
          <w:szCs w:val="24"/>
        </w:rPr>
        <w:t>Служилые и неслужилые люди. Формирование Государева двора и «служилых городов».</w:t>
      </w:r>
      <w:r w:rsidRPr="00913314">
        <w:rPr>
          <w:rFonts w:ascii="Times New Roman" w:eastAsia="Times New Roman" w:hAnsi="Times New Roman" w:cs="Times New Roman"/>
          <w:sz w:val="24"/>
          <w:szCs w:val="24"/>
        </w:rPr>
        <w:t xml:space="preserve"> Торгово-ремесленное население городов. Духовенство. Начало закрепощения крестьян: указ о «заповедных летах». Формирование вольного казачества.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Многонациональный состав населения Русского государства. </w:t>
      </w:r>
      <w:r w:rsidRPr="00913314">
        <w:rPr>
          <w:rFonts w:ascii="Times New Roman" w:eastAsia="Times New Roman" w:hAnsi="Times New Roman" w:cs="Times New Roman"/>
          <w:i/>
          <w:sz w:val="24"/>
          <w:szCs w:val="24"/>
        </w:rPr>
        <w:t>Финно-угорские народы</w:t>
      </w:r>
      <w:r w:rsidRPr="00913314">
        <w:rPr>
          <w:rFonts w:ascii="Times New Roman" w:eastAsia="Times New Roman" w:hAnsi="Times New Roman" w:cs="Times New Roman"/>
          <w:sz w:val="24"/>
          <w:szCs w:val="24"/>
        </w:rPr>
        <w:t xml:space="preserve">. Народы Поволжья после присоединения к России. </w:t>
      </w:r>
      <w:r w:rsidRPr="00913314">
        <w:rPr>
          <w:rFonts w:ascii="Times New Roman" w:eastAsia="Times New Roman" w:hAnsi="Times New Roman" w:cs="Times New Roman"/>
          <w:i/>
          <w:sz w:val="24"/>
          <w:szCs w:val="24"/>
        </w:rPr>
        <w:t>Служилые татары. Выходцы из стран Европы на государевой службе. Сосуществование религий в Российском государстве.</w:t>
      </w:r>
      <w:r w:rsidRPr="00913314">
        <w:rPr>
          <w:rFonts w:ascii="Times New Roman" w:eastAsia="Times New Roman" w:hAnsi="Times New Roman" w:cs="Times New Roman"/>
          <w:sz w:val="24"/>
          <w:szCs w:val="24"/>
        </w:rPr>
        <w:t xml:space="preserve"> Русская Православная церковь. </w:t>
      </w:r>
      <w:r w:rsidRPr="00913314">
        <w:rPr>
          <w:rFonts w:ascii="Times New Roman" w:eastAsia="Times New Roman" w:hAnsi="Times New Roman" w:cs="Times New Roman"/>
          <w:i/>
          <w:sz w:val="24"/>
          <w:szCs w:val="24"/>
        </w:rPr>
        <w:t>Мусульманское духовенство.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в конце XVI в. Опричнина, дискуссия о ее причинах и характере. Опричный террор. Разгром Новгорода и Пскова. </w:t>
      </w:r>
      <w:r w:rsidRPr="00913314">
        <w:rPr>
          <w:rFonts w:ascii="Times New Roman" w:eastAsia="Times New Roman" w:hAnsi="Times New Roman" w:cs="Times New Roman"/>
          <w:i/>
          <w:sz w:val="24"/>
          <w:szCs w:val="24"/>
        </w:rPr>
        <w:t xml:space="preserve">Московские казни 1570 г. </w:t>
      </w:r>
      <w:r w:rsidRPr="00913314">
        <w:rPr>
          <w:rFonts w:ascii="Times New Roman" w:eastAsia="Times New Roman" w:hAnsi="Times New Roman" w:cs="Times New Roman"/>
          <w:sz w:val="24"/>
          <w:szCs w:val="24"/>
        </w:rPr>
        <w:t xml:space="preserve">Результаты и последствия опричнины. Противоречивость личности Ивана Грозного и проводимых им преобразований. Цена реформ.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Царь Федор Иванович. Борьба за власть в боярском окружении. Правление Бориса Годунова. Учреждение патриаршества. </w:t>
      </w:r>
      <w:r w:rsidRPr="00913314">
        <w:rPr>
          <w:rFonts w:ascii="Times New Roman" w:eastAsia="Times New Roman" w:hAnsi="Times New Roman" w:cs="Times New Roman"/>
          <w:i/>
          <w:sz w:val="24"/>
          <w:szCs w:val="24"/>
        </w:rPr>
        <w:t>Тявзинский мирный договор со Швецией:восстановление позиций России в Прибалтике.</w:t>
      </w:r>
      <w:r w:rsidRPr="00913314">
        <w:rPr>
          <w:rFonts w:ascii="Times New Roman" w:eastAsia="Times New Roman" w:hAnsi="Times New Roman" w:cs="Times New Roman"/>
          <w:sz w:val="24"/>
          <w:szCs w:val="24"/>
        </w:rPr>
        <w:t xml:space="preserve"> Противостояние с Крымским ханством. </w:t>
      </w:r>
      <w:r w:rsidRPr="00913314">
        <w:rPr>
          <w:rFonts w:ascii="Times New Roman" w:eastAsia="Times New Roman" w:hAnsi="Times New Roman" w:cs="Times New Roman"/>
          <w:i/>
          <w:sz w:val="24"/>
          <w:szCs w:val="24"/>
        </w:rPr>
        <w:t>Отражение набега Гази-Гирея в 1591 г.</w:t>
      </w:r>
      <w:r w:rsidRPr="00913314">
        <w:rPr>
          <w:rFonts w:ascii="Times New Roman" w:eastAsia="Times New Roman" w:hAnsi="Times New Roman" w:cs="Times New Roman"/>
          <w:sz w:val="24"/>
          <w:szCs w:val="24"/>
        </w:rPr>
        <w:t xml:space="preserve">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Смута в России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Династический кризис. Земский собор 1598 г. и избрание на царство Бориса Годунова. Политика Бориса Годунова, </w:t>
      </w:r>
      <w:r w:rsidRPr="00913314">
        <w:rPr>
          <w:rFonts w:ascii="Times New Roman" w:eastAsia="Times New Roman" w:hAnsi="Times New Roman" w:cs="Times New Roman"/>
          <w:i/>
          <w:sz w:val="24"/>
          <w:szCs w:val="24"/>
        </w:rPr>
        <w:t>в т. ч. в отношении боярства. Опала семейства Романовых.</w:t>
      </w:r>
      <w:r w:rsidRPr="00913314">
        <w:rPr>
          <w:rFonts w:ascii="Times New Roman" w:eastAsia="Times New Roman" w:hAnsi="Times New Roman" w:cs="Times New Roman"/>
          <w:sz w:val="24"/>
          <w:szCs w:val="24"/>
        </w:rPr>
        <w:t xml:space="preserve"> Голод 1601-1603 гг. и обострение социально-экономического кризиса.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Смутное время начала XVII в., дискуссия о его причинах. Самозванцы и самозванство. Личность Лжедмитрия I и его политика. Восстание 1606 г. и убийство самозванца.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 Оборона Троице-Сергиева монастыря. </w:t>
      </w:r>
      <w:r w:rsidRPr="00913314">
        <w:rPr>
          <w:rFonts w:ascii="Times New Roman" w:eastAsia="Times New Roman" w:hAnsi="Times New Roman" w:cs="Times New Roman"/>
          <w:i/>
          <w:sz w:val="24"/>
          <w:szCs w:val="24"/>
        </w:rPr>
        <w:t xml:space="preserve">Выборгский договор между Россией и Швецией. </w:t>
      </w:r>
      <w:r w:rsidRPr="00913314">
        <w:rPr>
          <w:rFonts w:ascii="Times New Roman" w:eastAsia="Times New Roman" w:hAnsi="Times New Roman" w:cs="Times New Roman"/>
          <w:sz w:val="24"/>
          <w:szCs w:val="24"/>
        </w:rPr>
        <w:t xml:space="preserve">Поход войска М.В. Скопина-Шуйского и Я.-П. Делагарди и распад тушинского лагеря. Открытое вступление в войну против России Речи Посполитой. Оборона Смоленска.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 Первое и второе ополчения. Захват Новгорода шведскими войсками. «Совет всей земли». Освобождение Москвы в 1612 г.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Земский собор 1613 г. и его роль в укреплении государственности. Избрание на царство Михаила Федоровича Романова. </w:t>
      </w:r>
      <w:r w:rsidRPr="00913314">
        <w:rPr>
          <w:rFonts w:ascii="Times New Roman" w:eastAsia="Times New Roman" w:hAnsi="Times New Roman" w:cs="Times New Roman"/>
          <w:i/>
          <w:sz w:val="24"/>
          <w:szCs w:val="24"/>
        </w:rPr>
        <w:t xml:space="preserve">Борьба с казачьими выступлениями против центральной власти. </w:t>
      </w:r>
      <w:r w:rsidRPr="00913314">
        <w:rPr>
          <w:rFonts w:ascii="Times New Roman" w:eastAsia="Times New Roman" w:hAnsi="Times New Roman" w:cs="Times New Roman"/>
          <w:sz w:val="24"/>
          <w:szCs w:val="24"/>
        </w:rPr>
        <w:t xml:space="preserve">Столбовский мир со Швецией: утрата выхода к Балтийскому морю. </w:t>
      </w:r>
      <w:r w:rsidRPr="00913314">
        <w:rPr>
          <w:rFonts w:ascii="Times New Roman" w:eastAsia="Times New Roman" w:hAnsi="Times New Roman" w:cs="Times New Roman"/>
          <w:i/>
          <w:sz w:val="24"/>
          <w:szCs w:val="24"/>
        </w:rPr>
        <w:t xml:space="preserve">Продолжение войны с Речью </w:t>
      </w:r>
      <w:r w:rsidRPr="00913314">
        <w:rPr>
          <w:rFonts w:ascii="Times New Roman" w:eastAsia="Times New Roman" w:hAnsi="Times New Roman" w:cs="Times New Roman"/>
          <w:i/>
          <w:sz w:val="24"/>
          <w:szCs w:val="24"/>
        </w:rPr>
        <w:lastRenderedPageBreak/>
        <w:t>Посполитой. Поход принца Владислава на Москву.</w:t>
      </w:r>
      <w:r w:rsidRPr="00913314">
        <w:rPr>
          <w:rFonts w:ascii="Times New Roman" w:eastAsia="Times New Roman" w:hAnsi="Times New Roman" w:cs="Times New Roman"/>
          <w:sz w:val="24"/>
          <w:szCs w:val="24"/>
        </w:rPr>
        <w:t xml:space="preserve"> Заключение Деулинского перемирия с Речью Посполитой. Итоги и последствия Смутного времени.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Россия в XVII веке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при первых Романовых. Царствование Михаила Федоровича. Восстановление экономического потенциала страны. </w:t>
      </w:r>
      <w:r w:rsidRPr="00913314">
        <w:rPr>
          <w:rFonts w:ascii="Times New Roman" w:eastAsia="Times New Roman" w:hAnsi="Times New Roman" w:cs="Times New Roman"/>
          <w:i/>
          <w:sz w:val="24"/>
          <w:szCs w:val="24"/>
        </w:rPr>
        <w:t>Продолжение закрепощения крестьян.</w:t>
      </w:r>
      <w:r w:rsidRPr="00913314">
        <w:rPr>
          <w:rFonts w:ascii="Times New Roman" w:eastAsia="Times New Roman" w:hAnsi="Times New Roman" w:cs="Times New Roman"/>
          <w:sz w:val="24"/>
          <w:szCs w:val="24"/>
        </w:rPr>
        <w:t xml:space="preserve"> Земские соборы. Роль патриарха Филарета в управлении государством.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Царь Алексей Михайлович. Укрепление самодержавия. Ослабление роли Боярской думы в управлении государством. Развитие приказного строя. </w:t>
      </w:r>
      <w:r w:rsidRPr="00913314">
        <w:rPr>
          <w:rFonts w:ascii="Times New Roman" w:eastAsia="Times New Roman" w:hAnsi="Times New Roman" w:cs="Times New Roman"/>
          <w:i/>
          <w:sz w:val="24"/>
          <w:szCs w:val="24"/>
        </w:rPr>
        <w:t>Приказ Тайных дел.</w:t>
      </w:r>
      <w:r w:rsidRPr="00913314">
        <w:rPr>
          <w:rFonts w:ascii="Times New Roman" w:eastAsia="Times New Roman" w:hAnsi="Times New Roman" w:cs="Times New Roman"/>
          <w:sz w:val="24"/>
          <w:szCs w:val="24"/>
        </w:rPr>
        <w:t xml:space="preserve"> Усиление воеводской власти в уездах и постепенная ликвидация земского самоуправления. Затухание деятельности Земских соборов. </w:t>
      </w:r>
      <w:r w:rsidRPr="00913314">
        <w:rPr>
          <w:rFonts w:ascii="Times New Roman" w:eastAsia="Times New Roman" w:hAnsi="Times New Roman" w:cs="Times New Roman"/>
          <w:i/>
          <w:sz w:val="24"/>
          <w:szCs w:val="24"/>
        </w:rPr>
        <w:t xml:space="preserve">Правительство Б.И. Морозова и И.Д. Милославского: итоги его деятельности. </w:t>
      </w:r>
      <w:r w:rsidRPr="00913314">
        <w:rPr>
          <w:rFonts w:ascii="Times New Roman" w:eastAsia="Times New Roman" w:hAnsi="Times New Roman" w:cs="Times New Roman"/>
          <w:sz w:val="24"/>
          <w:szCs w:val="24"/>
        </w:rPr>
        <w:t xml:space="preserve">Патриарх Никон. Раскол в Церкви. Протопоп Аввакум, формирование религиозной традиции старообрядчества.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Царь Федор Алексеевич. Отмена местничества. Налоговая (податная) реформа.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w:t>
      </w:r>
      <w:r w:rsidRPr="00913314">
        <w:rPr>
          <w:rFonts w:ascii="Times New Roman" w:eastAsia="Times New Roman" w:hAnsi="Times New Roman" w:cs="Times New Roman"/>
          <w:i/>
          <w:sz w:val="24"/>
          <w:szCs w:val="24"/>
        </w:rPr>
        <w:t>Торговый и Новоторговый уставы.</w:t>
      </w:r>
      <w:r w:rsidRPr="00913314">
        <w:rPr>
          <w:rFonts w:ascii="Times New Roman" w:eastAsia="Times New Roman" w:hAnsi="Times New Roman" w:cs="Times New Roman"/>
          <w:sz w:val="24"/>
          <w:szCs w:val="24"/>
        </w:rPr>
        <w:t xml:space="preserve"> Торговля с европейскими странами, Прибалтикой, Востоком.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Юридическое оформление крепостного права и территория его распространения. Русский Север, Дон и Сибирь как регионы, свободные от крепостничества. </w:t>
      </w:r>
      <w:r w:rsidRPr="00913314">
        <w:rPr>
          <w:rFonts w:ascii="Times New Roman" w:eastAsia="Times New Roman" w:hAnsi="Times New Roman" w:cs="Times New Roman"/>
          <w:i/>
          <w:sz w:val="24"/>
          <w:szCs w:val="24"/>
        </w:rPr>
        <w:t>Денежная реформа 1654 г.</w:t>
      </w:r>
      <w:r w:rsidRPr="00913314">
        <w:rPr>
          <w:rFonts w:ascii="Times New Roman" w:eastAsia="Times New Roman" w:hAnsi="Times New Roman" w:cs="Times New Roman"/>
          <w:sz w:val="24"/>
          <w:szCs w:val="24"/>
        </w:rPr>
        <w:t xml:space="preserve"> Медный бунт. Побеги крестьян на Дон и в Сибирь. Восстание Степана Разина.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Внешняя политика России в XVII в. Возобновление дипломатических контактов со странами Европы и Азии после Смуты. Смоленская война. Поляновский мир. </w:t>
      </w:r>
      <w:r w:rsidRPr="00913314">
        <w:rPr>
          <w:rFonts w:ascii="Times New Roman" w:eastAsia="Times New Roman" w:hAnsi="Times New Roman" w:cs="Times New Roman"/>
          <w:i/>
          <w:sz w:val="24"/>
          <w:szCs w:val="24"/>
        </w:rPr>
        <w:t>Контакты с православным населением Речи Посполитой: противодействие полонизации, распространению католичества.</w:t>
      </w:r>
      <w:r w:rsidRPr="00913314">
        <w:rPr>
          <w:rFonts w:ascii="Times New Roman" w:eastAsia="Times New Roman" w:hAnsi="Times New Roman" w:cs="Times New Roman"/>
          <w:sz w:val="24"/>
          <w:szCs w:val="24"/>
        </w:rPr>
        <w:t xml:space="preserve"> Контакты с Запорожской Сечью. Восстание Богдана Хмельницкого. Переяславская рада. Вхождение Украины в состав России. Война между Россией и Речью Посполитой 1654-1667 гг. Андрусовское перемирие. Русско-шведская война 1656-1658 гг. и ее результаты. Конфликты с Османской империей. «Азовское осадное сидение». «Чигиринская война» и Бахчисарайский мирный договор. </w:t>
      </w:r>
      <w:r w:rsidRPr="00913314">
        <w:rPr>
          <w:rFonts w:ascii="Times New Roman" w:eastAsia="Times New Roman" w:hAnsi="Times New Roman" w:cs="Times New Roman"/>
          <w:i/>
          <w:sz w:val="24"/>
          <w:szCs w:val="24"/>
        </w:rPr>
        <w:t xml:space="preserve">Отношения России со странами Западной Европы. Военные столкновения с манчжурами и империей Цин.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w:t>
      </w:r>
      <w:r w:rsidRPr="00913314">
        <w:rPr>
          <w:rFonts w:ascii="Times New Roman" w:eastAsia="Times New Roman" w:hAnsi="Times New Roman" w:cs="Times New Roman"/>
          <w:i/>
          <w:sz w:val="24"/>
          <w:szCs w:val="24"/>
        </w:rPr>
        <w:t>Коч – корабль русских первопроходцев.</w:t>
      </w:r>
      <w:r w:rsidRPr="00913314">
        <w:rPr>
          <w:rFonts w:ascii="Times New Roman" w:eastAsia="Times New Roman" w:hAnsi="Times New Roman" w:cs="Times New Roman"/>
          <w:sz w:val="24"/>
          <w:szCs w:val="24"/>
        </w:rPr>
        <w:t xml:space="preserve"> Освоение Поволжья, Урала и Сибири. Калмыцкое ханство. Ясачное налогообложение. Переселение русских на новые земли. </w:t>
      </w:r>
      <w:r w:rsidRPr="00913314">
        <w:rPr>
          <w:rFonts w:ascii="Times New Roman" w:eastAsia="Times New Roman" w:hAnsi="Times New Roman" w:cs="Times New Roman"/>
          <w:i/>
          <w:sz w:val="24"/>
          <w:szCs w:val="24"/>
        </w:rPr>
        <w:t xml:space="preserve">Миссионерство и христианизация. Межэтнические отношения. </w:t>
      </w:r>
      <w:r w:rsidRPr="00913314">
        <w:rPr>
          <w:rFonts w:ascii="Times New Roman" w:eastAsia="Times New Roman" w:hAnsi="Times New Roman" w:cs="Times New Roman"/>
          <w:sz w:val="24"/>
          <w:szCs w:val="24"/>
        </w:rPr>
        <w:t xml:space="preserve">Формирование многонациональной элиты.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Изменения в картине мира человека в XVI–XVII вв. и повседневная жизнь.</w:t>
      </w:r>
      <w:r w:rsidRPr="00913314">
        <w:rPr>
          <w:rFonts w:ascii="Times New Roman" w:eastAsia="Times New Roman" w:hAnsi="Times New Roman" w:cs="Times New Roman"/>
          <w:sz w:val="24"/>
          <w:szCs w:val="24"/>
        </w:rPr>
        <w:t xml:space="preserve"> Жилище и предметы быта. Семья и семейные отношения. Религия и суеверия. Синтез европейской и восточной культур в быту высших слоев населения страны.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Архитектура. Дворцово-храмовый ансамбль Соборной площади в Москве. Шатровый стиль в архитектуре. </w:t>
      </w:r>
      <w:r w:rsidRPr="00913314">
        <w:rPr>
          <w:rFonts w:ascii="Times New Roman" w:eastAsia="Times New Roman" w:hAnsi="Times New Roman" w:cs="Times New Roman"/>
          <w:i/>
          <w:sz w:val="24"/>
          <w:szCs w:val="24"/>
        </w:rPr>
        <w:t xml:space="preserve">Антонио Солари, Алевиз Фрязин, Петрок Малой. </w:t>
      </w:r>
      <w:r w:rsidRPr="00913314">
        <w:rPr>
          <w:rFonts w:ascii="Times New Roman" w:eastAsia="Times New Roman" w:hAnsi="Times New Roman" w:cs="Times New Roman"/>
          <w:sz w:val="24"/>
          <w:szCs w:val="24"/>
        </w:rPr>
        <w:t xml:space="preserve">Собор Покрова на Рву. Монастырские ансамбли (Кирилло-Белозерский, Соловецкий, Новый Иерусалим). Крепости (Китай-город, </w:t>
      </w:r>
      <w:r w:rsidRPr="00913314">
        <w:rPr>
          <w:rFonts w:ascii="Times New Roman" w:eastAsia="Times New Roman" w:hAnsi="Times New Roman" w:cs="Times New Roman"/>
          <w:sz w:val="24"/>
          <w:szCs w:val="24"/>
        </w:rPr>
        <w:lastRenderedPageBreak/>
        <w:t xml:space="preserve">Смоленский, Казанский, Тобольский Астраханский, Ростовский кремли). Федор Конь. </w:t>
      </w:r>
      <w:r w:rsidRPr="00913314">
        <w:rPr>
          <w:rFonts w:ascii="Times New Roman" w:eastAsia="Times New Roman" w:hAnsi="Times New Roman" w:cs="Times New Roman"/>
          <w:i/>
          <w:sz w:val="24"/>
          <w:szCs w:val="24"/>
        </w:rPr>
        <w:t>Приказ каменных дел.</w:t>
      </w:r>
      <w:r w:rsidRPr="00913314">
        <w:rPr>
          <w:rFonts w:ascii="Times New Roman" w:eastAsia="Times New Roman" w:hAnsi="Times New Roman" w:cs="Times New Roman"/>
          <w:sz w:val="24"/>
          <w:szCs w:val="24"/>
        </w:rPr>
        <w:t xml:space="preserve"> Деревянное зодчество.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Изобразительное искусство. Симон Ушаков. Ярославская школа иконописи. Парсунная живопись.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Летописание и начало книгопечатания. Лицевой свод. Домострой. </w:t>
      </w:r>
      <w:r w:rsidRPr="00913314">
        <w:rPr>
          <w:rFonts w:ascii="Times New Roman" w:eastAsia="Times New Roman" w:hAnsi="Times New Roman" w:cs="Times New Roman"/>
          <w:i/>
          <w:sz w:val="24"/>
          <w:szCs w:val="24"/>
        </w:rPr>
        <w:t xml:space="preserve">Переписка Ивана Грозного с князем Андреем Курбским. Публицистика Смутного времени. </w:t>
      </w:r>
      <w:r w:rsidRPr="00913314">
        <w:rPr>
          <w:rFonts w:ascii="Times New Roman" w:eastAsia="Times New Roman" w:hAnsi="Times New Roman" w:cs="Times New Roman"/>
          <w:sz w:val="24"/>
          <w:szCs w:val="24"/>
        </w:rPr>
        <w:t xml:space="preserve">Усиление светского начала в российской культуре. Симеон Полоцкий. Немецкая слобода как проводник европейского культурного влияния. </w:t>
      </w:r>
      <w:r w:rsidRPr="00913314">
        <w:rPr>
          <w:rFonts w:ascii="Times New Roman" w:eastAsia="Times New Roman" w:hAnsi="Times New Roman" w:cs="Times New Roman"/>
          <w:i/>
          <w:sz w:val="24"/>
          <w:szCs w:val="24"/>
        </w:rPr>
        <w:t xml:space="preserve">Посадская сатира XVII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Развитие образования и научных знаний. Школы при Аптекарском и Посольском приказах. «Синопсис» Иннокентия Гизеля - первое учебное пособие по истории.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Региональный компонент</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Наш регион в XVI – XVII вв.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Россия в конце XVII - XVIII вв: от царства к империи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Россия в эпоху преобразований Петра I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Причины и предпосылки преобразований (дискуссии по этому вопросу). Россия и Европа в конце XVII века. Модернизация как жизненно важная национальная задача.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Начало царствования Петра I,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I.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Экономическая политика. </w:t>
      </w:r>
      <w:r w:rsidRPr="00913314">
        <w:rPr>
          <w:rFonts w:ascii="Times New Roman" w:eastAsia="Times New Roman" w:hAnsi="Times New Roman" w:cs="Times New Roman"/>
          <w:sz w:val="24"/>
          <w:szCs w:val="24"/>
        </w:rPr>
        <w:t xml:space="preserve">Строительство заводов и мануфактур, верфей. Создание базы металлургической индустрии на Урале. Оружейные заводы и корабельные верфи. Роль государства в создании промышленности. Основание Екатеринбурга. Преобладание крепостного и подневольного труда. Принципы меркантилизма и протекционизма. Таможенный тариф 1724 г. Введение подушной подати.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Социальная политика. </w:t>
      </w:r>
      <w:r w:rsidRPr="00913314">
        <w:rPr>
          <w:rFonts w:ascii="Times New Roman" w:eastAsia="Times New Roman" w:hAnsi="Times New Roman" w:cs="Times New Roman"/>
          <w:sz w:val="24"/>
          <w:szCs w:val="24"/>
        </w:rPr>
        <w:t xml:space="preserve">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Реформы управления.</w:t>
      </w:r>
      <w:r w:rsidRPr="00913314">
        <w:rPr>
          <w:rFonts w:ascii="Times New Roman" w:eastAsia="Times New Roman" w:hAnsi="Times New Roman" w:cs="Times New Roman"/>
          <w:sz w:val="24"/>
          <w:szCs w:val="24"/>
        </w:rPr>
        <w:t xml:space="preserve">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Первые гвардейские полки. Создание регулярной армии, военного флота. Рекрутские наборы.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Церковная реформа.</w:t>
      </w:r>
      <w:r w:rsidRPr="00913314">
        <w:rPr>
          <w:rFonts w:ascii="Times New Roman" w:eastAsia="Times New Roman" w:hAnsi="Times New Roman" w:cs="Times New Roman"/>
          <w:sz w:val="24"/>
          <w:szCs w:val="24"/>
        </w:rPr>
        <w:t xml:space="preserve"> Упразднение патриаршества, учреждение синода. Положение конфессий.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Оппозиция реформам Петра I. </w:t>
      </w:r>
      <w:r w:rsidRPr="00913314">
        <w:rPr>
          <w:rFonts w:ascii="Times New Roman" w:eastAsia="Times New Roman" w:hAnsi="Times New Roman" w:cs="Times New Roman"/>
          <w:sz w:val="24"/>
          <w:szCs w:val="24"/>
        </w:rPr>
        <w:t xml:space="preserve">Социальные движения в первой четверти XVIII в. </w:t>
      </w:r>
      <w:r w:rsidRPr="00913314">
        <w:rPr>
          <w:rFonts w:ascii="Times New Roman" w:eastAsia="Times New Roman" w:hAnsi="Times New Roman" w:cs="Times New Roman"/>
          <w:i/>
          <w:sz w:val="24"/>
          <w:szCs w:val="24"/>
        </w:rPr>
        <w:t>Восстания в Астрахани, Башкирии, на Дону.</w:t>
      </w:r>
      <w:r w:rsidRPr="00913314">
        <w:rPr>
          <w:rFonts w:ascii="Times New Roman" w:eastAsia="Times New Roman" w:hAnsi="Times New Roman" w:cs="Times New Roman"/>
          <w:sz w:val="24"/>
          <w:szCs w:val="24"/>
        </w:rPr>
        <w:t xml:space="preserve"> Дело царевича Алексея.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Внешняя политика.</w:t>
      </w:r>
      <w:r w:rsidRPr="00913314">
        <w:rPr>
          <w:rFonts w:ascii="Times New Roman" w:eastAsia="Times New Roman" w:hAnsi="Times New Roman" w:cs="Times New Roman"/>
          <w:sz w:val="24"/>
          <w:szCs w:val="24"/>
        </w:rPr>
        <w:t xml:space="preserve"> 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Закрепление России на берегах Балтики. Провозглашение России империей. Каспийский поход Петра I.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Преобразования Петра I в области культуры. </w:t>
      </w:r>
      <w:r w:rsidRPr="00913314">
        <w:rPr>
          <w:rFonts w:ascii="Times New Roman" w:eastAsia="Times New Roman" w:hAnsi="Times New Roman" w:cs="Times New Roman"/>
          <w:sz w:val="24"/>
          <w:szCs w:val="24"/>
        </w:rPr>
        <w:t xml:space="preserve">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xml:space="preserve">Повседневная жизнь и быт правящей элиты и основной массы населения. Перемены в образе жизни российского дворянства. </w:t>
      </w:r>
      <w:r w:rsidRPr="00913314">
        <w:rPr>
          <w:rFonts w:ascii="Times New Roman" w:eastAsia="Times New Roman" w:hAnsi="Times New Roman" w:cs="Times New Roman"/>
          <w:i/>
          <w:sz w:val="24"/>
          <w:szCs w:val="24"/>
        </w:rPr>
        <w:t xml:space="preserve">Новые формы социальной коммуникации в дворянской среде. </w:t>
      </w:r>
      <w:r w:rsidRPr="00913314">
        <w:rPr>
          <w:rFonts w:ascii="Times New Roman" w:eastAsia="Times New Roman" w:hAnsi="Times New Roman" w:cs="Times New Roman"/>
          <w:sz w:val="24"/>
          <w:szCs w:val="24"/>
        </w:rPr>
        <w:t xml:space="preserve">Ассамблеи, балы, фейерверки, светские государственные праздники. «Европейский» стиль в одежде, развлечениях, питании. Изменения в положении женщин.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Итоги, последствия и значение петровских преобразований. Образ Петра I в русской культуре.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После Петра Великого: эпоха «дворцовых переворотов»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Укрепление границ империи на Украине и на юго-восточной окраине. </w:t>
      </w:r>
      <w:r w:rsidRPr="00913314">
        <w:rPr>
          <w:rFonts w:ascii="Times New Roman" w:eastAsia="Times New Roman" w:hAnsi="Times New Roman" w:cs="Times New Roman"/>
          <w:i/>
          <w:sz w:val="24"/>
          <w:szCs w:val="24"/>
        </w:rPr>
        <w:t xml:space="preserve">Переход Младшего жуза в Казахстане под суверенитет Российской империи. Война с Османской империей.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в международных конфликтах 1740-х – 1750-х гг. Участие в Семилетней войне.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Петр III. Манифест «о вольности дворянской». Переворот 28 июня 1762 г.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Россия в 1760-х – 1790- гг. Правление Екатерины II и Павла I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w:t>
      </w:r>
      <w:r w:rsidRPr="00913314">
        <w:rPr>
          <w:rFonts w:ascii="Times New Roman" w:eastAsia="Times New Roman" w:hAnsi="Times New Roman" w:cs="Times New Roman"/>
          <w:i/>
          <w:sz w:val="24"/>
          <w:szCs w:val="24"/>
        </w:rPr>
        <w:t xml:space="preserve">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Национальная политика. </w:t>
      </w:r>
      <w:r w:rsidRPr="00913314">
        <w:rPr>
          <w:rFonts w:ascii="Times New Roman" w:eastAsia="Times New Roman" w:hAnsi="Times New Roman" w:cs="Times New Roman"/>
          <w:i/>
          <w:sz w:val="24"/>
          <w:szCs w:val="24"/>
        </w:rPr>
        <w:t>Унификация управления на окраинах империи. Ликвидация украинского гетманства. Формирование Кубанского Оренбургского и Сибирского казачества. Основание Ростова-на-Дону. Активизация деятельности по привлечению иностранцев в Россию.</w:t>
      </w:r>
      <w:r w:rsidRPr="00913314">
        <w:rPr>
          <w:rFonts w:ascii="Times New Roman" w:eastAsia="Times New Roman" w:hAnsi="Times New Roman" w:cs="Times New Roman"/>
          <w:sz w:val="24"/>
          <w:szCs w:val="24"/>
        </w:rPr>
        <w:t xml:space="preserve"> Расселение колонистов в Новороссии, Поволжье, других регионах. Укрепление начал толерантности и веротерпимости по отношению к неправославным и нехристианским конфессиям.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Экономическое развитие России во второй половине XVIII века.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w:t>
      </w:r>
      <w:r w:rsidRPr="00913314">
        <w:rPr>
          <w:rFonts w:ascii="Times New Roman" w:eastAsia="Times New Roman" w:hAnsi="Times New Roman" w:cs="Times New Roman"/>
          <w:i/>
          <w:sz w:val="24"/>
          <w:szCs w:val="24"/>
        </w:rPr>
        <w:t>Дворовые люди.</w:t>
      </w:r>
      <w:r w:rsidRPr="00913314">
        <w:rPr>
          <w:rFonts w:ascii="Times New Roman" w:eastAsia="Times New Roman" w:hAnsi="Times New Roman" w:cs="Times New Roman"/>
          <w:sz w:val="24"/>
          <w:szCs w:val="24"/>
        </w:rPr>
        <w:t xml:space="preserve"> Роль крепостного строя в экономике страны.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Промышленность в городе и деревне. Роль государства, купечества, помещиков в развитии промышленности. </w:t>
      </w:r>
      <w:r w:rsidRPr="00913314">
        <w:rPr>
          <w:rFonts w:ascii="Times New Roman" w:eastAsia="Times New Roman" w:hAnsi="Times New Roman" w:cs="Times New Roman"/>
          <w:i/>
          <w:sz w:val="24"/>
          <w:szCs w:val="24"/>
        </w:rPr>
        <w:t xml:space="preserve">Крепостной и вольнонаемный труд. Привлечение крепостных оброчных крестьян к работе на мануфактурах. </w:t>
      </w:r>
      <w:r w:rsidRPr="00913314">
        <w:rPr>
          <w:rFonts w:ascii="Times New Roman" w:eastAsia="Times New Roman" w:hAnsi="Times New Roman" w:cs="Times New Roman"/>
          <w:sz w:val="24"/>
          <w:szCs w:val="24"/>
        </w:rPr>
        <w:t xml:space="preserve">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Внутренняя и внешняя торговля. Торговые пути внутри страны. </w:t>
      </w:r>
      <w:r w:rsidRPr="00913314">
        <w:rPr>
          <w:rFonts w:ascii="Times New Roman" w:eastAsia="Times New Roman" w:hAnsi="Times New Roman" w:cs="Times New Roman"/>
          <w:i/>
          <w:sz w:val="24"/>
          <w:szCs w:val="24"/>
        </w:rPr>
        <w:t>Водно-транспортные системы: Вышневолоцкая, Тихвинская, Мариинская и др.</w:t>
      </w:r>
      <w:r w:rsidRPr="00913314">
        <w:rPr>
          <w:rFonts w:ascii="Times New Roman" w:eastAsia="Times New Roman" w:hAnsi="Times New Roman" w:cs="Times New Roman"/>
          <w:sz w:val="24"/>
          <w:szCs w:val="24"/>
        </w:rPr>
        <w:t xml:space="preserve"> Ярмарки и их роль во внутренней торговле. Макарьевская, Ирбитская, Свенская, Коренная ярмарки. Ярмарки на Украине. </w:t>
      </w:r>
      <w:r w:rsidRPr="00913314">
        <w:rPr>
          <w:rFonts w:ascii="Times New Roman" w:eastAsia="Times New Roman" w:hAnsi="Times New Roman" w:cs="Times New Roman"/>
          <w:i/>
          <w:sz w:val="24"/>
          <w:szCs w:val="24"/>
        </w:rPr>
        <w:t xml:space="preserve">Партнеры России во внешней торговле в Европе и в мире. Обеспечение активного внешнеторгового баланса.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Обострение социальных противоречий. </w:t>
      </w:r>
      <w:r w:rsidRPr="00913314">
        <w:rPr>
          <w:rFonts w:ascii="Times New Roman" w:eastAsia="Times New Roman" w:hAnsi="Times New Roman" w:cs="Times New Roman"/>
          <w:i/>
          <w:sz w:val="24"/>
          <w:szCs w:val="24"/>
        </w:rPr>
        <w:t>Чумной бунт в Москве.</w:t>
      </w:r>
      <w:r w:rsidRPr="00913314">
        <w:rPr>
          <w:rFonts w:ascii="Times New Roman" w:eastAsia="Times New Roman" w:hAnsi="Times New Roman" w:cs="Times New Roman"/>
          <w:sz w:val="24"/>
          <w:szCs w:val="24"/>
        </w:rPr>
        <w:t xml:space="preserve"> Восстание под предводительством Емельяна Пугачева. </w:t>
      </w:r>
      <w:r w:rsidRPr="00913314">
        <w:rPr>
          <w:rFonts w:ascii="Times New Roman" w:eastAsia="Times New Roman" w:hAnsi="Times New Roman" w:cs="Times New Roman"/>
          <w:i/>
          <w:sz w:val="24"/>
          <w:szCs w:val="24"/>
        </w:rPr>
        <w:t xml:space="preserve">Антидворянский и антикрепостнический характер </w:t>
      </w:r>
      <w:r w:rsidRPr="00913314">
        <w:rPr>
          <w:rFonts w:ascii="Times New Roman" w:eastAsia="Times New Roman" w:hAnsi="Times New Roman" w:cs="Times New Roman"/>
          <w:i/>
          <w:sz w:val="24"/>
          <w:szCs w:val="24"/>
        </w:rPr>
        <w:lastRenderedPageBreak/>
        <w:t>движения. Роль казачества, народов Урала и Поволжья в восстании.</w:t>
      </w:r>
      <w:r w:rsidRPr="00913314">
        <w:rPr>
          <w:rFonts w:ascii="Times New Roman" w:eastAsia="Times New Roman" w:hAnsi="Times New Roman" w:cs="Times New Roman"/>
          <w:sz w:val="24"/>
          <w:szCs w:val="24"/>
        </w:rPr>
        <w:t xml:space="preserve"> Влияние восстания на внутреннюю политику и развитие общественной мысли.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Внешняя политика России второй половины XVIII в., ее основные задачи. Н.И. Панин и А.А.Безбородко.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Участие России в разделах Речи Посполитой. </w:t>
      </w:r>
      <w:r w:rsidRPr="00913314">
        <w:rPr>
          <w:rFonts w:ascii="Times New Roman" w:eastAsia="Times New Roman" w:hAnsi="Times New Roman" w:cs="Times New Roman"/>
          <w:i/>
          <w:sz w:val="24"/>
          <w:szCs w:val="24"/>
        </w:rPr>
        <w:t>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w:t>
      </w:r>
      <w:r w:rsidRPr="00913314">
        <w:rPr>
          <w:rFonts w:ascii="Times New Roman" w:eastAsia="Times New Roman" w:hAnsi="Times New Roman" w:cs="Times New Roman"/>
          <w:sz w:val="24"/>
          <w:szCs w:val="24"/>
        </w:rPr>
        <w:t xml:space="preserve"> Вхождение в состав России украинских и белорусских земель. Присоединение Литвы и Курляндии. Борьба Польши за национальную независимость. </w:t>
      </w:r>
      <w:r w:rsidRPr="00913314">
        <w:rPr>
          <w:rFonts w:ascii="Times New Roman" w:eastAsia="Times New Roman" w:hAnsi="Times New Roman" w:cs="Times New Roman"/>
          <w:i/>
          <w:sz w:val="24"/>
          <w:szCs w:val="24"/>
        </w:rPr>
        <w:t xml:space="preserve">Восстание под предводительством Тадеуша Костюшко.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Участие России в борьбе с революционной Францией. Итальянский и Швейцарский походы А.В. Суворова. Действия эскадры Ф.Ф. Ушакова в Средиземном море.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Российской империи в XVIII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Определяющее влияние идей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w:t>
      </w:r>
      <w:r w:rsidRPr="00913314">
        <w:rPr>
          <w:rFonts w:ascii="Times New Roman" w:eastAsia="Times New Roman" w:hAnsi="Times New Roman" w:cs="Times New Roman"/>
          <w:i/>
          <w:sz w:val="24"/>
          <w:szCs w:val="24"/>
        </w:rPr>
        <w:t>Н.И. Новиков, материалы о положении крепостных крестьян в его журналах.</w:t>
      </w:r>
      <w:r w:rsidRPr="00913314">
        <w:rPr>
          <w:rFonts w:ascii="Times New Roman" w:eastAsia="Times New Roman" w:hAnsi="Times New Roman" w:cs="Times New Roman"/>
          <w:sz w:val="24"/>
          <w:szCs w:val="24"/>
        </w:rPr>
        <w:t xml:space="preserve"> А.Н. Радищев и его «Путешествие из Петербурга в Москву».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Русская культура и культура народов России в XVIII веке.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и т. п.). </w:t>
      </w:r>
      <w:r w:rsidRPr="00913314">
        <w:rPr>
          <w:rFonts w:ascii="Times New Roman" w:eastAsia="Times New Roman" w:hAnsi="Times New Roman" w:cs="Times New Roman"/>
          <w:i/>
          <w:sz w:val="24"/>
          <w:szCs w:val="24"/>
        </w:rPr>
        <w:t>Вклад в развитие русской культуры ученых, художников, мастеров, прибывших из-за рубежа.</w:t>
      </w:r>
      <w:r w:rsidRPr="00913314">
        <w:rPr>
          <w:rFonts w:ascii="Times New Roman" w:eastAsia="Times New Roman" w:hAnsi="Times New Roman" w:cs="Times New Roman"/>
          <w:sz w:val="24"/>
          <w:szCs w:val="24"/>
        </w:rPr>
        <w:t xml:space="preserve"> Усиление внимания к жизни и культуре русского народа и историческому прошлому России к концу столетия.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Культура и быт российских сословий. Дворянство: жизнь и быт дворянской усадьбы. Духовенство. Купечество. Крестьянство.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Российская наука в XVIII веке.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Западного побережья Северной Америки. Российско-американская компания. </w:t>
      </w:r>
      <w:r w:rsidRPr="00913314">
        <w:rPr>
          <w:rFonts w:ascii="Times New Roman" w:eastAsia="Times New Roman" w:hAnsi="Times New Roman" w:cs="Times New Roman"/>
          <w:i/>
          <w:sz w:val="24"/>
          <w:szCs w:val="24"/>
        </w:rPr>
        <w:t>Исследования в области отечественной истории. Изучение российской словесности и развитие литературного языка. Российская академия. Е.Р. Дашкова.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М.В. Ломоносов и его выдающаяся роль в становлении российской науки и образования.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Образование в России в XVIII в. </w:t>
      </w:r>
      <w:r w:rsidRPr="00913314">
        <w:rPr>
          <w:rFonts w:ascii="Times New Roman" w:eastAsia="Times New Roman" w:hAnsi="Times New Roman" w:cs="Times New Roman"/>
          <w:i/>
          <w:sz w:val="24"/>
          <w:szCs w:val="24"/>
        </w:rPr>
        <w:t>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w:t>
      </w:r>
      <w:r w:rsidRPr="00913314">
        <w:rPr>
          <w:rFonts w:ascii="Times New Roman" w:eastAsia="Times New Roman" w:hAnsi="Times New Roman" w:cs="Times New Roman"/>
          <w:sz w:val="24"/>
          <w:szCs w:val="24"/>
        </w:rPr>
        <w:t xml:space="preserve"> Московский университет – первый российский университет.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Русская архитектура XVIII в. Строительство Петербурга, формирование его городского плана. </w:t>
      </w:r>
      <w:r w:rsidRPr="00913314">
        <w:rPr>
          <w:rFonts w:ascii="Times New Roman" w:eastAsia="Times New Roman" w:hAnsi="Times New Roman" w:cs="Times New Roman"/>
          <w:i/>
          <w:sz w:val="24"/>
          <w:szCs w:val="24"/>
        </w:rPr>
        <w:t>Регулярный характер застройки Петербурга и других городов. Барокко в архитектуре Москвы и Петербурга.</w:t>
      </w:r>
      <w:r w:rsidRPr="00913314">
        <w:rPr>
          <w:rFonts w:ascii="Times New Roman" w:eastAsia="Times New Roman" w:hAnsi="Times New Roman" w:cs="Times New Roman"/>
          <w:sz w:val="24"/>
          <w:szCs w:val="24"/>
        </w:rPr>
        <w:t xml:space="preserve"> Переход к классицизму, </w:t>
      </w:r>
      <w:r w:rsidRPr="00913314">
        <w:rPr>
          <w:rFonts w:ascii="Times New Roman" w:eastAsia="Times New Roman" w:hAnsi="Times New Roman" w:cs="Times New Roman"/>
          <w:i/>
          <w:sz w:val="24"/>
          <w:szCs w:val="24"/>
        </w:rPr>
        <w:t xml:space="preserve">создание архитектурных ассамблей в стиле классицизма в обеих столицах. </w:t>
      </w:r>
      <w:r w:rsidRPr="00913314">
        <w:rPr>
          <w:rFonts w:ascii="Times New Roman" w:eastAsia="Times New Roman" w:hAnsi="Times New Roman" w:cs="Times New Roman"/>
          <w:sz w:val="24"/>
          <w:szCs w:val="24"/>
        </w:rPr>
        <w:t xml:space="preserve">В.И. Баженов, М.Ф. Казаков.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lastRenderedPageBreak/>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w:t>
      </w:r>
      <w:r w:rsidRPr="00913314">
        <w:rPr>
          <w:rFonts w:ascii="Times New Roman" w:eastAsia="Times New Roman" w:hAnsi="Times New Roman" w:cs="Times New Roman"/>
          <w:i/>
          <w:sz w:val="24"/>
          <w:szCs w:val="24"/>
        </w:rPr>
        <w:t xml:space="preserve">Новые веяния в изобразительном искусстве в конце столетия.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Народы России в XVIII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Управление окраинами империи. Башкирские восстания. Политика по отношению к исламу. Освоение Новороссии, Поволжья и Южного Урала. Немецкие переселенцы. Формирование черты оседлости.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Россия при Павле I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Основные принципы внутренней политики Павла I. Укрепление абсолютизма </w:t>
      </w:r>
      <w:r w:rsidRPr="00913314">
        <w:rPr>
          <w:rFonts w:ascii="Times New Roman" w:eastAsia="Times New Roman" w:hAnsi="Times New Roman" w:cs="Times New Roman"/>
          <w:i/>
          <w:sz w:val="24"/>
          <w:szCs w:val="24"/>
        </w:rPr>
        <w:t>через отказ от принципов «просвещенного абсолютизма» и</w:t>
      </w:r>
      <w:r w:rsidRPr="00913314">
        <w:rPr>
          <w:rFonts w:ascii="Times New Roman" w:eastAsia="Times New Roman" w:hAnsi="Times New Roman" w:cs="Times New Roman"/>
          <w:sz w:val="24"/>
          <w:szCs w:val="24"/>
        </w:rPr>
        <w:t xml:space="preserve"> усиление бюрократического и полицейского характера государства и личной власти императора. Личность Павла I и ее влияние на политику страны. Указы о престолонаследии, и о «трехдневной барщине».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Политика Павла I по отношению к дворянству, взаимоотношение со столичной знатью, меры в области внешней политики и причины дворцового переворота 11 марта 1801 года.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Внутренняя политика. Ограничение дворянских привилегий.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Региональный компонент</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Наш регион в XVIII 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Российсская империя в XIX – начале XX вв.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Россия на пути к реформам (1801–1861)</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Александровская эпоха: государственный либерализм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Проекты либеральных реформ Александра I. Внешние и внутренние факторы. Негласный комитет и «молодые друзья» императора. Реформы государственного управления. М.М. Сперанский.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Отечественная война 1812 г.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Эпоха 1812 года. Война России с Францией 1805-1807 гг. Тильзитский мир. Война со Швецией 1809 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после победы над Наполеоном и Венского конгресса.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Либеральные и охранительные тенденции во внутренней политике. Польская конституция 1815 г. </w:t>
      </w:r>
      <w:r w:rsidRPr="00913314">
        <w:rPr>
          <w:rFonts w:ascii="Times New Roman" w:eastAsia="Times New Roman" w:hAnsi="Times New Roman" w:cs="Times New Roman"/>
          <w:i/>
          <w:sz w:val="24"/>
          <w:szCs w:val="24"/>
        </w:rPr>
        <w:t>Военные поселения. Дворянская оппозиция самодержавию.</w:t>
      </w:r>
      <w:r w:rsidRPr="00913314">
        <w:rPr>
          <w:rFonts w:ascii="Times New Roman" w:eastAsia="Times New Roman" w:hAnsi="Times New Roman" w:cs="Times New Roman"/>
          <w:sz w:val="24"/>
          <w:szCs w:val="24"/>
        </w:rPr>
        <w:t xml:space="preserve"> Тайные организации: Союз спасения, Союз благоденствия, Северное и Южное общества. Восстание декабристов 14 декабря 1825 г.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Николаевское самодержавие: государственный консерватизм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Реформаторские и консервативные тенденции в политике Николая I. Экономическая политика в условиях политической консервации. Государственная регламентация общественной жизни: </w:t>
      </w:r>
      <w:r w:rsidRPr="00913314">
        <w:rPr>
          <w:rFonts w:ascii="Times New Roman" w:eastAsia="Times New Roman" w:hAnsi="Times New Roman" w:cs="Times New Roman"/>
          <w:i/>
          <w:sz w:val="24"/>
          <w:szCs w:val="24"/>
        </w:rPr>
        <w:t>централизация управления, политическая полиция, кодификация законов, цензура, попечительство об образовании.</w:t>
      </w:r>
      <w:r w:rsidRPr="00913314">
        <w:rPr>
          <w:rFonts w:ascii="Times New Roman" w:eastAsia="Times New Roman" w:hAnsi="Times New Roman" w:cs="Times New Roman"/>
          <w:sz w:val="24"/>
          <w:szCs w:val="24"/>
        </w:rPr>
        <w:t xml:space="preserve"> Крестьянский вопрос. Реформа государственных крестьян П.Д. Киселева 1837-1841 гг. Официальная идеология: «православие, самодержавие, народность». </w:t>
      </w:r>
      <w:r w:rsidRPr="00913314">
        <w:rPr>
          <w:rFonts w:ascii="Times New Roman" w:eastAsia="Times New Roman" w:hAnsi="Times New Roman" w:cs="Times New Roman"/>
          <w:i/>
          <w:sz w:val="24"/>
          <w:szCs w:val="24"/>
        </w:rPr>
        <w:t xml:space="preserve">Формирование профессиональной бюрократии. Прогрессивное чиновничество: у истоков либерального реформаторства.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в Европе. Крымская война. Героическая оборона Севастополя. Парижский мир 1856 г.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Крепостнический социум. Деревня и город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Сословная структура российского общества. Крепостное хозяйство. </w:t>
      </w:r>
      <w:r w:rsidRPr="00913314">
        <w:rPr>
          <w:rFonts w:ascii="Times New Roman" w:eastAsia="Times New Roman" w:hAnsi="Times New Roman" w:cs="Times New Roman"/>
          <w:i/>
          <w:sz w:val="24"/>
          <w:szCs w:val="24"/>
        </w:rPr>
        <w:t>Помещик и крестьянин, конфликты и сотрудничество.</w:t>
      </w:r>
      <w:r w:rsidRPr="00913314">
        <w:rPr>
          <w:rFonts w:ascii="Times New Roman" w:eastAsia="Times New Roman" w:hAnsi="Times New Roman" w:cs="Times New Roman"/>
          <w:sz w:val="24"/>
          <w:szCs w:val="24"/>
        </w:rPr>
        <w:t xml:space="preserve"> Промышленный переворот и его особенности в России. Начало железнодорожного строительства. </w:t>
      </w:r>
      <w:r w:rsidRPr="00913314">
        <w:rPr>
          <w:rFonts w:ascii="Times New Roman" w:eastAsia="Times New Roman" w:hAnsi="Times New Roman" w:cs="Times New Roman"/>
          <w:i/>
          <w:sz w:val="24"/>
          <w:szCs w:val="24"/>
        </w:rPr>
        <w:t>Москва и Петербург: спор двух столиц.</w:t>
      </w:r>
      <w:r w:rsidRPr="00913314">
        <w:rPr>
          <w:rFonts w:ascii="Times New Roman" w:eastAsia="Times New Roman" w:hAnsi="Times New Roman" w:cs="Times New Roman"/>
          <w:sz w:val="24"/>
          <w:szCs w:val="24"/>
        </w:rPr>
        <w:t xml:space="preserve"> Города как административные, торговые и промышленные центры. Городское самоуправление.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Культурное пространство империи в первой половине XIX 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w:t>
      </w:r>
      <w:r w:rsidRPr="00913314">
        <w:rPr>
          <w:rFonts w:ascii="Times New Roman" w:eastAsia="Times New Roman" w:hAnsi="Times New Roman" w:cs="Times New Roman"/>
          <w:i/>
          <w:sz w:val="24"/>
          <w:szCs w:val="24"/>
        </w:rPr>
        <w:t>Культура повседневности: обретение комфорта. Жизнь в городе и в усадьбе.</w:t>
      </w:r>
      <w:r w:rsidRPr="00913314">
        <w:rPr>
          <w:rFonts w:ascii="Times New Roman" w:eastAsia="Times New Roman" w:hAnsi="Times New Roman" w:cs="Times New Roman"/>
          <w:sz w:val="24"/>
          <w:szCs w:val="24"/>
        </w:rPr>
        <w:t xml:space="preserve"> Российская культура как часть европейской культуры.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Пространство империи: этнокультурный облик страны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Народы России в первой половине XIX в. Многообразие культур и религий Российской империи. Православная церковь и основные конфессии (католичество, протестантство, ислам, иудаизм, буддизм). Взаимодействие народов. Особенности административного управления на окраинах империи. Царство Польское. </w:t>
      </w:r>
      <w:r w:rsidRPr="00913314">
        <w:rPr>
          <w:rFonts w:ascii="Times New Roman" w:eastAsia="Times New Roman" w:hAnsi="Times New Roman" w:cs="Times New Roman"/>
          <w:i/>
          <w:sz w:val="24"/>
          <w:szCs w:val="24"/>
        </w:rPr>
        <w:t>Польское восстание 1830–1831 гг.</w:t>
      </w:r>
      <w:r w:rsidRPr="00913314">
        <w:rPr>
          <w:rFonts w:ascii="Times New Roman" w:eastAsia="Times New Roman" w:hAnsi="Times New Roman" w:cs="Times New Roman"/>
          <w:sz w:val="24"/>
          <w:szCs w:val="24"/>
        </w:rPr>
        <w:t xml:space="preserve"> Присоединение Грузии и Закавказья. Кавказская война. Движение Шамиля.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Формирование гражданского правосознания. Основные течения общественной мысли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Западное просвещение и образованное меньшинство: кризис традиционного мировосприятия. «Золотой век» дворянской культуры. Идея служения как основа дворянской идентичности. </w:t>
      </w:r>
      <w:r w:rsidRPr="00913314">
        <w:rPr>
          <w:rFonts w:ascii="Times New Roman" w:eastAsia="Times New Roman" w:hAnsi="Times New Roman" w:cs="Times New Roman"/>
          <w:i/>
          <w:sz w:val="24"/>
          <w:szCs w:val="24"/>
        </w:rPr>
        <w:t>Эволюция дворянской оппозиционности. Формирование генерации просвещенных людей: от свободы для немногих к свободе для всех. Появление научных и литературных обществ, тайных политических организаций. Распространение либеральных идей. Декабристы – дворянские революционеры. Культура и этика декабристов.</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Общественная жизнь в 1830 – 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w:t>
      </w:r>
      <w:r w:rsidRPr="00913314">
        <w:rPr>
          <w:rFonts w:ascii="Times New Roman" w:eastAsia="Times New Roman" w:hAnsi="Times New Roman" w:cs="Times New Roman"/>
          <w:i/>
          <w:sz w:val="24"/>
          <w:szCs w:val="24"/>
        </w:rPr>
        <w:t xml:space="preserve">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Россия в эпоху реформ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Преобразования Александра II: социальная и правовая модернизация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Реформы 1860-1870-х гг. –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w:t>
      </w:r>
      <w:r w:rsidRPr="00913314">
        <w:rPr>
          <w:rFonts w:ascii="Times New Roman" w:eastAsia="Times New Roman" w:hAnsi="Times New Roman" w:cs="Times New Roman"/>
          <w:i/>
          <w:sz w:val="24"/>
          <w:szCs w:val="24"/>
        </w:rPr>
        <w:t>Утверждение начал всесословности в правовом строе страны.</w:t>
      </w:r>
      <w:r w:rsidRPr="00913314">
        <w:rPr>
          <w:rFonts w:ascii="Times New Roman" w:eastAsia="Times New Roman" w:hAnsi="Times New Roman" w:cs="Times New Roman"/>
          <w:sz w:val="24"/>
          <w:szCs w:val="24"/>
        </w:rPr>
        <w:t xml:space="preserve"> Конституционный вопрос.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 Основание Хабаровска.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«Народное самодержавие» Александра III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Идеология самобытного развития России. Государственный национализм. Реформы и «контрреформы». </w:t>
      </w:r>
      <w:r w:rsidRPr="00913314">
        <w:rPr>
          <w:rFonts w:ascii="Times New Roman" w:eastAsia="Times New Roman" w:hAnsi="Times New Roman" w:cs="Times New Roman"/>
          <w:i/>
          <w:sz w:val="24"/>
          <w:szCs w:val="24"/>
        </w:rPr>
        <w:t>Политика консервативной стабилизации. Ограничение общественной самодеятельности.</w:t>
      </w:r>
      <w:r w:rsidRPr="00913314">
        <w:rPr>
          <w:rFonts w:ascii="Times New Roman" w:eastAsia="Times New Roman" w:hAnsi="Times New Roman" w:cs="Times New Roman"/>
          <w:sz w:val="24"/>
          <w:szCs w:val="24"/>
        </w:rPr>
        <w:t xml:space="preserve"> Местное самоуправление и самодержавие. Независимость суда и администрация. </w:t>
      </w:r>
      <w:r w:rsidRPr="00913314">
        <w:rPr>
          <w:rFonts w:ascii="Times New Roman" w:eastAsia="Times New Roman" w:hAnsi="Times New Roman" w:cs="Times New Roman"/>
          <w:i/>
          <w:sz w:val="24"/>
          <w:szCs w:val="24"/>
        </w:rPr>
        <w:t>Права университетов и власть попечителей.</w:t>
      </w:r>
      <w:r w:rsidRPr="00913314">
        <w:rPr>
          <w:rFonts w:ascii="Times New Roman" w:eastAsia="Times New Roman" w:hAnsi="Times New Roman" w:cs="Times New Roman"/>
          <w:sz w:val="24"/>
          <w:szCs w:val="24"/>
        </w:rPr>
        <w:t xml:space="preserve"> Печать и цензура. Экономическая модернизация через государственное вмешательство в экономику. Форсированное развитие промышленности. </w:t>
      </w:r>
      <w:r w:rsidRPr="00913314">
        <w:rPr>
          <w:rFonts w:ascii="Times New Roman" w:eastAsia="Times New Roman" w:hAnsi="Times New Roman" w:cs="Times New Roman"/>
          <w:i/>
          <w:sz w:val="24"/>
          <w:szCs w:val="24"/>
        </w:rPr>
        <w:t>Финансовая политика</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 xml:space="preserve">Консервация аграрных отношений.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Пространство империи. Основные сферы и направления внешнеполитических интересов. Упрочение статуса великой державы. </w:t>
      </w:r>
      <w:r w:rsidRPr="00913314">
        <w:rPr>
          <w:rFonts w:ascii="Times New Roman" w:eastAsia="Times New Roman" w:hAnsi="Times New Roman" w:cs="Times New Roman"/>
          <w:i/>
          <w:sz w:val="24"/>
          <w:szCs w:val="24"/>
        </w:rPr>
        <w:t xml:space="preserve">Освоение государственной территории.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Пореформенный социум. Сельское хозяйство и промышленность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Традиции и новации в жизни пореформенной деревни. Общинное землевладение и крестьянское хозяйство. Взаимозависимость помещичьего и крестьянского хозяйств. </w:t>
      </w:r>
      <w:r w:rsidRPr="00913314">
        <w:rPr>
          <w:rFonts w:ascii="Times New Roman" w:eastAsia="Times New Roman" w:hAnsi="Times New Roman" w:cs="Times New Roman"/>
          <w:i/>
          <w:sz w:val="24"/>
          <w:szCs w:val="24"/>
        </w:rPr>
        <w:t>Помещичье «оскудение». Социальные типы крестьян и помещиков.</w:t>
      </w:r>
      <w:r w:rsidRPr="00913314">
        <w:rPr>
          <w:rFonts w:ascii="Times New Roman" w:eastAsia="Times New Roman" w:hAnsi="Times New Roman" w:cs="Times New Roman"/>
          <w:sz w:val="24"/>
          <w:szCs w:val="24"/>
        </w:rPr>
        <w:t xml:space="preserve"> Дворяне-предприниматели.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w:t>
      </w:r>
      <w:r w:rsidRPr="00913314">
        <w:rPr>
          <w:rFonts w:ascii="Times New Roman" w:eastAsia="Times New Roman" w:hAnsi="Times New Roman" w:cs="Times New Roman"/>
          <w:i/>
          <w:sz w:val="24"/>
          <w:szCs w:val="24"/>
        </w:rPr>
        <w:t xml:space="preserve">Государственные, общественные и частнопредпринимательские способы его решения.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Культурное пространство империи во второй половине XIX 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w:t>
      </w:r>
      <w:r w:rsidRPr="00913314">
        <w:rPr>
          <w:rFonts w:ascii="Times New Roman" w:eastAsia="Times New Roman" w:hAnsi="Times New Roman" w:cs="Times New Roman"/>
          <w:i/>
          <w:sz w:val="24"/>
          <w:szCs w:val="24"/>
        </w:rPr>
        <w:t xml:space="preserve">Роль печатного слова в формировании общественного мнения. Народная, элитарная и массовая культура. </w:t>
      </w:r>
      <w:r w:rsidRPr="00913314">
        <w:rPr>
          <w:rFonts w:ascii="Times New Roman" w:eastAsia="Times New Roman" w:hAnsi="Times New Roman" w:cs="Times New Roman"/>
          <w:sz w:val="24"/>
          <w:szCs w:val="24"/>
        </w:rPr>
        <w:t xml:space="preserve">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Создание Российского исторического общества. Общественная значимость художественной культуры. Литература, живопись, музыка, театр. Архитектура и градостроительство.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Этнокультурный облик империи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Основные регионы Российской империи и их роль в жизни страны. Поляки. Евреи. Армяне. Татары и другие народы Волго-Уралья. Кавказские народы. Народы Средней Азии. Народы Сибири и Дальнего Востока. Народы Российской империи во второй половине XIX в. </w:t>
      </w:r>
      <w:r w:rsidRPr="00913314">
        <w:rPr>
          <w:rFonts w:ascii="Times New Roman" w:eastAsia="Times New Roman" w:hAnsi="Times New Roman" w:cs="Times New Roman"/>
          <w:i/>
          <w:sz w:val="24"/>
          <w:szCs w:val="24"/>
        </w:rPr>
        <w:t>Правовое положение различных этносов и конфессий. Процессы национального и религиозного возрождения у народов Российской империи. Национальная политика самодержавия: между учетом своеобразия и стремлением к унификации. Укрепление автономии Финляндии. Польское восстание 1863 г. Еврейский вопрос.</w:t>
      </w:r>
      <w:r w:rsidRPr="00913314">
        <w:rPr>
          <w:rFonts w:ascii="Times New Roman" w:eastAsia="Times New Roman" w:hAnsi="Times New Roman" w:cs="Times New Roman"/>
          <w:sz w:val="24"/>
          <w:szCs w:val="24"/>
        </w:rPr>
        <w:t xml:space="preserve"> Национальные движения народов России. Взаимодействие национальных культур и народов.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Формирование гражданского общества и основные направления общественных движений</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Общественная жизнь в 1860 – 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w:t>
      </w:r>
      <w:r w:rsidRPr="00913314">
        <w:rPr>
          <w:rFonts w:ascii="Times New Roman" w:eastAsia="Times New Roman" w:hAnsi="Times New Roman" w:cs="Times New Roman"/>
          <w:i/>
          <w:sz w:val="24"/>
          <w:szCs w:val="24"/>
        </w:rPr>
        <w:t xml:space="preserve">Студенческое движение. Рабочее движение. Женское движение.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Идейные течения и общественное движение. </w:t>
      </w:r>
      <w:r w:rsidRPr="00913314">
        <w:rPr>
          <w:rFonts w:ascii="Times New Roman" w:eastAsia="Times New Roman" w:hAnsi="Times New Roman" w:cs="Times New Roman"/>
          <w:i/>
          <w:sz w:val="24"/>
          <w:szCs w:val="24"/>
        </w:rPr>
        <w:t xml:space="preserve">Влияние позитивизма, дарвинизма, марксизма и других направлений европейской общественной мысли. </w:t>
      </w:r>
      <w:r w:rsidRPr="00913314">
        <w:rPr>
          <w:rFonts w:ascii="Times New Roman" w:eastAsia="Times New Roman" w:hAnsi="Times New Roman" w:cs="Times New Roman"/>
          <w:sz w:val="24"/>
          <w:szCs w:val="24"/>
        </w:rPr>
        <w:t xml:space="preserve">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w:t>
      </w:r>
      <w:r w:rsidRPr="00913314">
        <w:rPr>
          <w:rFonts w:ascii="Times New Roman" w:eastAsia="Times New Roman" w:hAnsi="Times New Roman" w:cs="Times New Roman"/>
          <w:i/>
          <w:sz w:val="24"/>
          <w:szCs w:val="24"/>
        </w:rPr>
        <w:t>Народнические кружки: идеология и практика. Большое общество пропаганды. «Хождение в народ». «Земля и воля» и ее раскол. «Черный передел» и «Народная воля».</w:t>
      </w:r>
      <w:r w:rsidRPr="00913314">
        <w:rPr>
          <w:rFonts w:ascii="Times New Roman" w:eastAsia="Times New Roman" w:hAnsi="Times New Roman" w:cs="Times New Roman"/>
          <w:sz w:val="24"/>
          <w:szCs w:val="24"/>
        </w:rPr>
        <w:t xml:space="preserve"> Политический терроризм. Распространение марксизма и формирование социал-демократии. </w:t>
      </w:r>
      <w:r w:rsidRPr="00913314">
        <w:rPr>
          <w:rFonts w:ascii="Times New Roman" w:eastAsia="Times New Roman" w:hAnsi="Times New Roman" w:cs="Times New Roman"/>
          <w:i/>
          <w:sz w:val="24"/>
          <w:szCs w:val="24"/>
        </w:rPr>
        <w:t xml:space="preserve">Группа «Освобождение труда». «Союз борьбы за освобождение рабочего класса». I съезд РСДРП.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Кризис империи в начале ХХ века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Новониколаевск (Новосибирск) – пример нового транспортного и промышленного центра. </w:t>
      </w:r>
      <w:r w:rsidRPr="00913314">
        <w:rPr>
          <w:rFonts w:ascii="Times New Roman" w:eastAsia="Times New Roman" w:hAnsi="Times New Roman" w:cs="Times New Roman"/>
          <w:i/>
          <w:sz w:val="24"/>
          <w:szCs w:val="24"/>
        </w:rPr>
        <w:t>Отечественный и иностранный капитал, его роль в индустриализации страны.</w:t>
      </w:r>
      <w:r w:rsidRPr="00913314">
        <w:rPr>
          <w:rFonts w:ascii="Times New Roman" w:eastAsia="Times New Roman" w:hAnsi="Times New Roman" w:cs="Times New Roman"/>
          <w:sz w:val="24"/>
          <w:szCs w:val="24"/>
        </w:rPr>
        <w:t xml:space="preserve"> Россия – мировой экспортер хлеба. Аграрный вопрос.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w:t>
      </w:r>
      <w:r w:rsidRPr="00913314">
        <w:rPr>
          <w:rFonts w:ascii="Times New Roman" w:eastAsia="Times New Roman" w:hAnsi="Times New Roman" w:cs="Times New Roman"/>
          <w:i/>
          <w:sz w:val="24"/>
          <w:szCs w:val="24"/>
        </w:rPr>
        <w:t xml:space="preserve">Положение женщины в обществе. Церковь в условиях кризиса имперской идеологии. Распространение светской этики и культуры.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Имперский центр и регионы. Национальная политика, этнические элиты и национально-культурные движения. Россия в системе международных отношений. Политика на Дальнем Востоке. Русско-японская война 1904-1905 гг. Оборона Порт-Артура. Цусимское сражение.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Первая российская революция 1905-1907 гг. Начало парламентаризма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Николай II и его окружение. Деятельность В.К. Плеве на посту министра внутренних дел. Оппозиционное либеральное движение. </w:t>
      </w:r>
      <w:r w:rsidRPr="00913314">
        <w:rPr>
          <w:rFonts w:ascii="Times New Roman" w:eastAsia="Times New Roman" w:hAnsi="Times New Roman" w:cs="Times New Roman"/>
          <w:i/>
          <w:sz w:val="24"/>
          <w:szCs w:val="24"/>
        </w:rPr>
        <w:t xml:space="preserve">«Союз освобождения». «Банкетная кампания».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Предпосылки Первой российской революции. Формы социальных протестов. Борьба профессиональных революционеров с государством. </w:t>
      </w:r>
      <w:r w:rsidRPr="00913314">
        <w:rPr>
          <w:rFonts w:ascii="Times New Roman" w:eastAsia="Times New Roman" w:hAnsi="Times New Roman" w:cs="Times New Roman"/>
          <w:i/>
          <w:sz w:val="24"/>
          <w:szCs w:val="24"/>
        </w:rPr>
        <w:t xml:space="preserve">Политический терроризм.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«Кровавое воскресенье» 9 января 1905 г. Выступления рабочих, крестьян, средних городских слоев, солдат и матросов. «Булыгинская конституция». Всероссийская октябрьская политическая стачка. Манифест 17 октября 1905 г.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многопартийной системы. Политические партии, массовые движения и их лидеры. </w:t>
      </w:r>
      <w:r w:rsidRPr="00913314">
        <w:rPr>
          <w:rFonts w:ascii="Times New Roman" w:eastAsia="Times New Roman" w:hAnsi="Times New Roman" w:cs="Times New Roman"/>
          <w:i/>
          <w:sz w:val="24"/>
          <w:szCs w:val="24"/>
        </w:rPr>
        <w:t>Неонароднические партии и организации (социалисты-революционеры).</w:t>
      </w:r>
      <w:r w:rsidRPr="00913314">
        <w:rPr>
          <w:rFonts w:ascii="Times New Roman" w:eastAsia="Times New Roman" w:hAnsi="Times New Roman" w:cs="Times New Roman"/>
          <w:sz w:val="24"/>
          <w:szCs w:val="24"/>
        </w:rPr>
        <w:t xml:space="preserve"> Социал-демократия: большевики и меньшевики. Либеральные партии (кадеты, октябристы). </w:t>
      </w:r>
      <w:r w:rsidRPr="00913314">
        <w:rPr>
          <w:rFonts w:ascii="Times New Roman" w:eastAsia="Times New Roman" w:hAnsi="Times New Roman" w:cs="Times New Roman"/>
          <w:i/>
          <w:sz w:val="24"/>
          <w:szCs w:val="24"/>
        </w:rPr>
        <w:t>Национальные партии</w:t>
      </w:r>
      <w:r w:rsidRPr="00913314">
        <w:rPr>
          <w:rFonts w:ascii="Times New Roman" w:eastAsia="Times New Roman" w:hAnsi="Times New Roman" w:cs="Times New Roman"/>
          <w:sz w:val="24"/>
          <w:szCs w:val="24"/>
        </w:rPr>
        <w:t xml:space="preserve">.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Избирательный закон 11 декабря 1905 г. Избирательная кампания в I Государственную думу. Основные государственные законы 23 апреля 1906 г.</w:t>
      </w:r>
      <w:r w:rsidRPr="00913314">
        <w:rPr>
          <w:rFonts w:ascii="Times New Roman" w:eastAsia="Times New Roman" w:hAnsi="Times New Roman" w:cs="Times New Roman"/>
          <w:sz w:val="24"/>
          <w:szCs w:val="24"/>
        </w:rPr>
        <w:t xml:space="preserve"> Деятельность I и II Государственной думы: итоги и уроки.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Общество и власть после революции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 </w:t>
      </w:r>
      <w:r w:rsidRPr="00913314">
        <w:rPr>
          <w:rFonts w:ascii="Times New Roman" w:eastAsia="Times New Roman" w:hAnsi="Times New Roman" w:cs="Times New Roman"/>
          <w:i/>
          <w:sz w:val="24"/>
          <w:szCs w:val="24"/>
        </w:rPr>
        <w:t xml:space="preserve">Национальные партии и фракции в Государственной Думе.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Обострение международной обстановки. Блоковая система и участие в ней России. Россия в преддверии мировой катастрофы.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«Серебряный век» российской культуры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Новые явления в художественной литературе и искусстве. Мировоззренческие ценности и стиль жизни. Литература начала XX века.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Развитие народного просвещения: попытка преодоления разрыва между образованным обществом и народом.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Открытия российских ученых. Достижения гуманитарных наук. Формирование русской философской школы. Вклад России начала XX в. в мировую культуру.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Региональный компонент</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Наш регион в XIX в.</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Всеобщая история</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История Древнего мира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Что изучает история. Историческая хронология (счет лет «до н. э.» и «н. э.»). Историческая карта. Источники исторических знаний. Вспомогательные исторические науки.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Первобытность. </w:t>
      </w:r>
      <w:r w:rsidRPr="00913314">
        <w:rPr>
          <w:rFonts w:ascii="Times New Roman" w:eastAsia="Times New Roman" w:hAnsi="Times New Roman" w:cs="Times New Roman"/>
          <w:sz w:val="24"/>
          <w:szCs w:val="24"/>
        </w:rPr>
        <w:t>Расселение древнейшего человека. Человек разумный. Условия жизни и занятия первобытных людей. Представления об окружающем мире, верования первобытных людей. Древнейшие земледельцы и скотоводы: трудовая деятельность, изобретения. От родовой общины к соседской. Появление ремесел и торговли. Возникновение древнейших цивилизаций.</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Древний мир: </w:t>
      </w:r>
      <w:r w:rsidRPr="00913314">
        <w:rPr>
          <w:rFonts w:ascii="Times New Roman" w:eastAsia="Times New Roman" w:hAnsi="Times New Roman" w:cs="Times New Roman"/>
          <w:sz w:val="24"/>
          <w:szCs w:val="24"/>
        </w:rPr>
        <w:t>понятие и хронология. Карта Древнего мира.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Древний Восток</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Древние цивилизации Месопотамии. Условия жизни и занятия населения. Города-государства. Мифы и сказания. Письменность. Древний Вавилон. Законы Хаммурапи. Нововавилонское царство: завоевания, легендарные памятники города Вавилона.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Древний Египет. Условия жизни и занятия населения. Управление государством (фараон, чиновники). Религиозные верования египтян. Жрецы. </w:t>
      </w:r>
      <w:r w:rsidRPr="00913314">
        <w:rPr>
          <w:rFonts w:ascii="Times New Roman" w:eastAsia="Times New Roman" w:hAnsi="Times New Roman" w:cs="Times New Roman"/>
          <w:i/>
          <w:sz w:val="24"/>
          <w:szCs w:val="24"/>
        </w:rPr>
        <w:t xml:space="preserve">Фараон-реформатор Эхнатон. </w:t>
      </w:r>
      <w:r w:rsidRPr="00913314">
        <w:rPr>
          <w:rFonts w:ascii="Times New Roman" w:eastAsia="Times New Roman" w:hAnsi="Times New Roman" w:cs="Times New Roman"/>
          <w:sz w:val="24"/>
          <w:szCs w:val="24"/>
        </w:rPr>
        <w:t>Военные походы. Рабы. Познания древних египтян. Письменность. Храмы и пирамиды.</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Восточное Средиземноморье в древности. Финикия: природные условия, занятия жителей. Развитие ремесел и торговли. Финикийский алфавит. Палестина: расселение евреев, Израильское царство. Занятия населения. Религиозные верования. Ветхозаветные сказания.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Ассирия: завоевания ассирийцев, культурные сокровища Ниневии, гибель империи. Персидская держава: военные походы, управление империей.</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Древняя Индия. Природные условия, занятия населения. Древние города-государства. Общественное устройство, варны. Религиозные верования, легенды и сказания. Возникновение буддизма. Культурное наследие Древней Индии.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Древний Китай. Условия жизни и хозяйственная деятельность населения. Создание объединенного государства. Империи Цинь 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(конфуцианство). Научные знания и изобретения. Храмы. Великая Китайская стена.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Античный мир: </w:t>
      </w:r>
      <w:r w:rsidRPr="00913314">
        <w:rPr>
          <w:rFonts w:ascii="Times New Roman" w:eastAsia="Times New Roman" w:hAnsi="Times New Roman" w:cs="Times New Roman"/>
          <w:sz w:val="24"/>
          <w:szCs w:val="24"/>
        </w:rPr>
        <w:t>понятие. Карта античного мира.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Древняя Греция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Население Древней Греции: условия жизни и занятия. Древнейшие государства на Крите. </w:t>
      </w:r>
      <w:r w:rsidRPr="00913314">
        <w:rPr>
          <w:rFonts w:ascii="Times New Roman" w:eastAsia="Times New Roman" w:hAnsi="Times New Roman" w:cs="Times New Roman"/>
          <w:i/>
          <w:sz w:val="24"/>
          <w:szCs w:val="24"/>
        </w:rPr>
        <w:t>Государства ахейской Греции (Микены, Тиринф и др.).</w:t>
      </w:r>
      <w:r w:rsidRPr="00913314">
        <w:rPr>
          <w:rFonts w:ascii="Times New Roman" w:eastAsia="Times New Roman" w:hAnsi="Times New Roman" w:cs="Times New Roman"/>
          <w:sz w:val="24"/>
          <w:szCs w:val="24"/>
        </w:rPr>
        <w:t xml:space="preserve"> Троянская война. «Илиада» и «Одиссея». Верования древних греков. Сказания о богах и героях.</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Греческие города-государства: политический строй, аристократия и демос. Развитие земледелия и ремесла. Великая греческая колонизация. Афины: утверждение демократии. Законы Солона, </w:t>
      </w:r>
      <w:r w:rsidRPr="00913314">
        <w:rPr>
          <w:rFonts w:ascii="Times New Roman" w:eastAsia="Times New Roman" w:hAnsi="Times New Roman" w:cs="Times New Roman"/>
          <w:i/>
          <w:sz w:val="24"/>
          <w:szCs w:val="24"/>
        </w:rPr>
        <w:t xml:space="preserve">реформы Клисфена. </w:t>
      </w:r>
      <w:r w:rsidRPr="00913314">
        <w:rPr>
          <w:rFonts w:ascii="Times New Roman" w:eastAsia="Times New Roman" w:hAnsi="Times New Roman" w:cs="Times New Roman"/>
          <w:sz w:val="24"/>
          <w:szCs w:val="24"/>
        </w:rPr>
        <w:t>Спарта: основные группы населения, политическое устройство. Спартанское воспитание. Организация военного дела.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Классическая Греция. Греко-персидские войны: причины, участники, крупнейшие сражения, герои. Причины победы греков. Афинская демократия при Перикле. Хозяйственная жизнь в древнегреческом обществе. Рабство. Пелопоннесская война. Возвышение Македонии.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Культура Древней Греции. Развитие наук. Греческая философия. Школа и образование. Литература. Архитектура и скульптура. Быт и досуг древних греков. Театр. Спортивные состязания; Олимпийские игры.</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Период эллинизма. Македонские завоевания. Держава Александра Македонского и ее распад. Эллинистические государства Востока. Культура эллинистического мира.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Древний Рим</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Население Древней Италии: условия жизни и занятия. Этруски. Легенды об основании Рима. Рим эпохи царей. Римская республика. Патриции и плебеи. Управление и законы. Верования древних римлян.</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Завоевание Римом Италии. Войны с Карфагеном; Ганнибал. Римская армия. Установление господства Рима в Средиземноморье. </w:t>
      </w:r>
      <w:r w:rsidRPr="00913314">
        <w:rPr>
          <w:rFonts w:ascii="Times New Roman" w:eastAsia="Times New Roman" w:hAnsi="Times New Roman" w:cs="Times New Roman"/>
          <w:i/>
          <w:sz w:val="24"/>
          <w:szCs w:val="24"/>
        </w:rPr>
        <w:t>Реформы Гракхов. Рабство в Древнем Риме.</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От республики к империи. Гражданские войны в Риме. Гай Юлий Цезарь. Установление императорской власти; Октавиан Август. Римская империя: территория, управление. Возникновение и распространение христианства. Разделение Римской империи на Западную и Восточную части. Рим и варвары. Падение Западной Римской империи.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Культура Древнего Рима. Римская литература, золотой век поэзии. Ораторское искусство; Цицерон. Развитие наук. Архитектура и скульптура. Пантеон. Быт и досуг римлян.</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Историческое и культурное наследие древних цивилизаций.</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средних веков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Средние века: понятие и хронологические рамки.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Раннее Средневековье</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Начало Средневековья. Великое переселение народов. Образование варварских королевств.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Народы Европы в раннее Средневековье. Франки: расселение, занятия, общественное устройство. </w:t>
      </w:r>
      <w:r w:rsidRPr="00913314">
        <w:rPr>
          <w:rFonts w:ascii="Times New Roman" w:eastAsia="Times New Roman" w:hAnsi="Times New Roman" w:cs="Times New Roman"/>
          <w:i/>
          <w:sz w:val="24"/>
          <w:szCs w:val="24"/>
        </w:rPr>
        <w:t>Законы франков; «Салическая правда».</w:t>
      </w:r>
      <w:r w:rsidRPr="00913314">
        <w:rPr>
          <w:rFonts w:ascii="Times New Roman" w:eastAsia="Times New Roman" w:hAnsi="Times New Roman" w:cs="Times New Roman"/>
          <w:sz w:val="24"/>
          <w:szCs w:val="24"/>
        </w:rPr>
        <w:t xml:space="preserve"> Держава Каролингов: этапы формирования, короли и подданные. Карл Великий. Распад Каролингской империи. 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Складывание феодальных отношений в странах Европы. Христианизация Европы. Светские правители и папы. Культура раннего Средневековья.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Византийская империя в IV—XI вв.: территория, хозяйство, управление. Византийские императоры; Юстиниан. Кодификация законов. Власть императора и церковь. Внешняя политика Византии: отношения с соседями, вторжения славян и арабов. Культура Византии.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Арабы в VI—ХI вв.: расселение, занятия. Возникновение и распространение ислама. Завоевания арабов. Арабский халифат, его расцвет и распад. Арабская культура.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Зрелое Средневековье</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Средневековое европейское общество. Аграрное производство. Феодальное землевладение. Феодальная иерархия. Знать и рыцарство: социальный статус, образ жизни.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Крестьянство: феодальная зависимость, повинности, условия жизни. Крестьянская община.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Города — центры ремесла, торговли, культуры. Городские сословия. Цехи и гильдии. Городское управление. Борьба городов и сеньоров. Средневековые города-республики. Облик средневековых городов. Быт горожан.</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Церковь и духовенство. Разделение христианства на католицизм и православие. Отношения светской власти и церкви. Крестовые походы: цели, участники, результаты. Духовно-рыцарские ордены. </w:t>
      </w:r>
      <w:r w:rsidRPr="00913314">
        <w:rPr>
          <w:rFonts w:ascii="Times New Roman" w:eastAsia="Times New Roman" w:hAnsi="Times New Roman" w:cs="Times New Roman"/>
          <w:i/>
          <w:sz w:val="24"/>
          <w:szCs w:val="24"/>
        </w:rPr>
        <w:t>Ереси: причины возникновения и распространения. Преследование еретиков.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Государства Европы в XII—ХV вв. 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Германские государства в XII—XV вв. Реконкиста и образование централизованных государств на Пиренейском полуострове. Итальянские республики в XII—XV вв. Экономическое и социальное развитие европейских стран. Обострение социальных противоречий в XIV в. </w:t>
      </w:r>
      <w:r w:rsidRPr="00913314">
        <w:rPr>
          <w:rFonts w:ascii="Times New Roman" w:eastAsia="Times New Roman" w:hAnsi="Times New Roman" w:cs="Times New Roman"/>
          <w:i/>
          <w:sz w:val="24"/>
          <w:szCs w:val="24"/>
        </w:rPr>
        <w:t>(Жакерия, восстание Уота Тайлера).</w:t>
      </w:r>
      <w:r w:rsidRPr="00913314">
        <w:rPr>
          <w:rFonts w:ascii="Times New Roman" w:eastAsia="Times New Roman" w:hAnsi="Times New Roman" w:cs="Times New Roman"/>
          <w:sz w:val="24"/>
          <w:szCs w:val="24"/>
        </w:rPr>
        <w:t xml:space="preserve"> Гуситское движение в Чехии.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Византийская империя и славянские государства в XII—XV вв. Экспансия турок-османов и падение Византии.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Страны Востока в Средние века. </w:t>
      </w:r>
      <w:r w:rsidRPr="00913314">
        <w:rPr>
          <w:rFonts w:ascii="Times New Roman" w:eastAsia="Times New Roman" w:hAnsi="Times New Roman" w:cs="Times New Roman"/>
          <w:sz w:val="24"/>
          <w:szCs w:val="24"/>
        </w:rPr>
        <w:t xml:space="preserve">Османская империя: завоевания турок-османов, управление империей, </w:t>
      </w:r>
      <w:r w:rsidRPr="00913314">
        <w:rPr>
          <w:rFonts w:ascii="Times New Roman" w:eastAsia="Times New Roman" w:hAnsi="Times New Roman" w:cs="Times New Roman"/>
          <w:i/>
          <w:sz w:val="24"/>
          <w:szCs w:val="24"/>
        </w:rPr>
        <w:t>положение покоренных народов</w:t>
      </w:r>
      <w:r w:rsidRPr="00913314">
        <w:rPr>
          <w:rFonts w:ascii="Times New Roman" w:eastAsia="Times New Roman" w:hAnsi="Times New Roman" w:cs="Times New Roman"/>
          <w:sz w:val="24"/>
          <w:szCs w:val="24"/>
        </w:rPr>
        <w:t xml:space="preserve">.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Индия: раздробленность индийских княжеств, вторжение мусульман, </w:t>
      </w:r>
      <w:r w:rsidRPr="00913314">
        <w:rPr>
          <w:rFonts w:ascii="Times New Roman" w:eastAsia="Times New Roman" w:hAnsi="Times New Roman" w:cs="Times New Roman"/>
          <w:i/>
          <w:sz w:val="24"/>
          <w:szCs w:val="24"/>
        </w:rPr>
        <w:t xml:space="preserve">Делийский султанат. </w:t>
      </w:r>
      <w:r w:rsidRPr="00913314">
        <w:rPr>
          <w:rFonts w:ascii="Times New Roman" w:eastAsia="Times New Roman" w:hAnsi="Times New Roman" w:cs="Times New Roman"/>
          <w:sz w:val="24"/>
          <w:szCs w:val="24"/>
        </w:rPr>
        <w:t>Культура народов Востока. Литература. Архитектура. Традиционные искусства и ремесла.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Государства доколумбовой Америки. </w:t>
      </w:r>
      <w:r w:rsidRPr="00913314">
        <w:rPr>
          <w:rFonts w:ascii="Times New Roman" w:eastAsia="Times New Roman" w:hAnsi="Times New Roman" w:cs="Times New Roman"/>
          <w:sz w:val="24"/>
          <w:szCs w:val="24"/>
        </w:rPr>
        <w:t>Общественный строй. Религиозные верования населения. Культура.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Историческое и культурное наследие Средневековья.</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Нового времени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Новое время: понятие и хронологические рамки. </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Европа в конце ХV— начале XVII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Великие географические открытия: предпосылки, участники, результаты. Политические, экономические и культурные последствия географических открытий. Старый и Новый Свет. Экономическое и социальное развитие европейских стран в XVI — начале XVII в. Возникновение мануфактур. Развитие товарного производства. Расширение внутреннего и мирового рынка.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Абсолютные монархии. Англия, Франция, монархия Габсбургов в XVI — начале XVII в.: внутреннее развитие и внешняя политика. Образование национальных государств в Европе.</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Начало Реформации; М. Лютер. Развитие Реформации и Крестьянская война в Германии. Распространение протестантизма в Европе. Борьба католической церкви против реформационного движения. Религиозные войны.</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Нидерландская революция: цели, участники, формы борьбы. Итоги и значение революции.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Международные отношения в раннее Новое время. Военные конфликты между европейскими державами. Османская экспансия. Тридцатилетняя война; Вестфальский мир.</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Страны Европы и Северной Америки в середине XVII—ХVIII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Английская революция XVII в.: причины, участники, этапы. О. Кромвель. Итоги и значение революции. Экономическое и социальное развитие Европы в XVII—ХVIII вв.: начало промышленного переворота, развитие мануфактурного производства, положение сословий. Абсолютизм: «старый порядок» и новые веяния. Век Просвещения: развитие естественных наук, французские просветители XVIII в. Война североамериканских колоний за независимость. Образование Соединенных Штатов Америки; «отцы-основатели».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Французская революция XVIII в.: причины, участники. Начало и основные этапы революции. Политические течения и деятели революции. </w:t>
      </w:r>
      <w:r w:rsidRPr="00913314">
        <w:rPr>
          <w:rFonts w:ascii="Times New Roman" w:eastAsia="Times New Roman" w:hAnsi="Times New Roman" w:cs="Times New Roman"/>
          <w:i/>
          <w:sz w:val="24"/>
          <w:szCs w:val="24"/>
        </w:rPr>
        <w:t>Программные и государственные документы. Революционные войны.</w:t>
      </w:r>
      <w:r w:rsidRPr="00913314">
        <w:rPr>
          <w:rFonts w:ascii="Times New Roman" w:eastAsia="Times New Roman" w:hAnsi="Times New Roman" w:cs="Times New Roman"/>
          <w:sz w:val="24"/>
          <w:szCs w:val="24"/>
        </w:rPr>
        <w:t xml:space="preserve"> Итоги и значение революции.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Европейская культура XVI—XVIII вв. Развитие науки: переворот в естествознании, возникновение новой картины мира; выдающиеся ученые и изобретатели. Высокое Возрождение: художники и их произведения. Мир человека в литературе раннего Нового времени. Стили художественной культуры XVII—XVIII вв. (барокко, классицизм). Становление театра. Международные отношения середины XVII—XVIII в. Европейские конфликты и дипломатия. Семилетняя война. Разделы Речи Посполитой. Колониальные захваты европейских держав.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Страны Востока в XVI—XVIII вв.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Османская империя: от могущества к упадку. Индия: держава Великих Моголов, начало проникновения англичан, британские завоевания. Империя Цин в Китае. </w:t>
      </w:r>
      <w:r w:rsidRPr="00913314">
        <w:rPr>
          <w:rFonts w:ascii="Times New Roman" w:eastAsia="Times New Roman" w:hAnsi="Times New Roman" w:cs="Times New Roman"/>
          <w:i/>
          <w:sz w:val="24"/>
          <w:szCs w:val="24"/>
        </w:rPr>
        <w:t>Образование централизованного государства и установление сегуната Токугава в Японии.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Страны Европы и Северной Америки в первой половине ХIХ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Империя Наполеона во Франции: внутренняя и внешняя политика. Наполеоновские войны. Падение империи. Венский конгресс; Ш. М. Талейран. Священный союз.</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Развитие индустриального общества.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Политическое развитие европейских стран в 1815—1849 гг.: социальные и национальные движения, реформы и революции. Оформление консервативных, либеральных, радикальных политических течений и партий; возникновение марксизма.</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Страны Европы и Северной Америки во второй половине ХIХ в.</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Великобритания в Викторианскую эпоху: «мастерская мира», рабочее движение, внутренняя и внешняя политика, расширение колониальной империи. Франция — от Второй империи к Третьей республике: </w:t>
      </w:r>
      <w:r w:rsidRPr="00913314">
        <w:rPr>
          <w:rFonts w:ascii="Times New Roman" w:eastAsia="Times New Roman" w:hAnsi="Times New Roman" w:cs="Times New Roman"/>
          <w:i/>
          <w:sz w:val="24"/>
          <w:szCs w:val="24"/>
        </w:rPr>
        <w:t>внутренняя и внешняя политика, франко-германская война, колониальные войны.</w:t>
      </w:r>
      <w:r w:rsidRPr="00913314">
        <w:rPr>
          <w:rFonts w:ascii="Times New Roman" w:eastAsia="Times New Roman" w:hAnsi="Times New Roman" w:cs="Times New Roman"/>
          <w:sz w:val="24"/>
          <w:szCs w:val="24"/>
        </w:rPr>
        <w:t xml:space="preserve"> Образование единого государства в Италии; </w:t>
      </w:r>
      <w:r w:rsidRPr="00913314">
        <w:rPr>
          <w:rFonts w:ascii="Times New Roman" w:eastAsia="Times New Roman" w:hAnsi="Times New Roman" w:cs="Times New Roman"/>
          <w:i/>
          <w:sz w:val="24"/>
          <w:szCs w:val="24"/>
        </w:rPr>
        <w:t>К. Кавур, Дж. Гарибальди.</w:t>
      </w:r>
      <w:r w:rsidRPr="00913314">
        <w:rPr>
          <w:rFonts w:ascii="Times New Roman" w:eastAsia="Times New Roman" w:hAnsi="Times New Roman" w:cs="Times New Roman"/>
          <w:sz w:val="24"/>
          <w:szCs w:val="24"/>
        </w:rPr>
        <w:t xml:space="preserve"> Объединение германских государств, провозглашение Германской империи; О. Бисмарк. </w:t>
      </w:r>
      <w:r w:rsidRPr="00913314">
        <w:rPr>
          <w:rFonts w:ascii="Times New Roman" w:eastAsia="Times New Roman" w:hAnsi="Times New Roman" w:cs="Times New Roman"/>
          <w:i/>
          <w:sz w:val="24"/>
          <w:szCs w:val="24"/>
        </w:rPr>
        <w:t>Габсбургская монархия: австро-венгерский дуализм.</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Соединенные Штаты Америки во второй половине ХIХ в.: экономика, социальные отношения, политическая жизнь. Север и Юг. Гражданская война (1861—1865). А. Линкольн.</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Экономическое и социально-политическое развитие стран Европы и США в конце ХIХ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Завершение промышленного переворота.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w:t>
      </w:r>
      <w:r w:rsidRPr="00913314">
        <w:rPr>
          <w:rFonts w:ascii="Times New Roman" w:eastAsia="Times New Roman" w:hAnsi="Times New Roman" w:cs="Times New Roman"/>
          <w:i/>
          <w:sz w:val="24"/>
          <w:szCs w:val="24"/>
        </w:rPr>
        <w:t xml:space="preserve">Расширение спектра общественных движений. </w:t>
      </w:r>
      <w:r w:rsidRPr="00913314">
        <w:rPr>
          <w:rFonts w:ascii="Times New Roman" w:eastAsia="Times New Roman" w:hAnsi="Times New Roman" w:cs="Times New Roman"/>
          <w:sz w:val="24"/>
          <w:szCs w:val="24"/>
        </w:rPr>
        <w:t>Рабочее движение и профсоюзы. Образование социалистических партий; идеологи и руководители социалистического движения.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Страны Азии в ХIХ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Османская империя: традиционные устои и попытки проведения реформ. Индия: распад державы Великих Моголов, установление британского колониального господства, освободительные восстания. Китай: империя Цин, «закрытие» страны, «опиумные войны», движение тайпинов. </w:t>
      </w:r>
      <w:r w:rsidRPr="00913314">
        <w:rPr>
          <w:rFonts w:ascii="Times New Roman" w:eastAsia="Times New Roman" w:hAnsi="Times New Roman" w:cs="Times New Roman"/>
          <w:i/>
          <w:sz w:val="24"/>
          <w:szCs w:val="24"/>
        </w:rPr>
        <w:t>Япония: внутренняя и внешняя политика сегуната Токугава, преобразования эпохи Мэйдзи.</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Война за независимость в Латинской Америке</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Колониальное общество. Освободительная борьба: задачи, участники, формы выступлений. </w:t>
      </w:r>
      <w:r w:rsidRPr="00913314">
        <w:rPr>
          <w:rFonts w:ascii="Times New Roman" w:eastAsia="Times New Roman" w:hAnsi="Times New Roman" w:cs="Times New Roman"/>
          <w:i/>
          <w:sz w:val="24"/>
          <w:szCs w:val="24"/>
        </w:rPr>
        <w:t>П. Д. Туссен-Лувертюр, С. Боливар.</w:t>
      </w:r>
      <w:r w:rsidRPr="00913314">
        <w:rPr>
          <w:rFonts w:ascii="Times New Roman" w:eastAsia="Times New Roman" w:hAnsi="Times New Roman" w:cs="Times New Roman"/>
          <w:sz w:val="24"/>
          <w:szCs w:val="24"/>
        </w:rPr>
        <w:t xml:space="preserve"> Провозглашение независимых государств.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Народы Африки в Новое время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Колониальные империи. Колониальные порядки и традиционные общественные отношения. Выступления против колонизаторов.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Развитие культуры в XIX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Научные открытия и технические изобретения. Распространение образования. Секуляризация и демократизация культуры. Изменения в условиях жизни людей. Стили художественной культуры: классицизм, романтизм, реализм, импрессионизм. Театр. Рождение кинематографа. Деятели культуры: жизнь и творчество.</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Международные отношения в XIX 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Историческое и культурное наследие Нового времени.</w:t>
      </w:r>
    </w:p>
    <w:p w:rsidR="00EB4677" w:rsidRPr="00913314" w:rsidRDefault="003054BE" w:rsidP="00264F6A">
      <w:pPr>
        <w:shd w:val="clear" w:color="auto" w:fill="FFFFFF"/>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Новейшая история. </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Мир к началу XX в. Новейшая история: понятие, периодизация.</w:t>
      </w:r>
    </w:p>
    <w:p w:rsidR="00EB4677" w:rsidRPr="00913314" w:rsidRDefault="003054BE" w:rsidP="00264F6A">
      <w:pPr>
        <w:shd w:val="clear" w:color="auto" w:fill="FFFFFF"/>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Мир в 1900—1914 гг.</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Страны Европы и США в 1900—1914 гг.: технический прогресс, экономическое развитие. Урбанизация, миграция. Положение основных групп населения. Социальные движения. </w:t>
      </w:r>
      <w:r w:rsidRPr="00913314">
        <w:rPr>
          <w:rFonts w:ascii="Times New Roman" w:eastAsia="Times New Roman" w:hAnsi="Times New Roman" w:cs="Times New Roman"/>
          <w:i/>
          <w:sz w:val="24"/>
          <w:szCs w:val="24"/>
        </w:rPr>
        <w:t>Социальные и политические реформы; Д. Ллойд Джордж.</w:t>
      </w:r>
    </w:p>
    <w:p w:rsidR="00EB4677" w:rsidRPr="00913314" w:rsidRDefault="003054BE" w:rsidP="00264F6A">
      <w:pPr>
        <w:shd w:val="clear" w:color="auto" w:fill="FFFFFF"/>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Страны Азии и Латинской Америки в 1900—1917 гг.: традиционные общественные отношения и проблемы модернизации. Подъем освободительных движений в колониальных и зависимых странах. Революции первых десятилетий ХХ в. в странах Азии (Турция, Иран, Китай). Мексиканская революция 1910—1917 гг. </w:t>
      </w:r>
      <w:r w:rsidRPr="00913314">
        <w:rPr>
          <w:rFonts w:ascii="Times New Roman" w:eastAsia="Times New Roman" w:hAnsi="Times New Roman" w:cs="Times New Roman"/>
          <w:i/>
          <w:sz w:val="24"/>
          <w:szCs w:val="24"/>
        </w:rPr>
        <w:t>Руководители освободительной борьбы (Сунь Ятсен, Э. Сапата, Ф. Вилья).</w:t>
      </w:r>
    </w:p>
    <w:p w:rsidR="00EB4677" w:rsidRPr="00913314" w:rsidRDefault="00EB4677" w:rsidP="00264F6A">
      <w:pPr>
        <w:spacing w:after="0"/>
        <w:ind w:firstLine="709"/>
        <w:jc w:val="both"/>
        <w:rPr>
          <w:rFonts w:ascii="Times New Roman" w:eastAsia="Times New Roman" w:hAnsi="Times New Roman" w:cs="Times New Roman"/>
          <w:b/>
          <w:sz w:val="24"/>
          <w:szCs w:val="24"/>
        </w:rPr>
      </w:pPr>
    </w:p>
    <w:p w:rsidR="00EB4677" w:rsidRPr="00913314" w:rsidRDefault="003054BE" w:rsidP="00A9020D">
      <w:pPr>
        <w:spacing w:after="0"/>
        <w:ind w:firstLine="709"/>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Синхронизация курсов всеобщей истории и истории России</w:t>
      </w:r>
    </w:p>
    <w:tbl>
      <w:tblPr>
        <w:tblStyle w:val="a8"/>
        <w:tblW w:w="104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2"/>
        <w:gridCol w:w="4397"/>
        <w:gridCol w:w="4961"/>
      </w:tblGrid>
      <w:tr w:rsidR="00913314" w:rsidRPr="00913314" w:rsidTr="00A9020D">
        <w:trPr>
          <w:jc w:val="center"/>
        </w:trPr>
        <w:tc>
          <w:tcPr>
            <w:tcW w:w="1132" w:type="dxa"/>
          </w:tcPr>
          <w:p w:rsidR="00EB4677" w:rsidRPr="00913314" w:rsidRDefault="00EB4677" w:rsidP="00264F6A">
            <w:pPr>
              <w:spacing w:after="0"/>
              <w:jc w:val="both"/>
              <w:rPr>
                <w:rFonts w:ascii="Times New Roman" w:eastAsia="Times New Roman" w:hAnsi="Times New Roman" w:cs="Times New Roman"/>
                <w:sz w:val="24"/>
                <w:szCs w:val="24"/>
              </w:rPr>
            </w:pPr>
          </w:p>
        </w:tc>
        <w:tc>
          <w:tcPr>
            <w:tcW w:w="4397" w:type="dxa"/>
          </w:tcPr>
          <w:p w:rsidR="00EB4677" w:rsidRPr="00913314" w:rsidRDefault="00EB4677" w:rsidP="00264F6A">
            <w:pPr>
              <w:spacing w:after="0"/>
              <w:jc w:val="both"/>
              <w:rPr>
                <w:rFonts w:ascii="Times New Roman" w:eastAsia="Times New Roman" w:hAnsi="Times New Roman" w:cs="Times New Roman"/>
                <w:b/>
                <w:sz w:val="24"/>
                <w:szCs w:val="24"/>
              </w:rPr>
            </w:pP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Всеобщая история</w:t>
            </w:r>
          </w:p>
        </w:tc>
        <w:tc>
          <w:tcPr>
            <w:tcW w:w="4961" w:type="dxa"/>
          </w:tcPr>
          <w:p w:rsidR="00EB4677" w:rsidRPr="00913314" w:rsidRDefault="00EB4677" w:rsidP="00264F6A">
            <w:pPr>
              <w:spacing w:after="0"/>
              <w:jc w:val="both"/>
              <w:rPr>
                <w:rFonts w:ascii="Times New Roman" w:eastAsia="Times New Roman" w:hAnsi="Times New Roman" w:cs="Times New Roman"/>
                <w:b/>
                <w:sz w:val="24"/>
                <w:szCs w:val="24"/>
              </w:rPr>
            </w:pP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России</w:t>
            </w:r>
          </w:p>
        </w:tc>
      </w:tr>
      <w:tr w:rsidR="00913314" w:rsidRPr="00913314" w:rsidTr="00A9020D">
        <w:trPr>
          <w:jc w:val="center"/>
        </w:trPr>
        <w:tc>
          <w:tcPr>
            <w:tcW w:w="1132"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4397" w:type="dxa"/>
          </w:tcPr>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ДРЕВНЕГО МИРА</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Первобытность.</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Древний Восток</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Античный мир. Древняя Греция. Древний Рим.</w:t>
            </w:r>
          </w:p>
          <w:p w:rsidR="00EB4677" w:rsidRPr="00913314" w:rsidRDefault="00EB4677" w:rsidP="00264F6A">
            <w:pPr>
              <w:spacing w:after="0"/>
              <w:jc w:val="both"/>
              <w:rPr>
                <w:rFonts w:ascii="Times New Roman" w:eastAsia="Times New Roman" w:hAnsi="Times New Roman" w:cs="Times New Roman"/>
                <w:sz w:val="24"/>
                <w:szCs w:val="24"/>
              </w:rPr>
            </w:pPr>
          </w:p>
        </w:tc>
        <w:tc>
          <w:tcPr>
            <w:tcW w:w="4961"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Народы и государства на территории нашей страны в древности</w:t>
            </w:r>
          </w:p>
        </w:tc>
      </w:tr>
      <w:tr w:rsidR="00913314" w:rsidRPr="00913314" w:rsidTr="00A9020D">
        <w:trPr>
          <w:jc w:val="center"/>
        </w:trPr>
        <w:tc>
          <w:tcPr>
            <w:tcW w:w="1132"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6 класс </w:t>
            </w:r>
          </w:p>
        </w:tc>
        <w:tc>
          <w:tcPr>
            <w:tcW w:w="4397" w:type="dxa"/>
          </w:tcPr>
          <w:p w:rsidR="00EB4677" w:rsidRPr="00913314" w:rsidRDefault="003054BE" w:rsidP="00264F6A">
            <w:pPr>
              <w:shd w:val="clear" w:color="auto" w:fill="FFFFFF"/>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ИСТОРИЯ СРЕДНИХ ВЕКОВ. VI-XV вв.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Раннее Средневековье</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Зрелое Средневековье</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Востока в Средние века</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Государства доколумбовой Америки.</w:t>
            </w:r>
          </w:p>
          <w:p w:rsidR="00EB4677" w:rsidRPr="00913314" w:rsidRDefault="00EB4677" w:rsidP="00264F6A">
            <w:pPr>
              <w:spacing w:after="0"/>
              <w:jc w:val="both"/>
              <w:rPr>
                <w:rFonts w:ascii="Times New Roman" w:eastAsia="Times New Roman" w:hAnsi="Times New Roman" w:cs="Times New Roman"/>
                <w:sz w:val="24"/>
                <w:szCs w:val="24"/>
              </w:rPr>
            </w:pPr>
          </w:p>
        </w:tc>
        <w:tc>
          <w:tcPr>
            <w:tcW w:w="4961"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ОТ ДРЕВНЕЙ РУСИ К РОССИЙСКОМУ ГОСУДАРСТВУ. VIII –XV вв.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Восточная Европа в середине I тыс. н.э.</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Образование государства Русь</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Русь в конце X – начале XII 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Культурное пространство</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Русь в середине XII – начале XIII 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Русские земли в середине XIII - XIV 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Народы и государства степной зоны Восточной Европы и Сибири в XIII-XV вв.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Культурное пространство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единого Русского государства в XV веке</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Культурное пространство</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Региональный компонент</w:t>
            </w:r>
          </w:p>
          <w:p w:rsidR="00EB4677" w:rsidRPr="00913314" w:rsidRDefault="00EB4677" w:rsidP="00264F6A">
            <w:pPr>
              <w:spacing w:after="0"/>
              <w:jc w:val="both"/>
              <w:rPr>
                <w:rFonts w:ascii="Times New Roman" w:eastAsia="Times New Roman" w:hAnsi="Times New Roman" w:cs="Times New Roman"/>
                <w:sz w:val="24"/>
                <w:szCs w:val="24"/>
              </w:rPr>
            </w:pPr>
          </w:p>
        </w:tc>
      </w:tr>
      <w:tr w:rsidR="00913314" w:rsidRPr="00913314" w:rsidTr="00A9020D">
        <w:trPr>
          <w:jc w:val="center"/>
        </w:trPr>
        <w:tc>
          <w:tcPr>
            <w:tcW w:w="1132"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4397" w:type="dxa"/>
          </w:tcPr>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НОВОГО ВРЕМЕНИ. XVI-XVII вв. От абсолютизма к парламентаризму. Первые буржуазные революции</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Европа в конце ХV— начале XVII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Европа в конце ХV— начале XVII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Европы и Северной Америки в середине XVII—ХVIII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Востока в XVI—XVIII вв.</w:t>
            </w:r>
          </w:p>
          <w:p w:rsidR="00EB4677" w:rsidRPr="00913314" w:rsidRDefault="00EB4677" w:rsidP="00264F6A">
            <w:pPr>
              <w:spacing w:after="0"/>
              <w:jc w:val="both"/>
              <w:rPr>
                <w:rFonts w:ascii="Times New Roman" w:eastAsia="Times New Roman" w:hAnsi="Times New Roman" w:cs="Times New Roman"/>
                <w:sz w:val="24"/>
                <w:szCs w:val="24"/>
              </w:rPr>
            </w:pPr>
          </w:p>
        </w:tc>
        <w:tc>
          <w:tcPr>
            <w:tcW w:w="4961"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РОССИЯ В XVI – XVII ВЕКАХ: ОТ ВЕЛИКОГО КНЯЖЕСТВА К ЦАРСТВУ</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в XVI веке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Смута в России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в XVII веке </w:t>
            </w:r>
          </w:p>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Культурное пространство</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Региональный компонент</w:t>
            </w:r>
          </w:p>
          <w:p w:rsidR="00EB4677" w:rsidRPr="00913314" w:rsidRDefault="00EB4677" w:rsidP="00264F6A">
            <w:pPr>
              <w:spacing w:after="0"/>
              <w:jc w:val="both"/>
              <w:rPr>
                <w:rFonts w:ascii="Times New Roman" w:eastAsia="Times New Roman" w:hAnsi="Times New Roman" w:cs="Times New Roman"/>
                <w:sz w:val="24"/>
                <w:szCs w:val="24"/>
              </w:rPr>
            </w:pPr>
          </w:p>
        </w:tc>
      </w:tr>
      <w:tr w:rsidR="00913314" w:rsidRPr="00913314" w:rsidTr="00A9020D">
        <w:trPr>
          <w:jc w:val="center"/>
        </w:trPr>
        <w:tc>
          <w:tcPr>
            <w:tcW w:w="1132"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4397"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ИСТОРИЯ НОВОГО ВРЕМЕНИ. XVIIIв.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Эпоха Просвещения.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Эпоха промышленного переворота</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Великая французская революция</w:t>
            </w:r>
          </w:p>
          <w:p w:rsidR="00EB4677" w:rsidRPr="00913314" w:rsidRDefault="00EB4677" w:rsidP="00264F6A">
            <w:pPr>
              <w:spacing w:after="0"/>
              <w:jc w:val="both"/>
              <w:rPr>
                <w:rFonts w:ascii="Times New Roman" w:eastAsia="Times New Roman" w:hAnsi="Times New Roman" w:cs="Times New Roman"/>
                <w:sz w:val="24"/>
                <w:szCs w:val="24"/>
              </w:rPr>
            </w:pPr>
          </w:p>
        </w:tc>
        <w:tc>
          <w:tcPr>
            <w:tcW w:w="4961" w:type="dxa"/>
          </w:tcPr>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РОССИЯ В КОНЦЕ XVII - XVIII ВЕКАХ: ОТ ЦАРСТВА К ИМПЕРИИ</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Россия в эпоху преобразований Петра I</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После Петра Великого: эпоха «дворцовых переворотов»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Россия в 1760-х – 1790- гг. Правление Екатерины II и Павла I</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Культурное пространство Российской империи в XVIII 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Народы России в XVIII 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Россия при Павле I</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Региональный компонент</w:t>
            </w:r>
          </w:p>
          <w:p w:rsidR="00EB4677" w:rsidRPr="00913314" w:rsidRDefault="00EB4677" w:rsidP="00264F6A">
            <w:pPr>
              <w:spacing w:after="0"/>
              <w:jc w:val="both"/>
              <w:rPr>
                <w:rFonts w:ascii="Times New Roman" w:eastAsia="Times New Roman" w:hAnsi="Times New Roman" w:cs="Times New Roman"/>
                <w:sz w:val="24"/>
                <w:szCs w:val="24"/>
              </w:rPr>
            </w:pPr>
          </w:p>
        </w:tc>
      </w:tr>
      <w:tr w:rsidR="00CE4A94" w:rsidRPr="00913314" w:rsidTr="00A9020D">
        <w:trPr>
          <w:jc w:val="center"/>
        </w:trPr>
        <w:tc>
          <w:tcPr>
            <w:tcW w:w="1132" w:type="dxa"/>
          </w:tcPr>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4397" w:type="dxa"/>
          </w:tcPr>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ИСТОРИЯ НОВОГО ВРЕМЕНИ. XIX 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Мир к началу XX в. Новейшая история. </w:t>
            </w:r>
            <w:r w:rsidRPr="00913314">
              <w:rPr>
                <w:rFonts w:ascii="Times New Roman" w:eastAsia="Times New Roman" w:hAnsi="Times New Roman" w:cs="Times New Roman"/>
                <w:b/>
                <w:i/>
                <w:sz w:val="24"/>
                <w:szCs w:val="24"/>
              </w:rPr>
              <w:t>Становление и расцвет индустриального общества. До начала Первой мировой войны</w:t>
            </w:r>
          </w:p>
          <w:p w:rsidR="00EB4677" w:rsidRPr="00913314" w:rsidRDefault="00EB4677" w:rsidP="00264F6A">
            <w:pPr>
              <w:spacing w:after="0"/>
              <w:jc w:val="both"/>
              <w:rPr>
                <w:rFonts w:ascii="Times New Roman" w:eastAsia="Times New Roman" w:hAnsi="Times New Roman" w:cs="Times New Roman"/>
                <w:sz w:val="24"/>
                <w:szCs w:val="24"/>
              </w:rPr>
            </w:pP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Европы и Северной Америки в первой половине ХIХ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Европы и Северной Америки во второй половине ХIХ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Экономическое и социально-политическое развитие стран Европы и США в конце ХIХ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Азии в ХIХ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Война за независимость в Латинской Америке</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Народы Африки в Новое время</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Развитие культуры в XIX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Международные отношения в XIX в.</w:t>
            </w:r>
          </w:p>
          <w:p w:rsidR="00EB4677" w:rsidRPr="00913314" w:rsidRDefault="003054BE" w:rsidP="00264F6A">
            <w:pPr>
              <w:shd w:val="clear" w:color="auto" w:fill="FFFFFF"/>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Мир в 1900—1914 гг.</w:t>
            </w:r>
          </w:p>
          <w:p w:rsidR="00EB4677" w:rsidRPr="00913314" w:rsidRDefault="00EB4677" w:rsidP="00264F6A">
            <w:pPr>
              <w:shd w:val="clear" w:color="auto" w:fill="FFFFFF"/>
              <w:spacing w:after="0"/>
              <w:jc w:val="both"/>
              <w:rPr>
                <w:rFonts w:ascii="Times New Roman" w:eastAsia="Times New Roman" w:hAnsi="Times New Roman" w:cs="Times New Roman"/>
                <w:i/>
                <w:sz w:val="24"/>
                <w:szCs w:val="24"/>
              </w:rPr>
            </w:pPr>
          </w:p>
          <w:p w:rsidR="00EB4677" w:rsidRPr="00913314" w:rsidRDefault="00EB4677" w:rsidP="00264F6A">
            <w:pPr>
              <w:spacing w:after="0"/>
              <w:jc w:val="both"/>
              <w:rPr>
                <w:rFonts w:ascii="Times New Roman" w:eastAsia="Times New Roman" w:hAnsi="Times New Roman" w:cs="Times New Roman"/>
                <w:sz w:val="24"/>
                <w:szCs w:val="24"/>
              </w:rPr>
            </w:pPr>
          </w:p>
          <w:p w:rsidR="00EB4677" w:rsidRPr="00913314" w:rsidRDefault="00EB4677" w:rsidP="00264F6A">
            <w:pPr>
              <w:spacing w:after="0"/>
              <w:jc w:val="both"/>
              <w:rPr>
                <w:rFonts w:ascii="Times New Roman" w:eastAsia="Times New Roman" w:hAnsi="Times New Roman" w:cs="Times New Roman"/>
                <w:i/>
                <w:sz w:val="24"/>
                <w:szCs w:val="24"/>
              </w:rPr>
            </w:pPr>
          </w:p>
          <w:p w:rsidR="00EB4677" w:rsidRPr="00913314" w:rsidRDefault="00EB4677" w:rsidP="00264F6A">
            <w:pPr>
              <w:spacing w:after="0"/>
              <w:jc w:val="both"/>
              <w:rPr>
                <w:rFonts w:ascii="Times New Roman" w:eastAsia="Times New Roman" w:hAnsi="Times New Roman" w:cs="Times New Roman"/>
                <w:sz w:val="24"/>
                <w:szCs w:val="24"/>
              </w:rPr>
            </w:pPr>
          </w:p>
        </w:tc>
        <w:tc>
          <w:tcPr>
            <w:tcW w:w="4961" w:type="dxa"/>
          </w:tcPr>
          <w:p w:rsidR="00EB4677" w:rsidRPr="00913314" w:rsidRDefault="003054BE" w:rsidP="00264F6A">
            <w:pPr>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IV. РОССИЙСКАЯ ИМПЕРИЯ В XIX – НАЧАЛЕ XX ВВ.</w:t>
            </w:r>
          </w:p>
          <w:p w:rsidR="00EB4677" w:rsidRPr="00913314" w:rsidRDefault="00EB4677" w:rsidP="00264F6A">
            <w:pPr>
              <w:spacing w:after="0"/>
              <w:jc w:val="both"/>
              <w:rPr>
                <w:rFonts w:ascii="Times New Roman" w:eastAsia="Times New Roman" w:hAnsi="Times New Roman" w:cs="Times New Roman"/>
                <w:b/>
                <w:sz w:val="24"/>
                <w:szCs w:val="24"/>
              </w:rPr>
            </w:pPr>
          </w:p>
          <w:p w:rsidR="00EB4677" w:rsidRPr="00913314" w:rsidRDefault="003054BE" w:rsidP="00264F6A">
            <w:pPr>
              <w:spacing w:after="0"/>
              <w:jc w:val="both"/>
              <w:rPr>
                <w:rFonts w:ascii="Times New Roman" w:eastAsia="Times New Roman" w:hAnsi="Times New Roman" w:cs="Times New Roman"/>
                <w:sz w:val="24"/>
                <w:szCs w:val="24"/>
                <w:u w:val="single"/>
              </w:rPr>
            </w:pPr>
            <w:r w:rsidRPr="00913314">
              <w:rPr>
                <w:rFonts w:ascii="Times New Roman" w:eastAsia="Times New Roman" w:hAnsi="Times New Roman" w:cs="Times New Roman"/>
                <w:sz w:val="24"/>
                <w:szCs w:val="24"/>
                <w:u w:val="single"/>
              </w:rPr>
              <w:t>Россия на пути к реформам (1801–1861)</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Александровская эпоха: государственный либерализм</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Отечественная война 1812 г.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Николаевское самодержавие: государственный консерватизм</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Крепостнический социум. Деревня и город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Культурное пространство империи в первой половине XIX в.</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Пространство империи: этнокультурный облик страны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гражданского правосознания. Основные течения общественной мысли </w:t>
            </w:r>
          </w:p>
          <w:p w:rsidR="00EB4677" w:rsidRPr="00913314" w:rsidRDefault="00EB4677" w:rsidP="00264F6A">
            <w:pPr>
              <w:spacing w:after="0"/>
              <w:jc w:val="both"/>
              <w:rPr>
                <w:rFonts w:ascii="Times New Roman" w:eastAsia="Times New Roman" w:hAnsi="Times New Roman" w:cs="Times New Roman"/>
                <w:sz w:val="24"/>
                <w:szCs w:val="24"/>
              </w:rPr>
            </w:pPr>
          </w:p>
          <w:p w:rsidR="00EB4677" w:rsidRPr="00913314" w:rsidRDefault="003054BE" w:rsidP="00264F6A">
            <w:pPr>
              <w:spacing w:after="0"/>
              <w:jc w:val="both"/>
              <w:rPr>
                <w:rFonts w:ascii="Times New Roman" w:eastAsia="Times New Roman" w:hAnsi="Times New Roman" w:cs="Times New Roman"/>
                <w:sz w:val="24"/>
                <w:szCs w:val="24"/>
                <w:u w:val="single"/>
              </w:rPr>
            </w:pPr>
            <w:r w:rsidRPr="00913314">
              <w:rPr>
                <w:rFonts w:ascii="Times New Roman" w:eastAsia="Times New Roman" w:hAnsi="Times New Roman" w:cs="Times New Roman"/>
                <w:sz w:val="24"/>
                <w:szCs w:val="24"/>
                <w:u w:val="single"/>
              </w:rPr>
              <w:t>Россия в эпоху реформ</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Преобразования Александра II: социальная и правовая модернизация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«Народное самодержавие» Александра III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Пореформенный социум. Сельское хозяйство и промышленность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Культурное пространство империи во второй половине XIX в.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Этнокультурный облик империи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гражданского общества и основные направления общественных движений</w:t>
            </w:r>
          </w:p>
          <w:p w:rsidR="00EB4677" w:rsidRPr="00913314" w:rsidRDefault="003054BE" w:rsidP="00264F6A">
            <w:pPr>
              <w:spacing w:after="0"/>
              <w:jc w:val="both"/>
              <w:rPr>
                <w:rFonts w:ascii="Times New Roman" w:eastAsia="Times New Roman" w:hAnsi="Times New Roman" w:cs="Times New Roman"/>
                <w:sz w:val="24"/>
                <w:szCs w:val="24"/>
                <w:u w:val="single"/>
              </w:rPr>
            </w:pPr>
            <w:r w:rsidRPr="00913314">
              <w:rPr>
                <w:rFonts w:ascii="Times New Roman" w:eastAsia="Times New Roman" w:hAnsi="Times New Roman" w:cs="Times New Roman"/>
                <w:sz w:val="24"/>
                <w:szCs w:val="24"/>
                <w:u w:val="single"/>
              </w:rPr>
              <w:t>Кризис империи в начале ХХ века</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Первая российская революция 1905-1907 гг. Начало парламентаризма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Общество и власть после революции </w:t>
            </w:r>
          </w:p>
          <w:p w:rsidR="00EB4677" w:rsidRPr="00913314" w:rsidRDefault="003054BE" w:rsidP="00264F6A">
            <w:pPr>
              <w:spacing w:after="0"/>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«Серебряный век» российской культуры</w:t>
            </w:r>
          </w:p>
          <w:p w:rsidR="00EB4677" w:rsidRPr="00913314" w:rsidRDefault="003054BE" w:rsidP="00264F6A">
            <w:pPr>
              <w:spacing w:after="0"/>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Региональный компонент</w:t>
            </w:r>
          </w:p>
        </w:tc>
      </w:tr>
    </w:tbl>
    <w:p w:rsidR="00EB4677" w:rsidRPr="00913314" w:rsidRDefault="00EB4677" w:rsidP="00691F43">
      <w:pPr>
        <w:pStyle w:val="3"/>
      </w:pPr>
    </w:p>
    <w:p w:rsidR="00EB4677" w:rsidRPr="00913314" w:rsidRDefault="003054BE" w:rsidP="00264F6A">
      <w:pPr>
        <w:pStyle w:val="4"/>
        <w:spacing w:line="276" w:lineRule="auto"/>
        <w:jc w:val="both"/>
        <w:rPr>
          <w:sz w:val="24"/>
          <w:szCs w:val="24"/>
        </w:rPr>
      </w:pPr>
      <w:bookmarkStart w:id="70" w:name="_1jlao46" w:colFirst="0" w:colLast="0"/>
      <w:bookmarkEnd w:id="70"/>
      <w:r w:rsidRPr="00913314">
        <w:rPr>
          <w:sz w:val="24"/>
          <w:szCs w:val="24"/>
        </w:rPr>
        <w:t>2.2.2.6. Обществознание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 является одним из основных гуманитарных предметов в системе общего образования, поскольку должно обеспечить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гражданской активной позиции в общественной жизни при решении задач в области социальных отношений.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Основой учебного предмета «Обществознание» на уровне основного общего образования являются научные знания об обществе и его основных сферах, о человеке в обществе. Учебный предмет «Обществознание» в основной школе многогранно освещает проблемы человека и общества через призму основ наук: экономика, социология, политология, социальная психология, правоведение, философия, акцентируя внимание на современные реалии жизни, что способствует формированию у обучающихся целостной картины мира и жизни человека в нем.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Освоение учебного предмета «Обществознание» направлено на развитие личности обучающихся, воспитание, усвоение основ научных знаний, развитие способности обучающихся анализировать социально значимую информацию, делать необходимые выводы и давать обоснованные оценки социальным событиям и процессам, выработку умений, обеспечивающих адаптацию к условиям динамично развивающегося современного общества.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Учебный предмет «Обществознание» на уровне основного общего образования опирается на межпредметные связи, в основе которых лежит обращение к таким учебным предметам, как «История», «Литература», «Мировая художественная культура», «География», «Биология», что создает возможность одновременного прохождения тем по указанным учебным предметам.</w:t>
      </w:r>
    </w:p>
    <w:p w:rsidR="00EB4677" w:rsidRPr="00913314" w:rsidRDefault="003054BE" w:rsidP="00264F6A">
      <w:pPr>
        <w:spacing w:after="0"/>
        <w:ind w:left="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highlight w:val="white"/>
        </w:rPr>
        <w:t>Человек. Деятельность человека</w:t>
      </w:r>
    </w:p>
    <w:p w:rsidR="00EB4677" w:rsidRPr="00913314" w:rsidRDefault="003054BE" w:rsidP="00264F6A">
      <w:pPr>
        <w:tabs>
          <w:tab w:val="left" w:pos="111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Биологическое и социальное в человеке. </w:t>
      </w:r>
      <w:r w:rsidRPr="00913314">
        <w:rPr>
          <w:rFonts w:ascii="Times New Roman" w:eastAsia="Times New Roman" w:hAnsi="Times New Roman" w:cs="Times New Roman"/>
          <w:i/>
          <w:sz w:val="24"/>
          <w:szCs w:val="24"/>
        </w:rPr>
        <w:t>Черты сходства и различий человека и животного. Индивид, индивидуальность, личность.</w:t>
      </w:r>
      <w:r w:rsidRPr="00913314">
        <w:rPr>
          <w:rFonts w:ascii="Times New Roman" w:eastAsia="Times New Roman" w:hAnsi="Times New Roman" w:cs="Times New Roman"/>
          <w:sz w:val="24"/>
          <w:szCs w:val="24"/>
        </w:rPr>
        <w:t xml:space="preserve"> Основные возрастные периоды жизни человека. Отношения между поколениями. Особенности подросткового возраста. Способности и потребности человека. Особые потребности людей с ограниченными возможностями. Понятие деятельности. Многообразие видов деятельности. Игра, труд, учение. Познание человеком мира и самого себя. Общение. Роль деятельности в жизни человека и общества. Человек в малой группе. Межличностные отношения. </w:t>
      </w:r>
      <w:r w:rsidRPr="00913314">
        <w:rPr>
          <w:rFonts w:ascii="Times New Roman" w:eastAsia="Times New Roman" w:hAnsi="Times New Roman" w:cs="Times New Roman"/>
          <w:i/>
          <w:sz w:val="24"/>
          <w:szCs w:val="24"/>
        </w:rPr>
        <w:t xml:space="preserve">Личные и деловые отношения. </w:t>
      </w:r>
      <w:r w:rsidRPr="00913314">
        <w:rPr>
          <w:rFonts w:ascii="Times New Roman" w:eastAsia="Times New Roman" w:hAnsi="Times New Roman" w:cs="Times New Roman"/>
          <w:sz w:val="24"/>
          <w:szCs w:val="24"/>
        </w:rPr>
        <w:t>Лидерство. Межличностные конфликты и способы их разрешения.</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Общество</w:t>
      </w:r>
    </w:p>
    <w:p w:rsidR="00EB4677" w:rsidRPr="00913314" w:rsidRDefault="003054BE" w:rsidP="00264F6A">
      <w:pPr>
        <w:tabs>
          <w:tab w:val="left" w:pos="111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Общество как форма жизнедеятельности людей. Взаимосвязь общества и природы. Развитие общества. </w:t>
      </w:r>
      <w:r w:rsidRPr="00913314">
        <w:rPr>
          <w:rFonts w:ascii="Times New Roman" w:eastAsia="Times New Roman" w:hAnsi="Times New Roman" w:cs="Times New Roman"/>
          <w:i/>
          <w:sz w:val="24"/>
          <w:szCs w:val="24"/>
        </w:rPr>
        <w:t>Общественный прогресс.</w:t>
      </w:r>
      <w:r w:rsidRPr="00913314">
        <w:rPr>
          <w:rFonts w:ascii="Times New Roman" w:eastAsia="Times New Roman" w:hAnsi="Times New Roman" w:cs="Times New Roman"/>
          <w:sz w:val="24"/>
          <w:szCs w:val="24"/>
        </w:rPr>
        <w:t xml:space="preserve"> Основные сферы жизни общества и их взаимодействие. Типы обществ. Усиление взаимосвязей стран и народов. Глобальные проблемы современности. Опасность международного терроризма. Экологический кризис и пути его разрешения. Современные средства связи и коммуникации, их влияние на нашу жизнь. Современное российское общество, особенности его развития.</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Социальные нормы</w:t>
      </w:r>
    </w:p>
    <w:p w:rsidR="00EB4677" w:rsidRPr="00913314" w:rsidRDefault="003054BE" w:rsidP="00264F6A">
      <w:pPr>
        <w:tabs>
          <w:tab w:val="left" w:pos="111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Социальные нормы как регуляторы поведения человека в обществе. </w:t>
      </w:r>
      <w:r w:rsidRPr="00913314">
        <w:rPr>
          <w:rFonts w:ascii="Times New Roman" w:eastAsia="Times New Roman" w:hAnsi="Times New Roman" w:cs="Times New Roman"/>
          <w:i/>
          <w:sz w:val="24"/>
          <w:szCs w:val="24"/>
        </w:rPr>
        <w:t>Общественные нравы, традиции и обычаи.</w:t>
      </w:r>
      <w:r w:rsidRPr="00913314">
        <w:rPr>
          <w:rFonts w:ascii="Times New Roman" w:eastAsia="Times New Roman" w:hAnsi="Times New Roman" w:cs="Times New Roman"/>
          <w:sz w:val="24"/>
          <w:szCs w:val="24"/>
        </w:rPr>
        <w:t xml:space="preserve"> Как усваиваются социальные нормы. Общественные ценности. Гражданственность и патриотизм. Уважение социального многообразия. 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 Право, его роль в жизни человека, общества и государства. Основные признаки права. Право и мораль: общее и различия. Социализация личности. </w:t>
      </w:r>
      <w:r w:rsidRPr="00913314">
        <w:rPr>
          <w:rFonts w:ascii="Times New Roman" w:eastAsia="Times New Roman" w:hAnsi="Times New Roman" w:cs="Times New Roman"/>
          <w:i/>
          <w:sz w:val="24"/>
          <w:szCs w:val="24"/>
        </w:rPr>
        <w:t xml:space="preserve">Особенности социализации в подростковом возрасте. </w:t>
      </w:r>
      <w:r w:rsidRPr="00913314">
        <w:rPr>
          <w:rFonts w:ascii="Times New Roman" w:eastAsia="Times New Roman" w:hAnsi="Times New Roman" w:cs="Times New Roman"/>
          <w:sz w:val="24"/>
          <w:szCs w:val="24"/>
        </w:rPr>
        <w:t>Отклоняющееся поведение. Опасность наркомании и алкоголизма для человека и общества. Социальный контроль. Социальная значимость здорового образа жизни.</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Сфера духовной культуры</w:t>
      </w:r>
    </w:p>
    <w:p w:rsidR="00EB4677" w:rsidRPr="00913314" w:rsidRDefault="003054BE" w:rsidP="00264F6A">
      <w:pPr>
        <w:tabs>
          <w:tab w:val="left" w:pos="1311"/>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Культура, ее многообразие и основные формы. Наука в жизни современного общества. </w:t>
      </w:r>
      <w:r w:rsidRPr="00913314">
        <w:rPr>
          <w:rFonts w:ascii="Times New Roman" w:eastAsia="Times New Roman" w:hAnsi="Times New Roman" w:cs="Times New Roman"/>
          <w:i/>
          <w:sz w:val="24"/>
          <w:szCs w:val="24"/>
        </w:rPr>
        <w:t>Научно-технический прогресс в современном обществе.</w:t>
      </w:r>
      <w:r w:rsidRPr="00913314">
        <w:rPr>
          <w:rFonts w:ascii="Times New Roman" w:eastAsia="Times New Roman" w:hAnsi="Times New Roman" w:cs="Times New Roman"/>
          <w:sz w:val="24"/>
          <w:szCs w:val="24"/>
        </w:rPr>
        <w:t xml:space="preserve"> Развитие науки в России. Образование, его значимость в условиях информационного общества. Система образования в Российской Федерации. Уровни общего образования. </w:t>
      </w:r>
      <w:r w:rsidRPr="00913314">
        <w:rPr>
          <w:rFonts w:ascii="Times New Roman" w:eastAsia="Times New Roman" w:hAnsi="Times New Roman" w:cs="Times New Roman"/>
          <w:i/>
          <w:sz w:val="24"/>
          <w:szCs w:val="24"/>
        </w:rPr>
        <w:t>Государственная итоговая аттестация</w:t>
      </w:r>
      <w:r w:rsidRPr="00913314">
        <w:rPr>
          <w:rFonts w:ascii="Times New Roman" w:eastAsia="Times New Roman" w:hAnsi="Times New Roman" w:cs="Times New Roman"/>
          <w:sz w:val="24"/>
          <w:szCs w:val="24"/>
        </w:rPr>
        <w:t xml:space="preserve">. Самообразование. Религия как форма культуры. </w:t>
      </w:r>
      <w:r w:rsidRPr="00913314">
        <w:rPr>
          <w:rFonts w:ascii="Times New Roman" w:eastAsia="Times New Roman" w:hAnsi="Times New Roman" w:cs="Times New Roman"/>
          <w:i/>
          <w:sz w:val="24"/>
          <w:szCs w:val="24"/>
        </w:rPr>
        <w:t>Мировые религии.</w:t>
      </w:r>
      <w:r w:rsidRPr="00913314">
        <w:rPr>
          <w:rFonts w:ascii="Times New Roman" w:eastAsia="Times New Roman" w:hAnsi="Times New Roman" w:cs="Times New Roman"/>
          <w:sz w:val="24"/>
          <w:szCs w:val="24"/>
        </w:rPr>
        <w:t xml:space="preserve"> Роль религии в жизни общества. Свобода совести. Искусство как элемент духовной культуры общества. </w:t>
      </w:r>
      <w:r w:rsidRPr="00913314">
        <w:rPr>
          <w:rFonts w:ascii="Times New Roman" w:eastAsia="Times New Roman" w:hAnsi="Times New Roman" w:cs="Times New Roman"/>
          <w:i/>
          <w:sz w:val="24"/>
          <w:szCs w:val="24"/>
        </w:rPr>
        <w:t xml:space="preserve">Влияние искусства на развитие личности. </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Социальная сфера жизни общества</w:t>
      </w:r>
    </w:p>
    <w:p w:rsidR="00EB4677" w:rsidRPr="00913314" w:rsidRDefault="003054BE" w:rsidP="00264F6A">
      <w:pPr>
        <w:tabs>
          <w:tab w:val="left" w:pos="111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Социальная структура общества. Социальные общности и группы. Социальный статус личности. Социальные роли. Основные социальные роли в подростковом возрасте. Социальная мобильность. Семья и семейные отношения. Функции семьи. Семейные ценности и традиции. Основные роли членов семьи. </w:t>
      </w:r>
      <w:r w:rsidRPr="00913314">
        <w:rPr>
          <w:rFonts w:ascii="Times New Roman" w:eastAsia="Times New Roman" w:hAnsi="Times New Roman" w:cs="Times New Roman"/>
          <w:i/>
          <w:sz w:val="24"/>
          <w:szCs w:val="24"/>
        </w:rPr>
        <w:t xml:space="preserve">Досуг семьи. </w:t>
      </w:r>
      <w:r w:rsidRPr="00913314">
        <w:rPr>
          <w:rFonts w:ascii="Times New Roman" w:eastAsia="Times New Roman" w:hAnsi="Times New Roman" w:cs="Times New Roman"/>
          <w:sz w:val="24"/>
          <w:szCs w:val="24"/>
        </w:rPr>
        <w:t xml:space="preserve">Социальные конфликты и пути их разрешения. Этнос и нация. </w:t>
      </w:r>
      <w:r w:rsidRPr="00913314">
        <w:rPr>
          <w:rFonts w:ascii="Times New Roman" w:eastAsia="Times New Roman" w:hAnsi="Times New Roman" w:cs="Times New Roman"/>
          <w:i/>
          <w:sz w:val="24"/>
          <w:szCs w:val="24"/>
        </w:rPr>
        <w:t>Национальное самосознание</w:t>
      </w:r>
      <w:r w:rsidRPr="00913314">
        <w:rPr>
          <w:rFonts w:ascii="Times New Roman" w:eastAsia="Times New Roman" w:hAnsi="Times New Roman" w:cs="Times New Roman"/>
          <w:sz w:val="24"/>
          <w:szCs w:val="24"/>
        </w:rPr>
        <w:t>. Отношения между нациями. Россия – многонациональное государство. Социальная политика Российского государства.</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Политическая сфера жизни общества</w:t>
      </w:r>
    </w:p>
    <w:p w:rsidR="00EB4677" w:rsidRPr="00913314" w:rsidRDefault="003054BE" w:rsidP="00264F6A">
      <w:pPr>
        <w:tabs>
          <w:tab w:val="left" w:pos="1321"/>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Политика и власть. Роль политики в жизни общества. Государство, его существенные признаки. Функции государства. Внутренняя и внешняя политика государства. Формы правления. Формы государственно-территориального устройства. Политический режим. Демократия, ее основные признаки и ценности. Выборы и референдумы. Разделение властей. Участие граждан в политической жизни. Опасность политического экстремизма. Политические партии и движения, их роль в общественной жизни. Гражданское общество. </w:t>
      </w:r>
      <w:r w:rsidRPr="00913314">
        <w:rPr>
          <w:rFonts w:ascii="Times New Roman" w:eastAsia="Times New Roman" w:hAnsi="Times New Roman" w:cs="Times New Roman"/>
          <w:i/>
          <w:sz w:val="24"/>
          <w:szCs w:val="24"/>
        </w:rPr>
        <w:t>Правовое государство.</w:t>
      </w:r>
      <w:r w:rsidRPr="00913314">
        <w:rPr>
          <w:rFonts w:ascii="Times New Roman" w:eastAsia="Times New Roman" w:hAnsi="Times New Roman" w:cs="Times New Roman"/>
          <w:sz w:val="24"/>
          <w:szCs w:val="24"/>
        </w:rPr>
        <w:t xml:space="preserve"> Местное самоуправление. </w:t>
      </w:r>
      <w:r w:rsidRPr="00913314">
        <w:rPr>
          <w:rFonts w:ascii="Times New Roman" w:eastAsia="Times New Roman" w:hAnsi="Times New Roman" w:cs="Times New Roman"/>
          <w:i/>
          <w:sz w:val="24"/>
          <w:szCs w:val="24"/>
        </w:rPr>
        <w:t>Межгосударственные отношения. Межгосударственные конфликты и способы их разрешения.</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Гражданин и государство</w:t>
      </w:r>
    </w:p>
    <w:p w:rsidR="00EB4677" w:rsidRPr="00913314" w:rsidRDefault="003054BE" w:rsidP="00264F6A">
      <w:pPr>
        <w:jc w:val="both"/>
        <w:rPr>
          <w:rFonts w:ascii="Times" w:eastAsia="Times" w:hAnsi="Times" w:cs="Times"/>
          <w:sz w:val="24"/>
          <w:szCs w:val="24"/>
        </w:rPr>
      </w:pPr>
      <w:r w:rsidRPr="00913314">
        <w:rPr>
          <w:rFonts w:ascii="Times New Roman" w:eastAsia="Times New Roman" w:hAnsi="Times New Roman" w:cs="Times New Roman"/>
          <w:sz w:val="24"/>
          <w:szCs w:val="24"/>
        </w:rPr>
        <w:t xml:space="preserve">Наше государство – Российская Федерация. Конституция Российской Федерации – основной закон государства. Конституционные основы государственного строя Российской Федерации. Государственные символы России. Россия – федеративное государство. Субъекты федерации. Органы государственной власти и управления в Российской Федерации. Президент Российской Федерации, его основные функции. Федеральное Собрание Российской Федерации. Правительство Российской Федерации. Судебная система Российской Федерации. Правоохранительные органы. Гражданство Российской Федерации. Конституционные права и свободы человека и гражданина в Российской Федерации. Конституционные обязанности гражданина Российской Федерации. Взаимоотношения органов государственной власти и граждан. </w:t>
      </w:r>
      <w:r w:rsidRPr="00913314">
        <w:rPr>
          <w:rFonts w:ascii="Times New Roman" w:eastAsia="Times New Roman" w:hAnsi="Times New Roman" w:cs="Times New Roman"/>
          <w:sz w:val="24"/>
          <w:szCs w:val="24"/>
          <w:highlight w:val="white"/>
        </w:rPr>
        <w:t>Способы взаимодействия с властью посредством электронного правительства.</w:t>
      </w:r>
      <w:r w:rsidRPr="00913314">
        <w:rPr>
          <w:rFonts w:ascii="Times New Roman" w:eastAsia="Times New Roman" w:hAnsi="Times New Roman" w:cs="Times New Roman"/>
          <w:sz w:val="24"/>
          <w:szCs w:val="24"/>
        </w:rPr>
        <w:t xml:space="preserve">Механизмы реализации и защиты прав и свобод человека и гражданина в РФ. </w:t>
      </w:r>
      <w:r w:rsidRPr="00913314">
        <w:rPr>
          <w:rFonts w:ascii="Times New Roman" w:eastAsia="Times New Roman" w:hAnsi="Times New Roman" w:cs="Times New Roman"/>
          <w:i/>
          <w:sz w:val="24"/>
          <w:szCs w:val="24"/>
        </w:rPr>
        <w:t>Основные международные документы о правах человека и правах ребенка.</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Основы российского законодательства</w:t>
      </w:r>
    </w:p>
    <w:p w:rsidR="00EB4677" w:rsidRPr="00913314" w:rsidRDefault="003054BE" w:rsidP="00264F6A">
      <w:pPr>
        <w:tabs>
          <w:tab w:val="left" w:pos="1114"/>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Система российского законодательства. Источники права. Нормативный правовой акт. Правоотношения. Правоспособность и дееспособность. Признаки и виды правонарушений. Понятие, виды и функции юридической ответственности. Презумпция невиновности. Гражданские правоотношения. Основные виды гражданско-правовых договоров. Право собственности. Права потребителей, защита прав потребителей. Способы защиты гражданских прав. Право на труд и трудовые правоотношения. Трудовой договор и его значение в регулировании трудовой деятельности человека. Семья под защитой государства. Права и обязанности детей и родителей. Защита интересов и прав детей, оставшихся без попечения родителей. Особенности административно-правовых отношений. Административные правонарушения. Виды административного наказания. Уголовное право, основные понятия и принципы. Понятие и виды преступлений. Необходимая оборона. Цели наказания. Виды наказаний. Особенности правового статуса несовершеннолетнего. Права ребенка и их защита. Дееспособность малолетних. Дееспособность несовершеннолетних в возрасте от 14 до 18 лет. Особенности регулирования труда работников в возрасте до 18 лет. Правовое регулирование в сфере образования. Особенности уголовной ответственности и наказания несовершеннолетних. </w:t>
      </w:r>
      <w:r w:rsidRPr="00913314">
        <w:rPr>
          <w:rFonts w:ascii="Times New Roman" w:eastAsia="Times New Roman" w:hAnsi="Times New Roman" w:cs="Times New Roman"/>
          <w:i/>
          <w:sz w:val="24"/>
          <w:szCs w:val="24"/>
        </w:rPr>
        <w:t>Международное гуманитарное право. Международно-правовая защита жертв вооруженных конфликтов.</w:t>
      </w:r>
    </w:p>
    <w:p w:rsidR="00EB4677" w:rsidRPr="00913314" w:rsidRDefault="003054BE" w:rsidP="00264F6A">
      <w:pPr>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Экономика</w:t>
      </w:r>
    </w:p>
    <w:p w:rsidR="00EB4677" w:rsidRPr="00913314" w:rsidRDefault="003054BE" w:rsidP="00264F6A">
      <w:pPr>
        <w:tabs>
          <w:tab w:val="left" w:pos="111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highlight w:val="white"/>
        </w:rPr>
        <w:t xml:space="preserve">Понятие экономики. Роль экономики в жизни общества. Товары и услуги. Ресурсы и потребности, ограниченность ресурсов. Производство -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Реклама. Деньги и их функции. Инфляция, ее последствия. Типы экономических систем. Рынок и рыночный механизм. Предпринимательская деятельность. Издержки, выручка, прибыль. </w:t>
      </w:r>
      <w:r w:rsidRPr="00913314">
        <w:rPr>
          <w:rFonts w:ascii="Times New Roman" w:eastAsia="Times New Roman" w:hAnsi="Times New Roman" w:cs="Times New Roman"/>
          <w:i/>
          <w:sz w:val="24"/>
          <w:szCs w:val="24"/>
        </w:rPr>
        <w:t xml:space="preserve">Виды рынков. Рынок капиталов. </w:t>
      </w:r>
      <w:r w:rsidRPr="00913314">
        <w:rPr>
          <w:rFonts w:ascii="Times New Roman" w:eastAsia="Times New Roman" w:hAnsi="Times New Roman" w:cs="Times New Roman"/>
          <w:sz w:val="24"/>
          <w:szCs w:val="24"/>
          <w:highlight w:val="white"/>
        </w:rPr>
        <w:t xml:space="preserve">Рынок труда. Каким должен быть современный работник. Выбор профессии. Заработная плата и стимулирование труда. Роль государства в экономике. Экономические цели и функции государства. Государственный бюджет. Налоги: система налогов, </w:t>
      </w:r>
      <w:r w:rsidRPr="00913314">
        <w:rPr>
          <w:rFonts w:ascii="Times New Roman" w:eastAsia="Times New Roman" w:hAnsi="Times New Roman" w:cs="Times New Roman"/>
          <w:i/>
          <w:sz w:val="24"/>
          <w:szCs w:val="24"/>
        </w:rPr>
        <w:t>функции, налоговые системы разных эпох</w:t>
      </w:r>
      <w:r w:rsidRPr="00913314">
        <w:rPr>
          <w:rFonts w:ascii="Times New Roman" w:eastAsia="Times New Roman" w:hAnsi="Times New Roman" w:cs="Times New Roman"/>
          <w:sz w:val="24"/>
          <w:szCs w:val="24"/>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bookmarkStart w:id="71" w:name="_43ky6rz" w:colFirst="0" w:colLast="0"/>
      <w:bookmarkEnd w:id="71"/>
      <w:r w:rsidRPr="00913314">
        <w:rPr>
          <w:rFonts w:ascii="Times New Roman" w:eastAsia="Times New Roman" w:hAnsi="Times New Roman" w:cs="Times New Roman"/>
          <w:sz w:val="24"/>
          <w:szCs w:val="24"/>
          <w:highlight w:val="white"/>
        </w:rPr>
        <w:t>Банковские услуги, предоставляемые гражданам</w:t>
      </w:r>
      <w:r w:rsidRPr="00913314">
        <w:rPr>
          <w:rFonts w:ascii="Times New Roman" w:eastAsia="Times New Roman" w:hAnsi="Times New Roman" w:cs="Times New Roman"/>
          <w:sz w:val="24"/>
          <w:szCs w:val="24"/>
        </w:rPr>
        <w:t xml:space="preserve">: депозит, кредит, платежная карта, электронные деньги, денежный перевод, обмен валюты. Формы дистанционного банковского обслуживания: банкомат, мобильный </w:t>
      </w:r>
      <w:r w:rsidRPr="00913314">
        <w:rPr>
          <w:rFonts w:ascii="Times New Roman" w:eastAsia="Times New Roman" w:hAnsi="Times New Roman" w:cs="Times New Roman"/>
          <w:i/>
          <w:sz w:val="24"/>
          <w:szCs w:val="24"/>
        </w:rPr>
        <w:t>банкинг, онлайн-банкинг</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Страховые услуги: страхование жизни, здоровья, имущества, ответственности. Инвестиции в реальные и финансовые активы.</w:t>
      </w:r>
      <w:r w:rsidRPr="00913314">
        <w:rPr>
          <w:rFonts w:ascii="Times New Roman" w:eastAsia="Times New Roman" w:hAnsi="Times New Roman" w:cs="Times New Roman"/>
          <w:sz w:val="24"/>
          <w:szCs w:val="24"/>
        </w:rPr>
        <w:t xml:space="preserve"> Пенсионное обеспечение. Налогообложение граждан. Защита от финансовых махинаций. </w:t>
      </w:r>
      <w:r w:rsidRPr="00913314">
        <w:rPr>
          <w:rFonts w:ascii="Times New Roman" w:eastAsia="Times New Roman" w:hAnsi="Times New Roman" w:cs="Times New Roman"/>
          <w:sz w:val="24"/>
          <w:szCs w:val="24"/>
          <w:highlight w:val="white"/>
        </w:rPr>
        <w:t xml:space="preserve">Экономические функции домохозяйства. Потребление домашних хозяйств. </w:t>
      </w:r>
      <w:r w:rsidRPr="00913314">
        <w:rPr>
          <w:rFonts w:ascii="Times New Roman" w:eastAsia="Times New Roman" w:hAnsi="Times New Roman" w:cs="Times New Roman"/>
          <w:sz w:val="24"/>
          <w:szCs w:val="24"/>
        </w:rPr>
        <w:t>Семейный бюджет. Источники доходов и расходов семьи. Активы и пассивы. Личный финансовый план. Сбережения. Инфляция.</w:t>
      </w:r>
    </w:p>
    <w:p w:rsidR="00EB4677" w:rsidRPr="00913314" w:rsidRDefault="003054BE" w:rsidP="00264F6A">
      <w:pPr>
        <w:pStyle w:val="4"/>
        <w:spacing w:line="276" w:lineRule="auto"/>
        <w:jc w:val="both"/>
        <w:rPr>
          <w:sz w:val="24"/>
          <w:szCs w:val="24"/>
        </w:rPr>
      </w:pPr>
      <w:bookmarkStart w:id="72" w:name="_2iq8gzs" w:colFirst="0" w:colLast="0"/>
      <w:bookmarkEnd w:id="72"/>
      <w:r w:rsidRPr="00913314">
        <w:rPr>
          <w:sz w:val="24"/>
          <w:szCs w:val="24"/>
        </w:rPr>
        <w:t>2.2.2.7. География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Географическое образование в основной школе должно обеспечить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Это позволяет реализовать заложенную в образовательных стандартах метапредметную направленность в обучении географии.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наблюдения, оценивать и анализировать полученные результаты, сопоставлять их с объективными реалиями жизни.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 синтезирует элементы общественно-научного и естественно - научного знания, поэтому содержание учебного предмета «География» насыщенно экологическими, этнографическими, социальными, экономическими аспектами, необходимыми для развития представлений о взаимосвязи естественных и общественных дисциплин, природы и общества в целом. Содержание основного общего образования по географии отражает комплексный подход к изучению географической среды в целом и ее пространственной дифференциации в условиях разных территорий и акваторий Земли. Содержание учебного предмета «География» включает темы, посвященные актуальной геополитической ситуации страны, в том числе воссоединение России и Крыма.</w:t>
      </w:r>
    </w:p>
    <w:p w:rsidR="00EB4677" w:rsidRPr="00913314" w:rsidRDefault="003054BE" w:rsidP="00264F6A">
      <w:pPr>
        <w:spacing w:after="0"/>
        <w:ind w:firstLine="709"/>
        <w:jc w:val="both"/>
        <w:rPr>
          <w:sz w:val="24"/>
          <w:szCs w:val="24"/>
        </w:rPr>
      </w:pPr>
      <w:bookmarkStart w:id="73" w:name="xvir7l" w:colFirst="0" w:colLast="0"/>
      <w:bookmarkEnd w:id="73"/>
      <w:r w:rsidRPr="00913314">
        <w:rPr>
          <w:rFonts w:ascii="Times New Roman" w:eastAsia="Times New Roman" w:hAnsi="Times New Roman" w:cs="Times New Roman"/>
          <w:sz w:val="24"/>
          <w:szCs w:val="24"/>
        </w:rPr>
        <w:t>Учебный предмет «География»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
    <w:p w:rsidR="00EB4677" w:rsidRPr="00913314" w:rsidRDefault="003054BE" w:rsidP="00264F6A">
      <w:pPr>
        <w:spacing w:after="0"/>
        <w:ind w:firstLine="709"/>
        <w:jc w:val="both"/>
        <w:rPr>
          <w:sz w:val="24"/>
          <w:szCs w:val="24"/>
        </w:rPr>
      </w:pPr>
      <w:r w:rsidRPr="00913314">
        <w:rPr>
          <w:rFonts w:ascii="Times New Roman" w:eastAsia="Times New Roman" w:hAnsi="Times New Roman" w:cs="Times New Roman"/>
          <w:sz w:val="24"/>
          <w:szCs w:val="24"/>
        </w:rPr>
        <w:t>Изучение предмета «География» в части формирования у обучающихся научного мировоззрения, освоения общенаучных методов (наблюдение, измерение, моделирование), освоения практического применения научных знаний основано на межпредметных связях с предметами: «Физика», «Химия», «Биология», «Математика», «Экология», «Основы безопасности жизнедеятельности», «История», «Русский язык», «Литература» и др.</w:t>
      </w: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Развитие географических знаний о Земле</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Введение. Что изучает география.</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Представления о мире в древности (</w:t>
      </w:r>
      <w:r w:rsidRPr="00913314">
        <w:rPr>
          <w:rFonts w:ascii="Times New Roman" w:eastAsia="Times New Roman" w:hAnsi="Times New Roman" w:cs="Times New Roman"/>
          <w:i/>
          <w:sz w:val="24"/>
          <w:szCs w:val="24"/>
        </w:rPr>
        <w:t>Древний Китай, Древний Египет, Древняя Греция, Древний Рим</w:t>
      </w:r>
      <w:r w:rsidRPr="00913314">
        <w:rPr>
          <w:rFonts w:ascii="Times New Roman" w:eastAsia="Times New Roman" w:hAnsi="Times New Roman" w:cs="Times New Roman"/>
          <w:sz w:val="24"/>
          <w:szCs w:val="24"/>
        </w:rPr>
        <w:t>). Появление первых географических карт.</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География в эпоху Средневековья: </w:t>
      </w:r>
      <w:r w:rsidRPr="00913314">
        <w:rPr>
          <w:rFonts w:ascii="Times New Roman" w:eastAsia="Times New Roman" w:hAnsi="Times New Roman" w:cs="Times New Roman"/>
          <w:i/>
          <w:sz w:val="24"/>
          <w:szCs w:val="24"/>
        </w:rPr>
        <w:t>путешествия и открытия викингов, древних арабов, русских землепроходцев. Путешествия Марко Поло и Афанасия Никитина.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Эпоха Великих географических открытий (</w:t>
      </w:r>
      <w:r w:rsidRPr="00913314">
        <w:rPr>
          <w:rFonts w:ascii="Times New Roman" w:eastAsia="Times New Roman" w:hAnsi="Times New Roman" w:cs="Times New Roman"/>
          <w:i/>
          <w:sz w:val="24"/>
          <w:szCs w:val="24"/>
        </w:rPr>
        <w:t>открытие Нового света, морского пути в Индию, кругосветные путешествия</w:t>
      </w:r>
      <w:r w:rsidRPr="00913314">
        <w:rPr>
          <w:rFonts w:ascii="Times New Roman" w:eastAsia="Times New Roman" w:hAnsi="Times New Roman" w:cs="Times New Roman"/>
          <w:sz w:val="24"/>
          <w:szCs w:val="24"/>
        </w:rPr>
        <w:t>). Значение Великих географических открытий.</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Географические открытия XVII–XIX вв. (</w:t>
      </w:r>
      <w:r w:rsidRPr="00913314">
        <w:rPr>
          <w:rFonts w:ascii="Times New Roman" w:eastAsia="Times New Roman" w:hAnsi="Times New Roman" w:cs="Times New Roman"/>
          <w:i/>
          <w:sz w:val="24"/>
          <w:szCs w:val="24"/>
        </w:rPr>
        <w:t>исследования и открытия на территории Евразии (в том числе на территории России), Австралии и Океании, Антарктиды</w:t>
      </w:r>
      <w:r w:rsidRPr="00913314">
        <w:rPr>
          <w:rFonts w:ascii="Times New Roman" w:eastAsia="Times New Roman" w:hAnsi="Times New Roman" w:cs="Times New Roman"/>
          <w:sz w:val="24"/>
          <w:szCs w:val="24"/>
        </w:rPr>
        <w:t>). Первое русское кругосветное путешествие (</w:t>
      </w:r>
      <w:r w:rsidRPr="00913314">
        <w:rPr>
          <w:rFonts w:ascii="Times New Roman" w:eastAsia="Times New Roman" w:hAnsi="Times New Roman" w:cs="Times New Roman"/>
          <w:i/>
          <w:sz w:val="24"/>
          <w:szCs w:val="24"/>
        </w:rPr>
        <w:t>И.Ф. Крузенштерн и Ю.Ф. Лисянский</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Географические исследования в ХХ веке (</w:t>
      </w:r>
      <w:r w:rsidRPr="00913314">
        <w:rPr>
          <w:rFonts w:ascii="Times New Roman" w:eastAsia="Times New Roman" w:hAnsi="Times New Roman" w:cs="Times New Roman"/>
          <w:i/>
          <w:sz w:val="24"/>
          <w:szCs w:val="24"/>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Значение освоения космоса для географической науки</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Географические знания в современном мире. Современные географические методы исследования Земли. </w:t>
      </w: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Земля во Вселенной. Движения Земли и их следствия.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Земля – часть Солнечной системы. Земля и Луна. </w:t>
      </w:r>
      <w:r w:rsidRPr="00913314">
        <w:rPr>
          <w:rFonts w:ascii="Times New Roman" w:eastAsia="Times New Roman" w:hAnsi="Times New Roman" w:cs="Times New Roman"/>
          <w:i/>
          <w:sz w:val="24"/>
          <w:szCs w:val="24"/>
        </w:rPr>
        <w:t xml:space="preserve">Влияние космоса на нашу планету и жизнь людей. </w:t>
      </w:r>
      <w:r w:rsidRPr="00913314">
        <w:rPr>
          <w:rFonts w:ascii="Times New Roman" w:eastAsia="Times New Roman" w:hAnsi="Times New Roman" w:cs="Times New Roman"/>
          <w:sz w:val="24"/>
          <w:szCs w:val="24"/>
        </w:rPr>
        <w:t xml:space="preserve">Форма и размеры Земли. Наклон земной оси к плоскости орбиты. Виды движения Земли и их географические следствия. Движение Земли вокруг Солнца. Смена времен года. Тропики и полярные круги. Пояса освещенности. </w:t>
      </w:r>
      <w:r w:rsidRPr="00913314">
        <w:rPr>
          <w:rFonts w:ascii="Times New Roman" w:eastAsia="Times New Roman" w:hAnsi="Times New Roman" w:cs="Times New Roman"/>
          <w:i/>
          <w:sz w:val="24"/>
          <w:szCs w:val="24"/>
        </w:rPr>
        <w:t>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r w:rsidRPr="00913314">
        <w:rPr>
          <w:rFonts w:ascii="Times New Roman" w:eastAsia="Times New Roman" w:hAnsi="Times New Roman" w:cs="Times New Roman"/>
          <w:sz w:val="24"/>
          <w:szCs w:val="24"/>
        </w:rPr>
        <w:t xml:space="preserve"> Осевое вращение Земли. Смена дня и ночи, сутки, календарный год.</w:t>
      </w: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Изображение земной поверхности. </w:t>
      </w:r>
    </w:p>
    <w:p w:rsidR="00EB4677" w:rsidRPr="00913314" w:rsidRDefault="003054BE" w:rsidP="00264F6A">
      <w:pPr>
        <w:tabs>
          <w:tab w:val="left" w:pos="426"/>
          <w:tab w:val="left" w:pos="1240"/>
          <w:tab w:val="left" w:pos="3160"/>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Виды изображения земной поверхности: план местности, глобус, географическая карта, аэрофото- и аэрокосмические снимки. Масштаб. Стороны горизонта. Азимут. Ориентирование на местности: определение сторон горизонта по компасу и местным признакам, определение азимута. </w:t>
      </w:r>
      <w:r w:rsidRPr="00913314">
        <w:rPr>
          <w:rFonts w:ascii="Times New Roman" w:eastAsia="Times New Roman" w:hAnsi="Times New Roman" w:cs="Times New Roman"/>
          <w:i/>
          <w:sz w:val="24"/>
          <w:szCs w:val="24"/>
        </w:rPr>
        <w:t>Особенности ориентирования в мегаполисе и в природе.</w:t>
      </w:r>
      <w:r w:rsidRPr="00913314">
        <w:rPr>
          <w:rFonts w:ascii="Times New Roman" w:eastAsia="Times New Roman" w:hAnsi="Times New Roman" w:cs="Times New Roman"/>
          <w:sz w:val="24"/>
          <w:szCs w:val="24"/>
        </w:rPr>
        <w:t xml:space="preserve"> План местности. Условные знаки. Как составить план местности. </w:t>
      </w:r>
      <w:r w:rsidRPr="00913314">
        <w:rPr>
          <w:rFonts w:ascii="Times New Roman" w:eastAsia="Times New Roman" w:hAnsi="Times New Roman" w:cs="Times New Roman"/>
          <w:i/>
          <w:sz w:val="24"/>
          <w:szCs w:val="24"/>
        </w:rPr>
        <w:t>Составление простейшего плана местности/учебного кабинета/комнаты.</w:t>
      </w:r>
      <w:r w:rsidRPr="00913314">
        <w:rPr>
          <w:rFonts w:ascii="Times New Roman" w:eastAsia="Times New Roman" w:hAnsi="Times New Roman" w:cs="Times New Roman"/>
          <w:sz w:val="24"/>
          <w:szCs w:val="24"/>
        </w:rPr>
        <w:t xml:space="preserve"> Географическая карта – особый источник информации. </w:t>
      </w:r>
      <w:r w:rsidRPr="00913314">
        <w:rPr>
          <w:rFonts w:ascii="Times New Roman" w:eastAsia="Times New Roman" w:hAnsi="Times New Roman" w:cs="Times New Roman"/>
          <w:i/>
          <w:sz w:val="24"/>
          <w:szCs w:val="24"/>
        </w:rPr>
        <w:t>Содержание и значение карт. Топографические карты.</w:t>
      </w:r>
      <w:r w:rsidRPr="00913314">
        <w:rPr>
          <w:rFonts w:ascii="Times New Roman" w:eastAsia="Times New Roman" w:hAnsi="Times New Roman" w:cs="Times New Roman"/>
          <w:sz w:val="24"/>
          <w:szCs w:val="24"/>
        </w:rPr>
        <w:t xml:space="preserve"> Масштаб и условные знаки на карте.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 Природа Земли.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Литосфера. </w:t>
      </w:r>
      <w:r w:rsidRPr="00913314">
        <w:rPr>
          <w:rFonts w:ascii="Times New Roman" w:eastAsia="Times New Roman" w:hAnsi="Times New Roman" w:cs="Times New Roman"/>
          <w:sz w:val="24"/>
          <w:szCs w:val="24"/>
        </w:rPr>
        <w:t xml:space="preserve">Литосфера – «каменная» оболочка Земли. Внутреннее строение Земли. Земная кора. Разнообразие горных пород и минералов на Земле. </w:t>
      </w:r>
      <w:r w:rsidRPr="00913314">
        <w:rPr>
          <w:rFonts w:ascii="Times New Roman" w:eastAsia="Times New Roman" w:hAnsi="Times New Roman" w:cs="Times New Roman"/>
          <w:i/>
          <w:sz w:val="24"/>
          <w:szCs w:val="24"/>
        </w:rPr>
        <w:t>Полезные ископаемые и их значение в жизни современного общества.</w:t>
      </w:r>
      <w:r w:rsidRPr="00913314">
        <w:rPr>
          <w:rFonts w:ascii="Times New Roman" w:eastAsia="Times New Roman" w:hAnsi="Times New Roman" w:cs="Times New Roman"/>
          <w:sz w:val="24"/>
          <w:szCs w:val="24"/>
        </w:rPr>
        <w:t xml:space="preserve"> Движения земной коры и их проявления на земной поверхности: землетрясения, вулканы, гейзеры.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r w:rsidRPr="00913314">
        <w:rPr>
          <w:rFonts w:ascii="Times New Roman" w:eastAsia="Times New Roman" w:hAnsi="Times New Roman" w:cs="Times New Roman"/>
          <w:i/>
          <w:sz w:val="24"/>
          <w:szCs w:val="24"/>
        </w:rPr>
        <w:t>Рифтовые области, срединные океанические хребты, шельф, материковый склон. Методы изучения глубин Мирового океана. Исследователи подводных глубин и их открытия.</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Гидросфера. </w:t>
      </w:r>
      <w:r w:rsidRPr="00913314">
        <w:rPr>
          <w:rFonts w:ascii="Times New Roman" w:eastAsia="Times New Roman" w:hAnsi="Times New Roman" w:cs="Times New Roman"/>
          <w:sz w:val="24"/>
          <w:szCs w:val="24"/>
        </w:rPr>
        <w:t xml:space="preserve">Строение гидросферы. </w:t>
      </w:r>
      <w:r w:rsidRPr="00913314">
        <w:rPr>
          <w:rFonts w:ascii="Times New Roman" w:eastAsia="Times New Roman" w:hAnsi="Times New Roman" w:cs="Times New Roman"/>
          <w:i/>
          <w:sz w:val="24"/>
          <w:szCs w:val="24"/>
        </w:rPr>
        <w:t xml:space="preserve">Особенности Мирового круговорота воды. </w:t>
      </w:r>
      <w:r w:rsidRPr="00913314">
        <w:rPr>
          <w:rFonts w:ascii="Times New Roman" w:eastAsia="Times New Roman" w:hAnsi="Times New Roman" w:cs="Times New Roman"/>
          <w:sz w:val="24"/>
          <w:szCs w:val="24"/>
        </w:rPr>
        <w:t>Мировой океан и его части. Свойства вод Мирового океана – температура и соленость. Движение воды в океане – волны, течения.</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sz w:val="24"/>
          <w:szCs w:val="24"/>
        </w:rPr>
        <w:t xml:space="preserve">Воды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w:t>
      </w:r>
      <w:r w:rsidRPr="00913314">
        <w:rPr>
          <w:rFonts w:ascii="Times New Roman" w:eastAsia="Times New Roman" w:hAnsi="Times New Roman" w:cs="Times New Roman"/>
          <w:i/>
          <w:sz w:val="24"/>
          <w:szCs w:val="24"/>
        </w:rPr>
        <w:t>Человек и гидросфера.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Атмосфера. </w:t>
      </w:r>
      <w:r w:rsidRPr="00913314">
        <w:rPr>
          <w:rFonts w:ascii="Times New Roman" w:eastAsia="Times New Roman" w:hAnsi="Times New Roman" w:cs="Times New Roman"/>
          <w:sz w:val="24"/>
          <w:szCs w:val="24"/>
        </w:rPr>
        <w:t>Строение воздушной оболочки Земли</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sz w:val="24"/>
          <w:szCs w:val="24"/>
        </w:rPr>
        <w:t xml:space="preserve">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913314">
        <w:rPr>
          <w:rFonts w:ascii="Times New Roman" w:eastAsia="Times New Roman" w:hAnsi="Times New Roman" w:cs="Times New Roman"/>
          <w:i/>
          <w:sz w:val="24"/>
          <w:szCs w:val="24"/>
        </w:rPr>
        <w:t>Графическое отображение направления ветра. Роза ветров.</w:t>
      </w:r>
      <w:r w:rsidRPr="00913314">
        <w:rPr>
          <w:rFonts w:ascii="Times New Roman" w:eastAsia="Times New Roman" w:hAnsi="Times New Roman" w:cs="Times New Roman"/>
          <w:sz w:val="24"/>
          <w:szCs w:val="24"/>
        </w:rPr>
        <w:t xml:space="preserve"> Циркуляция атмосферы. Влажность воздуха. Понятие погоды. </w:t>
      </w:r>
      <w:r w:rsidRPr="00913314">
        <w:rPr>
          <w:rFonts w:ascii="Times New Roman" w:eastAsia="Times New Roman" w:hAnsi="Times New Roman" w:cs="Times New Roman"/>
          <w:i/>
          <w:sz w:val="24"/>
          <w:szCs w:val="24"/>
        </w:rPr>
        <w:t>Наблюдения и прогноз погоды. Метеостанция/метеоприборы (проведение наблюдений и измерений, фиксация результатов наблюдений, обработка результатов наблюдений).</w:t>
      </w:r>
      <w:r w:rsidRPr="00913314">
        <w:rPr>
          <w:rFonts w:ascii="Times New Roman" w:eastAsia="Times New Roman" w:hAnsi="Times New Roman" w:cs="Times New Roman"/>
          <w:sz w:val="24"/>
          <w:szCs w:val="24"/>
        </w:rPr>
        <w:t xml:space="preserve"> Понятие климата. Погода и климат. Климатообразующие факторы. Зависимость климата от абсолютной высоты местности.Климаты Земли. </w:t>
      </w:r>
      <w:r w:rsidRPr="00913314">
        <w:rPr>
          <w:rFonts w:ascii="Times New Roman" w:eastAsia="Times New Roman" w:hAnsi="Times New Roman" w:cs="Times New Roman"/>
          <w:i/>
          <w:sz w:val="24"/>
          <w:szCs w:val="24"/>
        </w:rPr>
        <w:t>Влияние климата на здоровье людей</w:t>
      </w:r>
      <w:r w:rsidRPr="00913314">
        <w:rPr>
          <w:rFonts w:ascii="Times New Roman" w:eastAsia="Times New Roman" w:hAnsi="Times New Roman" w:cs="Times New Roman"/>
          <w:sz w:val="24"/>
          <w:szCs w:val="24"/>
        </w:rPr>
        <w:t>. Человек и атмосфера.</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 xml:space="preserve">Биосфера. </w:t>
      </w:r>
      <w:r w:rsidRPr="00913314">
        <w:rPr>
          <w:rFonts w:ascii="Times New Roman" w:eastAsia="Times New Roman" w:hAnsi="Times New Roman" w:cs="Times New Roman"/>
          <w:sz w:val="24"/>
          <w:szCs w:val="24"/>
        </w:rPr>
        <w:t xml:space="preserve">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 </w:t>
      </w:r>
      <w:r w:rsidRPr="00913314">
        <w:rPr>
          <w:rFonts w:ascii="Times New Roman" w:eastAsia="Times New Roman" w:hAnsi="Times New Roman" w:cs="Times New Roman"/>
          <w:i/>
          <w:sz w:val="24"/>
          <w:szCs w:val="24"/>
        </w:rPr>
        <w:t>Воздействие организмов на земные оболочки. Воздействие человека на природу. Охрана природы.</w:t>
      </w:r>
    </w:p>
    <w:p w:rsidR="00EB4677" w:rsidRPr="00913314" w:rsidRDefault="00EB4677" w:rsidP="00264F6A">
      <w:pPr>
        <w:tabs>
          <w:tab w:val="left" w:pos="426"/>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Географическая оболочка как среда жизни. </w:t>
      </w:r>
      <w:r w:rsidRPr="00913314">
        <w:rPr>
          <w:rFonts w:ascii="Times New Roman" w:eastAsia="Times New Roman" w:hAnsi="Times New Roman" w:cs="Times New Roman"/>
          <w:sz w:val="24"/>
          <w:szCs w:val="24"/>
        </w:rPr>
        <w:t xml:space="preserve">Понятие о географической оболочке. Взаимодействие оболочек Земли. Строение географической оболочки. Понятие о природном комплексе. Глобальные, региональные и локальные природные комплексы. Природные комплексы своей местности. Закономерности географической оболочки: географическая зональность и высотная поясность. Природные зоны Земли. </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Человечество на Земле.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Численность населения Земли. Расовый состав. Нации и народы планеты. Страны на карте мира.</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Освоение Земли человеком. </w:t>
      </w:r>
    </w:p>
    <w:p w:rsidR="00EB4677" w:rsidRPr="00913314" w:rsidRDefault="003054BE" w:rsidP="00264F6A">
      <w:pPr>
        <w:tabs>
          <w:tab w:val="left" w:pos="426"/>
          <w:tab w:val="left" w:pos="1240"/>
          <w:tab w:val="left" w:pos="2680"/>
          <w:tab w:val="left" w:pos="3680"/>
          <w:tab w:val="left" w:pos="5340"/>
          <w:tab w:val="left" w:pos="6000"/>
          <w:tab w:val="left" w:pos="7240"/>
          <w:tab w:val="left" w:pos="7600"/>
          <w:tab w:val="left" w:pos="850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Что изучают в курсе географии материков и океанов? Методы географических исследований и источники географической информации. Разнообразие современных карт. Важнейшие географические открытия и путешествия в древности (</w:t>
      </w:r>
      <w:r w:rsidRPr="00913314">
        <w:rPr>
          <w:rFonts w:ascii="Times New Roman" w:eastAsia="Times New Roman" w:hAnsi="Times New Roman" w:cs="Times New Roman"/>
          <w:i/>
          <w:sz w:val="24"/>
          <w:szCs w:val="24"/>
        </w:rPr>
        <w:t>древние египтяне, греки, финикийцы, идеи и труды Парменида, Эратосфена, вклад Кратеса Малосского, Страбона</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Важнейшие географические открытия и путешествия в эпоху Средневековья (</w:t>
      </w:r>
      <w:r w:rsidRPr="00913314">
        <w:rPr>
          <w:rFonts w:ascii="Times New Roman" w:eastAsia="Times New Roman" w:hAnsi="Times New Roman" w:cs="Times New Roman"/>
          <w:i/>
          <w:sz w:val="24"/>
          <w:szCs w:val="24"/>
        </w:rPr>
        <w:t>норманны, М. Поло, А. Никитин, Б. Диаш, М. Бехайм, Х. Колумб, А. Веспуччи, Васко да Гама, Ф. Магеллан, Э. Кортес, Д. Кабот, Г. Меркатор, В. Баренц, Г. Гудзон, А. Тасман, С. Дежнев</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Важнейшие географические открытия и путешествия в XVI–XIX вв. (</w:t>
      </w:r>
      <w:r w:rsidRPr="00913314">
        <w:rPr>
          <w:rFonts w:ascii="Times New Roman" w:eastAsia="Times New Roman" w:hAnsi="Times New Roman" w:cs="Times New Roman"/>
          <w:i/>
          <w:sz w:val="24"/>
          <w:szCs w:val="24"/>
        </w:rPr>
        <w:t>А. Макензи, В. Атласов и Л. Морозко, С. Ремезов, В. Беринг и А. Чириков, Д. Кук, В.М. Головнин, Ф.П. Литке, С.О. Макаров, Н.Н. Миклухо-Маклай, М.В. Ломоносов, Г.И. Шелихов, П.П. Семенов-Тянь-Шанский, Н.М. Пржевальский.</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А. Гумбольдт, Э. Бонплан, Г.И. Лангсдорф и Н.Г. Рубцов, Ф.Ф. Беллинсгаузен и М.П. Лазарев, Д. Ливингстон, В.В. Юнкер, Е.П. Ковалевский, А.В. Елисеев, экспедиция на корабле “Челленджер”, Ф. Нансен, Р. Амундсен, Р. Скотт, Р. Пири и Ф. Кук</w:t>
      </w:r>
      <w:r w:rsidRPr="00913314">
        <w:rPr>
          <w:rFonts w:ascii="Times New Roman" w:eastAsia="Times New Roman" w:hAnsi="Times New Roman" w:cs="Times New Roman"/>
          <w:sz w:val="24"/>
          <w:szCs w:val="24"/>
        </w:rPr>
        <w:t xml:space="preserve">).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Важнейшие географические открытия и путешествия в XX веке (</w:t>
      </w:r>
      <w:r w:rsidRPr="00913314">
        <w:rPr>
          <w:rFonts w:ascii="Times New Roman" w:eastAsia="Times New Roman" w:hAnsi="Times New Roman" w:cs="Times New Roman"/>
          <w:i/>
          <w:sz w:val="24"/>
          <w:szCs w:val="24"/>
        </w:rPr>
        <w:t>И.Д. Папанин, Н.И. Вавилов, Р. Амундсен, Р. Скотт, И.М. Сомов и А.Ф. Трешников (руководители 1 и 2 советской антарктической экспедиций), В.А. Обручев</w:t>
      </w:r>
      <w:r w:rsidRPr="00913314">
        <w:rPr>
          <w:rFonts w:ascii="Times New Roman" w:eastAsia="Times New Roman" w:hAnsi="Times New Roman" w:cs="Times New Roman"/>
          <w:sz w:val="24"/>
          <w:szCs w:val="24"/>
        </w:rPr>
        <w:t>).</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и нанесение на контурную карту географических объектов одного из изученных маршрутов.</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Главные закономерности природы Земли.</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b/>
          <w:sz w:val="24"/>
          <w:szCs w:val="24"/>
        </w:rPr>
        <w:t xml:space="preserve">Литосфера и рельеф Земли. </w:t>
      </w:r>
      <w:r w:rsidRPr="00913314">
        <w:rPr>
          <w:rFonts w:ascii="Times New Roman" w:eastAsia="Times New Roman" w:hAnsi="Times New Roman" w:cs="Times New Roman"/>
          <w:sz w:val="24"/>
          <w:szCs w:val="24"/>
        </w:rPr>
        <w:t xml:space="preserve">История Земли как планеты. Литосферные плиты. Сейсмические пояса Земли. Строение земной коры. Типы земной коры, их отличия. Формирование современного рельефа Земли. </w:t>
      </w:r>
      <w:r w:rsidRPr="00913314">
        <w:rPr>
          <w:rFonts w:ascii="Times New Roman" w:eastAsia="Times New Roman" w:hAnsi="Times New Roman" w:cs="Times New Roman"/>
          <w:i/>
          <w:sz w:val="24"/>
          <w:szCs w:val="24"/>
        </w:rPr>
        <w:t>Влияние строения земной коры на облик Земли.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Атмосфера и климаты Земли. </w:t>
      </w:r>
      <w:r w:rsidRPr="00913314">
        <w:rPr>
          <w:rFonts w:ascii="Times New Roman" w:eastAsia="Times New Roman" w:hAnsi="Times New Roman" w:cs="Times New Roman"/>
          <w:sz w:val="24"/>
          <w:szCs w:val="24"/>
        </w:rPr>
        <w:t xml:space="preserve">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913314">
        <w:rPr>
          <w:rFonts w:ascii="Times New Roman" w:eastAsia="Times New Roman" w:hAnsi="Times New Roman" w:cs="Times New Roman"/>
          <w:i/>
          <w:sz w:val="24"/>
          <w:szCs w:val="24"/>
        </w:rPr>
        <w:t>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от географической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Мировой океан – основная часть гидросферы. </w:t>
      </w:r>
      <w:r w:rsidRPr="00913314">
        <w:rPr>
          <w:rFonts w:ascii="Times New Roman" w:eastAsia="Times New Roman" w:hAnsi="Times New Roman" w:cs="Times New Roman"/>
          <w:sz w:val="24"/>
          <w:szCs w:val="24"/>
        </w:rPr>
        <w:t>Мировой океан и его части. Этапы изучения Мирового океана. Океанические течения. Система океанических течений. 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Географическая оболочка. </w:t>
      </w:r>
      <w:r w:rsidRPr="00913314">
        <w:rPr>
          <w:rFonts w:ascii="Times New Roman" w:eastAsia="Times New Roman" w:hAnsi="Times New Roman" w:cs="Times New Roman"/>
          <w:sz w:val="24"/>
          <w:szCs w:val="24"/>
        </w:rPr>
        <w:t>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Характеристика материков Земли.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Южные материки. </w:t>
      </w:r>
      <w:r w:rsidRPr="00913314">
        <w:rPr>
          <w:rFonts w:ascii="Times New Roman" w:eastAsia="Times New Roman" w:hAnsi="Times New Roman" w:cs="Times New Roman"/>
          <w:sz w:val="24"/>
          <w:szCs w:val="24"/>
        </w:rPr>
        <w:t xml:space="preserve">Особенности южных материков Земли.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Африка. </w:t>
      </w:r>
      <w:r w:rsidRPr="00913314">
        <w:rPr>
          <w:rFonts w:ascii="Times New Roman" w:eastAsia="Times New Roman" w:hAnsi="Times New Roman" w:cs="Times New Roman"/>
          <w:sz w:val="24"/>
          <w:szCs w:val="24"/>
        </w:rPr>
        <w:t xml:space="preserve">Географическое положение Африки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стран Восточной Африки (регион вулканов и разломов, национальных парков, центр происхождения культурных растений и древних государств).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Особенности стран Южной Африки (регион гор причудливой формы и пустынь, с развитой мировой добычей алмазов и самой богатой страной континента (ЮАР)).</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Австралия и Океания. </w:t>
      </w:r>
      <w:r w:rsidRPr="00913314">
        <w:rPr>
          <w:rFonts w:ascii="Times New Roman" w:eastAsia="Times New Roman" w:hAnsi="Times New Roman" w:cs="Times New Roman"/>
          <w:sz w:val="24"/>
          <w:szCs w:val="24"/>
        </w:rPr>
        <w:t>Географическое положение, история исследования, особенности природы материка. Эндемики.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Океания (уникальное природное образование – крупнейшее в мире скопление островов; специфические особенности трех островных групп: Меланезия – «черные острова» (так как проживающие здесь папуасы и меланезийцы имеют более темную кожу по сравнению с другими жителями Океании), Микронезия и Полинезия – «маленькие» и «многочисленные острова»).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Южная Америка. </w:t>
      </w:r>
      <w:r w:rsidRPr="00913314">
        <w:rPr>
          <w:rFonts w:ascii="Times New Roman" w:eastAsia="Times New Roman" w:hAnsi="Times New Roman" w:cs="Times New Roman"/>
          <w:sz w:val="24"/>
          <w:szCs w:val="24"/>
        </w:rPr>
        <w:t>Географическое положение,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Антарктида. </w:t>
      </w:r>
      <w:r w:rsidRPr="00913314">
        <w:rPr>
          <w:rFonts w:ascii="Times New Roman" w:eastAsia="Times New Roman" w:hAnsi="Times New Roman" w:cs="Times New Roman"/>
          <w:sz w:val="24"/>
          <w:szCs w:val="24"/>
        </w:rPr>
        <w:t xml:space="preserve">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Северные материки. </w:t>
      </w:r>
      <w:r w:rsidRPr="00913314">
        <w:rPr>
          <w:rFonts w:ascii="Times New Roman" w:eastAsia="Times New Roman" w:hAnsi="Times New Roman" w:cs="Times New Roman"/>
          <w:sz w:val="24"/>
          <w:szCs w:val="24"/>
        </w:rPr>
        <w:t>Особенности северных материков Земли.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Северная Америка. </w:t>
      </w:r>
      <w:r w:rsidRPr="00913314">
        <w:rPr>
          <w:rFonts w:ascii="Times New Roman" w:eastAsia="Times New Roman" w:hAnsi="Times New Roman" w:cs="Times New Roman"/>
          <w:sz w:val="24"/>
          <w:szCs w:val="24"/>
        </w:rPr>
        <w:t>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Особенности населения (коренное население и потомки переселенцев).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Характеристика двух стран материка: Канады и Мексики. Описание США – как одной из ведущих стран современного мира.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Евразия. </w:t>
      </w:r>
      <w:r w:rsidRPr="00913314">
        <w:rPr>
          <w:rFonts w:ascii="Times New Roman" w:eastAsia="Times New Roman" w:hAnsi="Times New Roman" w:cs="Times New Roman"/>
          <w:sz w:val="24"/>
          <w:szCs w:val="24"/>
        </w:rPr>
        <w:t xml:space="preserve">Географическое положение,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Средней Европы (население, образ жизни и культура региона, высокое развитие стран региона, один из главных центров мировой экономики).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жизни (даже в городах) и культура региона (центр возникновения древних религий – буддизма и индуизма; одна из самых «бедных и голодных территорий мира»).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Взаимодействие природы и общества. </w:t>
      </w: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Территория России на карте мира. </w:t>
      </w:r>
    </w:p>
    <w:p w:rsidR="00EB4677" w:rsidRPr="00913314" w:rsidRDefault="003054BE" w:rsidP="00264F6A">
      <w:pPr>
        <w:tabs>
          <w:tab w:val="left" w:pos="142"/>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XXI вв. </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Общая характеристика природы России.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Рельеф и полезные ископаемые России. </w:t>
      </w:r>
      <w:r w:rsidRPr="00913314">
        <w:rPr>
          <w:rFonts w:ascii="Times New Roman" w:eastAsia="Times New Roman" w:hAnsi="Times New Roman" w:cs="Times New Roman"/>
          <w:sz w:val="24"/>
          <w:szCs w:val="24"/>
        </w:rPr>
        <w:t>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Климат России. </w:t>
      </w:r>
      <w:r w:rsidRPr="00913314">
        <w:rPr>
          <w:rFonts w:ascii="Times New Roman" w:eastAsia="Times New Roman" w:hAnsi="Times New Roman" w:cs="Times New Roman"/>
          <w:sz w:val="24"/>
          <w:szCs w:val="24"/>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зенитального положения Солнца.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Внутренние воды России. </w:t>
      </w:r>
      <w:r w:rsidRPr="00913314">
        <w:rPr>
          <w:rFonts w:ascii="Times New Roman" w:eastAsia="Times New Roman" w:hAnsi="Times New Roman" w:cs="Times New Roman"/>
          <w:sz w:val="24"/>
          <w:szCs w:val="24"/>
        </w:rPr>
        <w:t>Разнообразие внутренних вод России. Особенности российских рек. Разнообразие рек России. Режим рек. Озера. Классификация озер. Подземные воды, болота, многолетняя мерзлота, ледники, каналы и крупные водохранилища. Водные ресурсы в жизни человека.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Почвы России. </w:t>
      </w:r>
      <w:r w:rsidRPr="00913314">
        <w:rPr>
          <w:rFonts w:ascii="Times New Roman" w:eastAsia="Times New Roman" w:hAnsi="Times New Roman" w:cs="Times New Roman"/>
          <w:sz w:val="24"/>
          <w:szCs w:val="24"/>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Растительный и животный мир России. </w:t>
      </w:r>
      <w:r w:rsidRPr="00913314">
        <w:rPr>
          <w:rFonts w:ascii="Times New Roman" w:eastAsia="Times New Roman" w:hAnsi="Times New Roman" w:cs="Times New Roman"/>
          <w:sz w:val="24"/>
          <w:szCs w:val="24"/>
        </w:rPr>
        <w:t>Разнообразие растительного и животного мира России. Охрана растительного и животного мира. Биологические ресурсы России.</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Природно-территориальные комплексы России.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Природное районирование. </w:t>
      </w:r>
      <w:r w:rsidRPr="00913314">
        <w:rPr>
          <w:rFonts w:ascii="Times New Roman" w:eastAsia="Times New Roman" w:hAnsi="Times New Roman" w:cs="Times New Roman"/>
          <w:sz w:val="24"/>
          <w:szCs w:val="24"/>
        </w:rPr>
        <w:t>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Крупные природные комплексы России. </w:t>
      </w:r>
      <w:r w:rsidRPr="00913314">
        <w:rPr>
          <w:rFonts w:ascii="Times New Roman" w:eastAsia="Times New Roman" w:hAnsi="Times New Roman" w:cs="Times New Roman"/>
          <w:sz w:val="24"/>
          <w:szCs w:val="24"/>
        </w:rPr>
        <w:t>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переувлажненность, плодородие почв на заливных лугах, транспортные пути, рыбные ресурсы)).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Юг Русской равнины (равнина с оврагами и балками, на формирование которых повлияли и природные факторы (всхолмленность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Южные моря России: история освоения, особенности природы морей, ресурсы, значение.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Урал (особенности географического положения; район древнего горообразования; богатство полезными ископаемыми; суровость климата на севере и влияние континентальности на юге; высотная поясность и широтная зональность).</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Урал (изменение природных особенностей с запада на восток, с севера на юг).</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Обобщение знаний по особенностям природы европейской части России.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Моря Северного Ледовитого океана: история освоения, особенности природы морей, ресурсы, значение. Северный морской путь.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w:t>
      </w:r>
    </w:p>
    <w:p w:rsidR="00EB4677" w:rsidRPr="00913314" w:rsidRDefault="003054BE" w:rsidP="00264F6A">
      <w:pPr>
        <w:tabs>
          <w:tab w:val="left" w:pos="426"/>
          <w:tab w:val="left" w:pos="2180"/>
          <w:tab w:val="left" w:pos="3460"/>
          <w:tab w:val="left" w:pos="5080"/>
          <w:tab w:val="left" w:pos="6440"/>
          <w:tab w:val="left" w:pos="794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Западная Сибирь: природные ресурсы, проблемы рационального использования и экологические проблемы.</w:t>
      </w:r>
    </w:p>
    <w:p w:rsidR="00EB4677" w:rsidRPr="00913314" w:rsidRDefault="003054BE" w:rsidP="00264F6A">
      <w:pPr>
        <w:tabs>
          <w:tab w:val="left" w:pos="426"/>
          <w:tab w:val="left" w:pos="2180"/>
          <w:tab w:val="left" w:pos="3460"/>
          <w:tab w:val="left" w:pos="5080"/>
          <w:tab w:val="left" w:pos="6440"/>
          <w:tab w:val="left" w:pos="794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Северо-Восточная Сибирь (разнообразие и контрастность рельефа (котловинность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Горы Южной Сибири (географическое положение, контрастный горный рельеф, континентальный климат и их влияние на особенности формирования природы района).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Дальний Восток (положение на Тихоокеанском побережье; сочетание горных хребтов и межгорных равнин; преобладание муссонного климата на юге и муссонообразного и морского на севере, распространение равнинных, лесных и тундровых, горно-лесных и гольцовых ландшафтов).</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Чукотка, Приамурье, Приморье (географическое положение, история исследования, особенности природы).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Камчатка, Сахалин, Курильские острова (географическое положение, история исследования, особенности природы).</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Население России. </w:t>
      </w:r>
    </w:p>
    <w:p w:rsidR="00EB4677" w:rsidRPr="00913314" w:rsidRDefault="003054BE" w:rsidP="00264F6A">
      <w:pPr>
        <w:tabs>
          <w:tab w:val="left" w:pos="-142"/>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Численность населения и ее изменение в разные исторические периоды. Воспроизводство населения. Показатели рождаемости, смертности, естественного и миграционного прироста / убыли. Характеристика половозрастной структуры населения России. Миграции населения в России. Особенности географии рынка труда России. Этнический состав населения России. Разнообразие этнического состава населения России. Религии народов России. Географические особенности размещения населения России. Городское и сельское население. Расселение и урбанизация. Типы населенных пунктов. Города России их классификация.</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География своей местности.</w:t>
      </w:r>
    </w:p>
    <w:p w:rsidR="00EB4677" w:rsidRPr="00913314" w:rsidRDefault="003054BE" w:rsidP="00264F6A">
      <w:pPr>
        <w:tabs>
          <w:tab w:val="left" w:pos="426"/>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Географическое положение и рельеф. История освоения. Климатические особенности своего региона проживания. Реки и озера, каналы и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 </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Хозяйство России.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Общая характеристика хозяйства. Географическое районирование. </w:t>
      </w:r>
      <w:r w:rsidRPr="00913314">
        <w:rPr>
          <w:rFonts w:ascii="Times New Roman" w:eastAsia="Times New Roman" w:hAnsi="Times New Roman" w:cs="Times New Roman"/>
          <w:sz w:val="24"/>
          <w:szCs w:val="24"/>
        </w:rPr>
        <w:t>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Главные отрасли и межотраслевые комплексы. </w:t>
      </w:r>
      <w:r w:rsidRPr="00913314">
        <w:rPr>
          <w:rFonts w:ascii="Times New Roman" w:eastAsia="Times New Roman" w:hAnsi="Times New Roman" w:cs="Times New Roman"/>
          <w:sz w:val="24"/>
          <w:szCs w:val="24"/>
        </w:rPr>
        <w:t>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w:t>
      </w:r>
    </w:p>
    <w:p w:rsidR="00EB4677" w:rsidRPr="00913314" w:rsidRDefault="003054BE" w:rsidP="00264F6A">
      <w:pPr>
        <w:tabs>
          <w:tab w:val="left" w:pos="426"/>
        </w:tabs>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 xml:space="preserve">Хозяйство своей местности. </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Районы России.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Европейская часть России. </w:t>
      </w:r>
      <w:r w:rsidRPr="00913314">
        <w:rPr>
          <w:rFonts w:ascii="Times New Roman" w:eastAsia="Times New Roman" w:hAnsi="Times New Roman" w:cs="Times New Roman"/>
          <w:sz w:val="24"/>
          <w:szCs w:val="24"/>
        </w:rPr>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Города Центрального района. Древние города, промышленные и научные центры.</w:t>
      </w:r>
      <w:r w:rsidRPr="00913314">
        <w:rPr>
          <w:rFonts w:ascii="Times New Roman" w:eastAsia="Times New Roman" w:hAnsi="Times New Roman" w:cs="Times New Roman"/>
          <w:sz w:val="24"/>
          <w:szCs w:val="24"/>
        </w:rPr>
        <w:t xml:space="preserve"> Функциональное значение городов. Москва – столица Российской Федерации.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Моря Атлантического океана, омывающие Россию: транспортное значение, ресурсы.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Южные моря России: транспортное значение, ресурсы.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Азиатская часть России. </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Моря Северного Ледовитого океана: транспортное значение, ресурсы.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EB4677" w:rsidRPr="00913314" w:rsidRDefault="003054BE" w:rsidP="00264F6A">
      <w:pPr>
        <w:tabs>
          <w:tab w:val="left" w:pos="426"/>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Моря Тихого океана: транспортное значение, ресурсы.</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w:t>
      </w:r>
    </w:p>
    <w:p w:rsidR="00EB4677" w:rsidRPr="00913314" w:rsidRDefault="00EB4677"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Россия в мире. </w:t>
      </w:r>
    </w:p>
    <w:p w:rsidR="00EB4677" w:rsidRPr="00913314" w:rsidRDefault="003054BE" w:rsidP="00264F6A">
      <w:pPr>
        <w:tabs>
          <w:tab w:val="left" w:pos="284"/>
          <w:tab w:val="left" w:pos="426"/>
          <w:tab w:val="left" w:pos="4280"/>
          <w:tab w:val="left" w:pos="6180"/>
          <w:tab w:val="left" w:pos="7100"/>
          <w:tab w:val="left" w:pos="88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 </w:t>
      </w:r>
    </w:p>
    <w:p w:rsidR="00EB4677" w:rsidRPr="00913314" w:rsidRDefault="003054BE" w:rsidP="00264F6A">
      <w:pPr>
        <w:tabs>
          <w:tab w:val="left" w:pos="5428"/>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Примерные темы практических работ</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картой «Имена на карте».</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и нанесение на контурную карту географических объектов изученных маршрутов путешественников.</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зенитального положения Солнца в разные периоды года.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координат географических объектов по карте.</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положения объектов относительно друг друга: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направлений и расстояний по глобусу и карте.</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высот и глубин географических объектов с использованием шкалы высот и глубин.</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азимута.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Ориентирование на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плана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коллекциями минералов, горных пород, полезных ископаемых.</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элементов рельефа.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элементов рельефа. Определение и объяснение изменений элементов рельефа своей местности под воздействием хозяйственной деятельности человека.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объектов гидрографии.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объектов гидрографии.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Ведение дневника погоды.</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метеоприборами (проведение наблюдений и измерений, фиксация результатов, обработка результатов наблюдений).</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средних температур, амплитуды и построение графиков.</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графическими и статистическими данными, построение розы ветров, диаграмм облачности и осадков по имеющимся данным, анализ полученных данных.</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задач на определение высоты местности по разности атмосферного давления, расчет температуры воздуха в зависимости от высоты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природных комплексов своей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основных компонентов природы океанов Земли.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презентационных материалов об океанах на основе различных 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основных компонентов природы материков Земли.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природных зон Земли.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презентационных материалов о материке на основе различных 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Прогнозирование перспективных путей рационального природопользования.</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ГП и оценка его влияния на природу и жизнь людей в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особенностей географического положения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Оценивание динамики изменения границ России и их значения.</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Написание эссе о роли русских землепроходцев и исследователей в освоении и изучении территории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задач на определение разницы во времени различных территорий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Выявление взаимозависимостей тектонической структуры, формы рельефа, полезных ископаемых на территории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элементов рельефа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элементов рельефа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Построение профиля своей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объектов гидрографии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объектов гидрографии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Распределение количества осадков на территории России, работа с климатограммами.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характеристики климата своего региона.</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прогноза погоды на основе различных</w:t>
      </w:r>
      <w:r w:rsidRPr="00913314">
        <w:rPr>
          <w:rFonts w:ascii="Times New Roman" w:eastAsia="Times New Roman" w:hAnsi="Times New Roman" w:cs="Times New Roman"/>
          <w:sz w:val="24"/>
          <w:szCs w:val="24"/>
        </w:rPr>
        <w:tab/>
        <w:t>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основных компонентов природы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презентационных материалов о природе России на основе различных 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Сравнение особенностей природы отдельных регионов страны.</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видов особо охраняемых природных территорий России и их особенностей.</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особенностей размещения крупных народов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вычисление и сравнение показателей естественного прироста населения в разных частях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Чтение и анализ половозрастных пирамид.</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Оценивание демографической ситуации России и отдельных ее территорий.</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величины миграционного прироста населения в разных частях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видов и направлений внутренних и внешних миграций, объяснение причин, составление схемы.</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Объяснение различий в обеспеченности трудовыми ресурсами отдельных регионов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Оценивание уровня урбанизации отдельных регионов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Описание основных компонентов природы своей местности.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презентационных материалов о природе, проблемах и особенностях населения своей местности на основе различных 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картографическими источниками: нанесение субъектов, экономических районов и федеральных округов РФ.</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Сравнение двух и более экономических районов России по заданным характеристикам.</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Создание презентационных материалов об экономических районах России на основе различных источников информации.</w:t>
      </w:r>
    </w:p>
    <w:p w:rsidR="00EB4677" w:rsidRPr="00913314" w:rsidRDefault="003054BE" w:rsidP="009635CD">
      <w:pPr>
        <w:numPr>
          <w:ilvl w:val="0"/>
          <w:numId w:val="46"/>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картосхем и других графических материалов, отражающих экономические, политические и культурные взаимосвязи России с другими государствами.</w:t>
      </w:r>
    </w:p>
    <w:p w:rsidR="00EB4677" w:rsidRPr="00913314" w:rsidRDefault="003054BE" w:rsidP="00264F6A">
      <w:pPr>
        <w:pStyle w:val="4"/>
        <w:spacing w:before="0" w:line="276" w:lineRule="auto"/>
        <w:ind w:left="709"/>
        <w:jc w:val="both"/>
        <w:rPr>
          <w:sz w:val="24"/>
          <w:szCs w:val="24"/>
        </w:rPr>
      </w:pPr>
      <w:bookmarkStart w:id="74" w:name="_3hv69ve" w:colFirst="0" w:colLast="0"/>
      <w:bookmarkEnd w:id="74"/>
      <w:r w:rsidRPr="00913314">
        <w:rPr>
          <w:sz w:val="24"/>
          <w:szCs w:val="24"/>
        </w:rPr>
        <w:t xml:space="preserve">2.2.2.8. </w:t>
      </w:r>
      <w:r w:rsidR="005D43FF" w:rsidRPr="00913314">
        <w:rPr>
          <w:sz w:val="24"/>
          <w:szCs w:val="24"/>
        </w:rPr>
        <w:t xml:space="preserve"> Математика</w:t>
      </w:r>
    </w:p>
    <w:p w:rsidR="005D43FF" w:rsidRPr="00913314" w:rsidRDefault="005D43FF" w:rsidP="005D43FF">
      <w:pPr>
        <w:spacing w:after="160" w:line="240" w:lineRule="auto"/>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Натуральные числа и шкалы</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sz w:val="24"/>
          <w:szCs w:val="24"/>
          <w:lang w:eastAsia="en-US"/>
        </w:rPr>
        <w:t>Обозначение натуральных чисел. Отрезок, длина отрезка. Треугольник. Плоскость. Прямая. Луч. Фигуры в окружающем мире. Наглядные представления о фигурах на плоскости: прямая, отрезок, луч, угол, ломаная, многоугольник. окружность, круг. Четырехугольник, прямоугольник, квадрат. Шкалы и координаты. Сравнение натуральных чисел.</w:t>
      </w:r>
    </w:p>
    <w:p w:rsidR="005D43FF" w:rsidRPr="00913314" w:rsidRDefault="005D43FF" w:rsidP="005D43FF">
      <w:pPr>
        <w:widowControl w:val="0"/>
        <w:autoSpaceDE w:val="0"/>
        <w:autoSpaceDN w:val="0"/>
        <w:spacing w:before="1"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Сложение и вычитание натуральных чисел.</w:t>
      </w:r>
      <w:r w:rsidRPr="00913314">
        <w:rPr>
          <w:rFonts w:ascii="Times New Roman" w:eastAsia="Times New Roman" w:hAnsi="Times New Roman" w:cs="Times New Roman"/>
          <w:bCs/>
          <w:sz w:val="24"/>
          <w:szCs w:val="24"/>
          <w:lang w:bidi="ru-RU"/>
        </w:rPr>
        <w:t>Сложение натуральных чисел и его свойства.Вычитание. Числовые и буквенные выражения. Буквенная запись свойств  сложения и вычитания. Уравнение.</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Умножение и деление натуральных чисел</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Умножение натуральных чисел и его свойства. Деление. Деление с остатком. Деление с остатком на множестве натуральных чисел, свойства деления с остатком. Практические задачи на деление с остатком.  Упрощение выражений. Порядок выполнения действий. Степень числа. Квадрат и куб числа. Способы рационализации вычислений и их применение при выполнении действий. </w:t>
      </w:r>
    </w:p>
    <w:p w:rsidR="005D43FF" w:rsidRPr="00913314" w:rsidRDefault="005D43FF" w:rsidP="005D43FF">
      <w:pPr>
        <w:widowControl w:val="0"/>
        <w:autoSpaceDE w:val="0"/>
        <w:autoSpaceDN w:val="0"/>
        <w:spacing w:before="2"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Площади и объёмы</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Формулы. Площадь. Формула площади прямоугольника. Единицы измерения площадей. Прямоугольный параллелепипед. Объёмы. Объём прямоугольного параллелепипеда, куба.</w:t>
      </w:r>
    </w:p>
    <w:p w:rsidR="005D43FF" w:rsidRPr="00913314" w:rsidRDefault="005D43FF" w:rsidP="005D43FF">
      <w:pPr>
        <w:widowControl w:val="0"/>
        <w:autoSpaceDE w:val="0"/>
        <w:autoSpaceDN w:val="0"/>
        <w:spacing w:before="5" w:after="0" w:line="240" w:lineRule="auto"/>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Дробные числа.</w:t>
      </w:r>
    </w:p>
    <w:p w:rsidR="005D43FF" w:rsidRPr="00913314" w:rsidRDefault="005D43FF" w:rsidP="005D43FF">
      <w:pPr>
        <w:spacing w:after="160" w:line="240" w:lineRule="auto"/>
        <w:jc w:val="both"/>
        <w:rPr>
          <w:rFonts w:cs="Times New Roman"/>
          <w:sz w:val="24"/>
          <w:szCs w:val="24"/>
          <w:lang w:eastAsia="en-US"/>
        </w:rPr>
      </w:pPr>
      <w:r w:rsidRPr="00913314">
        <w:rPr>
          <w:rFonts w:ascii="Times New Roman" w:hAnsi="Times New Roman" w:cs="Times New Roman"/>
          <w:i/>
          <w:sz w:val="24"/>
          <w:szCs w:val="24"/>
          <w:lang w:eastAsia="en-US"/>
        </w:rPr>
        <w:t>Обыкновенные дроби.</w:t>
      </w:r>
      <w:r w:rsidRPr="00913314">
        <w:rPr>
          <w:rFonts w:ascii="Times New Roman" w:hAnsi="Times New Roman" w:cs="Times New Roman"/>
          <w:sz w:val="24"/>
          <w:szCs w:val="24"/>
          <w:lang w:eastAsia="en-US"/>
        </w:rPr>
        <w:t>Окружность и круг. Доли. Обыкновенные дроби. Сравнение дробей. Правильные и неправильные дроби. Сложение и вычитание дробей с одинаковыми знаменателями. Деление и дроби. Смешанные числа. Сложение и вычитание смешанных чисел.</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Десятичные дроби. Сложение и вычитание десятичных дробей.</w:t>
      </w:r>
      <w:r w:rsidRPr="00913314">
        <w:rPr>
          <w:rFonts w:ascii="Times New Roman" w:eastAsia="Times New Roman" w:hAnsi="Times New Roman" w:cs="Times New Roman"/>
          <w:bCs/>
          <w:sz w:val="24"/>
          <w:szCs w:val="24"/>
          <w:lang w:bidi="ru-RU"/>
        </w:rPr>
        <w:t xml:space="preserve"> Десятичная запись дробных чисел. Сравнение десятичных дробей.Сложение и вычитание десятичных дробей. Решение задач на движение по реке. Приближенные значения чисел. Округление чисел.</w:t>
      </w:r>
    </w:p>
    <w:p w:rsidR="005D43FF" w:rsidRPr="00913314" w:rsidRDefault="005D43FF" w:rsidP="005D43FF">
      <w:pPr>
        <w:widowControl w:val="0"/>
        <w:autoSpaceDE w:val="0"/>
        <w:autoSpaceDN w:val="0"/>
        <w:spacing w:before="2"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Умножение и деление десятичных дробей</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Умножение и деление десятичных дробей на натуральные числа. Преобразование обыкновенных дробей в десятичные дроби. Конечные и бесконечные десятичные дроби.  </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Умножение десятичных дробей. Деление на десятичную дробь. Среднее арифметическое. Изображение среднего арифметического двух чисел на числовой прямой. Решение практических задач с применением среднего арифметического. Среднее арифметическое нескольких чисел. </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Инструменты для вычислений и измерений</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Микрокалькулятор. Проценты. Угол. Прямой и развернутый угол, острый и тупой угол. Чертёжный треугольник. Измерение углов. Транспортир. Круговые диаграммы.</w:t>
      </w:r>
    </w:p>
    <w:p w:rsidR="005D43FF" w:rsidRPr="00913314" w:rsidRDefault="005D43FF" w:rsidP="005D43FF">
      <w:pPr>
        <w:spacing w:after="160" w:line="240" w:lineRule="auto"/>
        <w:ind w:right="228"/>
        <w:jc w:val="both"/>
        <w:rPr>
          <w:rFonts w:ascii="Times New Roman" w:hAnsi="Times New Roman" w:cs="Times New Roman"/>
          <w:sz w:val="24"/>
          <w:szCs w:val="24"/>
          <w:lang w:eastAsia="en-US"/>
        </w:rPr>
      </w:pPr>
      <w:r w:rsidRPr="00913314">
        <w:rPr>
          <w:rFonts w:ascii="Times New Roman" w:hAnsi="Times New Roman" w:cs="Times New Roman"/>
          <w:i/>
          <w:sz w:val="24"/>
          <w:szCs w:val="24"/>
          <w:lang w:eastAsia="en-US"/>
        </w:rPr>
        <w:t>Математика в историческом развитии</w:t>
      </w:r>
      <w:r w:rsidRPr="00913314">
        <w:rPr>
          <w:rFonts w:ascii="Times New Roman" w:hAnsi="Times New Roman" w:cs="Times New Roman"/>
          <w:sz w:val="24"/>
          <w:szCs w:val="24"/>
          <w:lang w:eastAsia="en-US"/>
        </w:rPr>
        <w:t>(содержание раздела вводится по мере изучения других разделов). История формирования понятия числа: натуральные числа, дроби. Появление цифр, букв, иероглифов в процессе счета и распределения продуктов на Древнем Ближнем Востоке. Связь с Неолитической революцией.  Рождение шестидесятеричной системы счисления. Появление десятичной записи чисел.  Старинные системы записи чисел. Дроби в Вавилоне, Египте, Риме. Старинные системы мер. Десятичные дроби и метрическая система мер. Этимология терминов.</w:t>
      </w:r>
    </w:p>
    <w:p w:rsidR="005D43FF" w:rsidRPr="00913314" w:rsidRDefault="005D43FF" w:rsidP="005D43FF">
      <w:pPr>
        <w:spacing w:after="0" w:line="240" w:lineRule="auto"/>
        <w:jc w:val="both"/>
        <w:textAlignment w:val="baseline"/>
        <w:rPr>
          <w:rFonts w:ascii="Times New Roman" w:eastAsia="Times New Roman" w:hAnsi="Times New Roman" w:cs="Times New Roman"/>
          <w:b/>
          <w:bCs/>
          <w:sz w:val="24"/>
          <w:szCs w:val="24"/>
        </w:rPr>
      </w:pPr>
      <w:r w:rsidRPr="00913314">
        <w:rPr>
          <w:rFonts w:ascii="Times New Roman" w:eastAsia="Times New Roman" w:hAnsi="Times New Roman" w:cs="Times New Roman"/>
          <w:sz w:val="24"/>
          <w:szCs w:val="24"/>
        </w:rPr>
        <w:t>Согласно ФГОС основного общего образования в курс математики введен раздел «Логика», который не предполагает дополнительных часов на изучении и встраивается в различные темы курсов математики.</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Логические задачи</w:t>
      </w:r>
      <w:r w:rsidRPr="00913314">
        <w:rPr>
          <w:rFonts w:ascii="Times New Roman" w:eastAsia="Times New Roman" w:hAnsi="Times New Roman" w:cs="Times New Roman"/>
          <w:sz w:val="24"/>
          <w:szCs w:val="24"/>
        </w:rPr>
        <w:t> Решение несложных логических задач. Решение логических задач с помощью графов, таблиц.  Распознавание логически некорректных высказываний.</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Основные методы решения текстовых задач:</w:t>
      </w:r>
      <w:r w:rsidRPr="00913314">
        <w:rPr>
          <w:rFonts w:ascii="Times New Roman" w:eastAsia="Times New Roman" w:hAnsi="Times New Roman" w:cs="Times New Roman"/>
          <w:b/>
          <w:bCs/>
          <w:sz w:val="24"/>
          <w:szCs w:val="24"/>
        </w:rPr>
        <w:t> </w:t>
      </w:r>
      <w:r w:rsidRPr="00913314">
        <w:rPr>
          <w:rFonts w:ascii="Times New Roman" w:eastAsia="Times New Roman" w:hAnsi="Times New Roman" w:cs="Times New Roman"/>
          <w:sz w:val="24"/>
          <w:szCs w:val="24"/>
        </w:rPr>
        <w:t>арифметический, перебор вариантов. </w:t>
      </w:r>
    </w:p>
    <w:p w:rsidR="005D43FF" w:rsidRPr="00913314" w:rsidRDefault="005D43FF" w:rsidP="005D43FF">
      <w:pPr>
        <w:widowControl w:val="0"/>
        <w:tabs>
          <w:tab w:val="left" w:pos="5086"/>
        </w:tabs>
        <w:autoSpaceDE w:val="0"/>
        <w:autoSpaceDN w:val="0"/>
        <w:spacing w:after="0" w:line="240" w:lineRule="auto"/>
        <w:ind w:right="118"/>
        <w:contextualSpacing/>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Cs/>
          <w:i/>
          <w:sz w:val="24"/>
          <w:szCs w:val="24"/>
          <w:lang w:bidi="ru-RU"/>
        </w:rPr>
        <w:t>Делимость чисел</w:t>
      </w:r>
      <w:r w:rsidRPr="00913314">
        <w:rPr>
          <w:rFonts w:ascii="Times New Roman" w:eastAsia="Times New Roman" w:hAnsi="Times New Roman" w:cs="Times New Roman"/>
          <w:b/>
          <w:bCs/>
          <w:sz w:val="24"/>
          <w:szCs w:val="24"/>
          <w:lang w:bidi="ru-RU"/>
        </w:rPr>
        <w:t>.</w:t>
      </w:r>
      <w:r w:rsidRPr="00913314">
        <w:rPr>
          <w:rFonts w:ascii="Times New Roman" w:eastAsia="Times New Roman" w:hAnsi="Times New Roman" w:cs="Times New Roman"/>
          <w:bCs/>
          <w:sz w:val="24"/>
          <w:szCs w:val="24"/>
          <w:lang w:bidi="ru-RU"/>
        </w:rPr>
        <w:t xml:space="preserve">  Делители и кратные. Признаки делимости на 10, 2, 5, 3, 9. Признаки делимости на 4, 6, 8, 11. Доказательство признаков делимости. Решение практических задач с применением признаков делимости.  Простые и составные числа, решето ратосфена.  Разложение на простые множители. Наибольший общий делитель. Взаимно простые числа. Наименьшее общее кратное. Количество делителей числа, алгоритм разложения числа на простые множители, основная теорема арифметики. </w:t>
      </w:r>
      <w:bookmarkStart w:id="75" w:name="_Hlk18385935"/>
      <w:r w:rsidRPr="00913314">
        <w:rPr>
          <w:rFonts w:ascii="Times New Roman" w:eastAsia="Times New Roman" w:hAnsi="Times New Roman" w:cs="Times New Roman"/>
          <w:bCs/>
          <w:sz w:val="24"/>
          <w:szCs w:val="24"/>
          <w:lang w:bidi="ru-RU"/>
        </w:rPr>
        <w:t>Множество, элемент множества, подмножество, принадлежность; задание множества перечислением их элементов; нахождение пересечение, объединение, подмножество в простейших ситуациях.</w:t>
      </w:r>
    </w:p>
    <w:bookmarkEnd w:id="75"/>
    <w:p w:rsidR="005D43FF" w:rsidRPr="00913314" w:rsidRDefault="005D43FF" w:rsidP="005D43FF">
      <w:pPr>
        <w:widowControl w:val="0"/>
        <w:autoSpaceDE w:val="0"/>
        <w:autoSpaceDN w:val="0"/>
        <w:spacing w:before="71" w:after="0" w:line="240" w:lineRule="auto"/>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Сложение и вычитание дробей с разными знаменателями</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Основное свойство дроби. Сокращение дробей. Приведение дробей к общему знаменателю. Сравнение, сложение и вычитание дробей с разными знаменателями. Сложение и вычитание смешанных чисел.</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Умножение и деление обыкновенных дробей</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Умножение дробей. Нахождение дроби от числа. Применение распределительного свойства умножения. Взаимно обратные числа. Деление обыкновенных дробей. Нахождение числа по его дроби. Нахождение процентов от величины и величины по её процентам. Дробные выражения.</w:t>
      </w:r>
    </w:p>
    <w:p w:rsidR="005D43FF" w:rsidRPr="00913314" w:rsidRDefault="005D43FF" w:rsidP="005D43FF">
      <w:pPr>
        <w:widowControl w:val="0"/>
        <w:autoSpaceDE w:val="0"/>
        <w:autoSpaceDN w:val="0"/>
        <w:spacing w:before="2"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Отношения и пропорции</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Отношения. Отношения в процентах. Пропорция. Основное свойство пропорции. Прямая и обратная пропорциональные зависимости. Решение текстовых задач арифметическими способами. Масштаб. Длина окружности и площадь круга. Шар.</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Положительные и отрицательные числа</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Координаты на прямой. Противоположные числа. Модуль числа. Сравнение чисел. Изменение величин.</w:t>
      </w:r>
    </w:p>
    <w:p w:rsidR="005D43FF" w:rsidRPr="00913314" w:rsidRDefault="005D43FF" w:rsidP="005D43FF">
      <w:pPr>
        <w:widowControl w:val="0"/>
        <w:autoSpaceDE w:val="0"/>
        <w:autoSpaceDN w:val="0"/>
        <w:spacing w:before="2"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Сложение и вычитание положительных и отрицательных чисел</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 xml:space="preserve">Сложение чисел с помощью координатной прямой. Сложение отрицательных чисел. Сложение чисел с разными знаками. Вычитание. </w:t>
      </w:r>
    </w:p>
    <w:p w:rsidR="005D43FF" w:rsidRPr="00913314" w:rsidRDefault="005D43FF" w:rsidP="005D43FF">
      <w:pPr>
        <w:widowControl w:val="0"/>
        <w:autoSpaceDE w:val="0"/>
        <w:autoSpaceDN w:val="0"/>
        <w:spacing w:after="0" w:line="240" w:lineRule="auto"/>
        <w:ind w:righ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i/>
          <w:sz w:val="24"/>
          <w:szCs w:val="24"/>
          <w:lang w:bidi="ru-RU"/>
        </w:rPr>
        <w:t>Умножение и деление положительных и отрицательных чисел</w:t>
      </w:r>
      <w:r w:rsidRPr="00913314">
        <w:rPr>
          <w:rFonts w:ascii="Times New Roman" w:eastAsia="Times New Roman" w:hAnsi="Times New Roman" w:cs="Times New Roman"/>
          <w:b/>
          <w:sz w:val="24"/>
          <w:szCs w:val="24"/>
          <w:lang w:bidi="ru-RU"/>
        </w:rPr>
        <w:t xml:space="preserve">: </w:t>
      </w:r>
      <w:r w:rsidRPr="00913314">
        <w:rPr>
          <w:rFonts w:ascii="Times New Roman" w:eastAsia="Times New Roman" w:hAnsi="Times New Roman" w:cs="Times New Roman"/>
          <w:sz w:val="24"/>
          <w:szCs w:val="24"/>
          <w:lang w:bidi="ru-RU"/>
        </w:rPr>
        <w:t>Умножение и деление положительных и отрицательных чисел. Рациональные числа. Свойства действий с рациональными числами.</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Решение уравнений</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Раскрытие скобок. Коэффициент. Подобные слагаемые. Правило переноса слагаемых из одной части уравнения в другую. Умножение и деление обеих частей уравнения на одно и то же число. Корень уравнения. Решение уравнений. Решение текстовых задач уравнением.</w:t>
      </w:r>
    </w:p>
    <w:p w:rsidR="005D43FF" w:rsidRPr="00913314" w:rsidRDefault="005D43FF" w:rsidP="005D43FF">
      <w:pPr>
        <w:widowControl w:val="0"/>
        <w:autoSpaceDE w:val="0"/>
        <w:autoSpaceDN w:val="0"/>
        <w:spacing w:before="3" w:after="0" w:line="240" w:lineRule="auto"/>
        <w:jc w:val="both"/>
        <w:outlineLvl w:val="1"/>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i/>
          <w:sz w:val="24"/>
          <w:szCs w:val="24"/>
          <w:lang w:bidi="ru-RU"/>
        </w:rPr>
        <w:t>Координаты на плоскости</w:t>
      </w:r>
      <w:r w:rsidRPr="00913314">
        <w:rPr>
          <w:rFonts w:ascii="Times New Roman" w:eastAsia="Times New Roman" w:hAnsi="Times New Roman" w:cs="Times New Roman"/>
          <w:b/>
          <w:bCs/>
          <w:sz w:val="24"/>
          <w:szCs w:val="24"/>
          <w:lang w:bidi="ru-RU"/>
        </w:rPr>
        <w:t xml:space="preserve">. </w:t>
      </w:r>
      <w:r w:rsidRPr="00913314">
        <w:rPr>
          <w:rFonts w:ascii="Times New Roman" w:eastAsia="Times New Roman" w:hAnsi="Times New Roman" w:cs="Times New Roman"/>
          <w:bCs/>
          <w:sz w:val="24"/>
          <w:szCs w:val="24"/>
          <w:lang w:bidi="ru-RU"/>
        </w:rPr>
        <w:t>Взаимное расположение двух прямых. Перпендикулярные и параллельные прямые. Координатная плоскость. Представление информации в виде столбчатых диаграмм и графиков. Изображение диаграмм по числовым данным. </w:t>
      </w:r>
    </w:p>
    <w:p w:rsidR="005D43FF" w:rsidRPr="00913314" w:rsidRDefault="005D43FF" w:rsidP="005D43FF">
      <w:pPr>
        <w:spacing w:after="160" w:line="240" w:lineRule="auto"/>
        <w:ind w:right="230"/>
        <w:jc w:val="both"/>
        <w:rPr>
          <w:rFonts w:ascii="Times New Roman" w:hAnsi="Times New Roman" w:cs="Times New Roman"/>
          <w:sz w:val="24"/>
          <w:szCs w:val="24"/>
          <w:lang w:eastAsia="en-US"/>
        </w:rPr>
      </w:pPr>
      <w:r w:rsidRPr="00913314">
        <w:rPr>
          <w:rFonts w:ascii="Times New Roman" w:hAnsi="Times New Roman" w:cs="Times New Roman"/>
          <w:i/>
          <w:sz w:val="24"/>
          <w:szCs w:val="24"/>
          <w:lang w:eastAsia="en-US"/>
        </w:rPr>
        <w:t>Математика в историческом развитии</w:t>
      </w:r>
      <w:r w:rsidRPr="00913314">
        <w:rPr>
          <w:rFonts w:ascii="Times New Roman" w:hAnsi="Times New Roman" w:cs="Times New Roman"/>
          <w:sz w:val="24"/>
          <w:szCs w:val="24"/>
          <w:lang w:eastAsia="en-US"/>
        </w:rPr>
        <w:t xml:space="preserve">(содержание раздела вводится по мере изучения других разделов). Пифагор о делимости чисел. Совершенные числа, фигурные числа, дружественные числа. Решето Эратосфена. Золотое сечение (пропорция) в природе, искусстве, архитектуре. Появление отрицательных чисел. Рене Декарт. Появление нуля и отрицательных чисел в математике древности. Роль Диофанта. Дроби в Вавилоне, Египте, Риме. Старинные системы мер. </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Логические задачи.</w:t>
      </w:r>
      <w:r w:rsidRPr="00913314">
        <w:rPr>
          <w:rFonts w:ascii="Times New Roman" w:eastAsia="Times New Roman" w:hAnsi="Times New Roman" w:cs="Times New Roman"/>
          <w:sz w:val="24"/>
          <w:szCs w:val="24"/>
        </w:rPr>
        <w:t> Решение несложных логических задач. Решение логических задач с помощью графов, таблиц.  Распознавание логически некорректных высказываний.</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Основные методы решения текстовых задач:</w:t>
      </w:r>
      <w:r w:rsidRPr="00913314">
        <w:rPr>
          <w:rFonts w:ascii="Times New Roman" w:eastAsia="Times New Roman" w:hAnsi="Times New Roman" w:cs="Times New Roman"/>
          <w:b/>
          <w:bCs/>
          <w:sz w:val="24"/>
          <w:szCs w:val="24"/>
        </w:rPr>
        <w:t> </w:t>
      </w:r>
      <w:r w:rsidRPr="00913314">
        <w:rPr>
          <w:rFonts w:ascii="Times New Roman" w:eastAsia="Times New Roman" w:hAnsi="Times New Roman" w:cs="Times New Roman"/>
          <w:sz w:val="24"/>
          <w:szCs w:val="24"/>
        </w:rPr>
        <w:t>арифметический, перебор вариантов.</w:t>
      </w:r>
    </w:p>
    <w:p w:rsidR="005D43FF" w:rsidRPr="00913314" w:rsidRDefault="005D43FF" w:rsidP="005D43FF">
      <w:pPr>
        <w:rPr>
          <w:rFonts w:ascii="Times New Roman" w:hAnsi="Times New Roman" w:cs="Times New Roman"/>
          <w:b/>
          <w:sz w:val="24"/>
          <w:szCs w:val="24"/>
        </w:rPr>
      </w:pPr>
      <w:r w:rsidRPr="00913314">
        <w:rPr>
          <w:rFonts w:ascii="Times New Roman" w:hAnsi="Times New Roman" w:cs="Times New Roman"/>
          <w:b/>
          <w:sz w:val="24"/>
          <w:szCs w:val="24"/>
        </w:rPr>
        <w:t xml:space="preserve">2.2.2.8.1 Алгебра </w:t>
      </w:r>
    </w:p>
    <w:p w:rsidR="005D43FF" w:rsidRPr="00913314" w:rsidRDefault="005D43FF" w:rsidP="005D43FF">
      <w:pPr>
        <w:spacing w:after="160" w:line="259" w:lineRule="auto"/>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Выражения, тождества, уравнения</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Числовые выражения. Выражения  с переменной.  Значение выражения. Подстановка выражений вместо переменных.  Нахождение значений числовых и буквенных выражений, правила действий с рациональными числами. Множество рациональных чисел. Сравнение рациональных чисел. Действия с рациональными числами. </w:t>
      </w:r>
      <w:r w:rsidRPr="00913314">
        <w:rPr>
          <w:rFonts w:ascii="Times New Roman" w:eastAsia="Times New Roman" w:hAnsi="Times New Roman" w:cs="Times New Roman"/>
          <w:iCs/>
          <w:sz w:val="24"/>
          <w:szCs w:val="24"/>
        </w:rPr>
        <w:t>Представление рационального числа десятичной дробью</w:t>
      </w:r>
      <w:r w:rsidRPr="00913314">
        <w:rPr>
          <w:rFonts w:ascii="Times New Roman" w:eastAsia="Times New Roman" w:hAnsi="Times New Roman" w:cs="Times New Roman"/>
          <w:sz w:val="24"/>
          <w:szCs w:val="24"/>
        </w:rPr>
        <w:t>.   Сравнение значений выражений. Свойства действий над числами. Тождества. Тождественные преобразования выражений. Уравнение с одной переменной: уравнение, корень уравнения.</w:t>
      </w:r>
      <w:r w:rsidRPr="00913314">
        <w:rPr>
          <w:rFonts w:ascii="Times New Roman" w:hAnsi="Times New Roman" w:cs="Times New Roman"/>
          <w:iCs/>
          <w:sz w:val="24"/>
          <w:szCs w:val="24"/>
          <w:lang w:eastAsia="en-US"/>
        </w:rPr>
        <w:t>Представление о равносильности уравнений.</w:t>
      </w:r>
      <w:r w:rsidRPr="00913314">
        <w:rPr>
          <w:rFonts w:ascii="Times New Roman" w:eastAsia="Times New Roman" w:hAnsi="Times New Roman" w:cs="Times New Roman"/>
          <w:sz w:val="24"/>
          <w:szCs w:val="24"/>
        </w:rPr>
        <w:t xml:space="preserve"> Линейное уравнение с одной переменной. Решение линейных уравнений. Решение простейших дробно-линейных уравнений .Линейное уравнение с параметром. Количество корней линейного уравнения. Решение линейных уравнений с параметром. Решение текстовых задач методом составления уравнений. Статистические характеристики: среднее арифметическое, размах, мода. Медиана  как статистическая характеристика. Диаграммы рассеивания, наибольшее и наименьшее значения числового набора.</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Функции</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bCs/>
          <w:sz w:val="24"/>
          <w:szCs w:val="24"/>
        </w:rPr>
        <w:t xml:space="preserve">Что такое функция. Способы задания функций: аналитический, графический, табличный. Вычисление значений функции по формуле. Область определения функции, аргумент.График функции. </w:t>
      </w:r>
      <w:r w:rsidRPr="00913314">
        <w:rPr>
          <w:rFonts w:ascii="Times New Roman" w:eastAsia="Times New Roman" w:hAnsi="Times New Roman" w:cs="Times New Roman"/>
          <w:sz w:val="24"/>
          <w:szCs w:val="24"/>
        </w:rPr>
        <w:t>Декартовы координаты на плоскости. Формирование представлений о метапредметном  понятии «координаты». Угловой коэффициент прямой. Расположение графика линейной функции в зависимости от ее углового коэффициента и свободного члена. Нахождение коэффициентов линейной функции по заданным условиям: прохождение прямой через две точки с заданными координатами, прохождение прямой через данную точку и параллельной данной прямой.Примеры функций, получаемых в процессе исследования различных реальных процессов и решения задач. Значение функции в точке.</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Степень с натуральным показателем</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Определение степени с натуральным показателем. Умножение и деление степеней.  Возведение в степень произведения и степени. Преобразования выражений, содержащих степени с натуральным показателем.  Одночлен и его стандартный вид. Умножение одночленов. Возведение одночлена в степень. Функции у = х</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у = х</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и их графики.</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Представление о нахождении значений степени с помощью калькулятора. Рассматриваются свойства степени с натуральным показателем. На примере доказательства свойств а</w:t>
      </w:r>
      <w:r w:rsidRPr="00913314">
        <w:rPr>
          <w:rFonts w:ascii="Times New Roman" w:eastAsia="Times New Roman" w:hAnsi="Times New Roman" w:cs="Times New Roman"/>
          <w:sz w:val="24"/>
          <w:szCs w:val="24"/>
          <w:vertAlign w:val="superscript"/>
        </w:rPr>
        <w:t>m</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m</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m</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m-n</w:t>
      </w:r>
      <w:r w:rsidRPr="00913314">
        <w:rPr>
          <w:rFonts w:ascii="Times New Roman" w:eastAsia="Times New Roman" w:hAnsi="Times New Roman" w:cs="Times New Roman"/>
          <w:sz w:val="24"/>
          <w:szCs w:val="24"/>
        </w:rPr>
        <w:t> где m &gt; n, (а</w:t>
      </w:r>
      <w:r w:rsidRPr="00913314">
        <w:rPr>
          <w:rFonts w:ascii="Times New Roman" w:eastAsia="Times New Roman" w:hAnsi="Times New Roman" w:cs="Times New Roman"/>
          <w:sz w:val="24"/>
          <w:szCs w:val="24"/>
          <w:vertAlign w:val="superscript"/>
        </w:rPr>
        <w:t>m</w:t>
      </w:r>
      <w:r w:rsidRPr="00913314">
        <w:rPr>
          <w:rFonts w:ascii="Times New Roman" w:eastAsia="Times New Roman" w:hAnsi="Times New Roman" w:cs="Times New Roman"/>
          <w:sz w:val="24"/>
          <w:szCs w:val="24"/>
        </w:rPr>
        <w:t>)</w:t>
      </w:r>
      <w:r w:rsidRPr="00913314">
        <w:rPr>
          <w:rFonts w:ascii="Times New Roman" w:eastAsia="Times New Roman" w:hAnsi="Times New Roman" w:cs="Times New Roman"/>
          <w:sz w:val="24"/>
          <w:szCs w:val="24"/>
          <w:vertAlign w:val="superscript"/>
        </w:rPr>
        <w:t>п</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mn</w:t>
      </w:r>
      <w:r w:rsidRPr="00913314">
        <w:rPr>
          <w:rFonts w:ascii="Times New Roman" w:eastAsia="Times New Roman" w:hAnsi="Times New Roman" w:cs="Times New Roman"/>
          <w:sz w:val="24"/>
          <w:szCs w:val="24"/>
        </w:rPr>
        <w:t>, (аb)</w:t>
      </w:r>
      <w:r w:rsidRPr="00913314">
        <w:rPr>
          <w:rFonts w:ascii="Times New Roman" w:eastAsia="Times New Roman" w:hAnsi="Times New Roman" w:cs="Times New Roman"/>
          <w:sz w:val="24"/>
          <w:szCs w:val="24"/>
          <w:vertAlign w:val="superscript"/>
        </w:rPr>
        <w:t>п</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b</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 учащиеся впервые знакомятся с доказательствами, проводимыми на алгебраическом материале. При нахождении значений выражений, содержащих степени, особое внимание следует обратить на порядок действий.</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Рассмотрение функций у = х</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у = х</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позволяет продолжить работу по формированию умений строить и читать графики функций. Особенности графика функции у = х</w:t>
      </w:r>
      <w:r w:rsidRPr="00913314">
        <w:rPr>
          <w:rFonts w:ascii="Times New Roman" w:eastAsia="Times New Roman" w:hAnsi="Times New Roman" w:cs="Times New Roman"/>
          <w:sz w:val="24"/>
          <w:szCs w:val="24"/>
          <w:vertAlign w:val="superscript"/>
        </w:rPr>
        <w:t>2 </w:t>
      </w:r>
      <w:r w:rsidRPr="00913314">
        <w:rPr>
          <w:rFonts w:ascii="Times New Roman" w:eastAsia="Times New Roman" w:hAnsi="Times New Roman" w:cs="Times New Roman"/>
          <w:sz w:val="24"/>
          <w:szCs w:val="24"/>
        </w:rPr>
        <w:t>: график проходит через начало координат, ось Оу является его осью симметрии, график расположен в верхней полуплоскости.</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Умение строить графики функций у = х</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и у = х</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используется для ознакомления учащихся с графическим способом решения уравнений.</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Многочлены</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Многочлен и его стандартный вид. Степень многочлена Сложение и  вычитание  многочленов. Умножение одночлена на многочлен. Вынесение общего множителя за скобки. Умножение многочлена на многочлен. Разложение многочленов на множители способом группировки.</w:t>
      </w:r>
    </w:p>
    <w:p w:rsidR="005D43FF" w:rsidRPr="00913314" w:rsidRDefault="005D43FF" w:rsidP="005D43FF">
      <w:pPr>
        <w:shd w:val="clear" w:color="auto" w:fill="FFFFFF"/>
        <w:spacing w:after="0" w:line="294" w:lineRule="atLeast"/>
        <w:rPr>
          <w:rFonts w:ascii="Times New Roman" w:eastAsia="Times New Roman" w:hAnsi="Times New Roman" w:cs="Times New Roman"/>
          <w:i/>
          <w:sz w:val="24"/>
          <w:szCs w:val="24"/>
        </w:rPr>
      </w:pPr>
      <w:r w:rsidRPr="00913314">
        <w:rPr>
          <w:rFonts w:ascii="Times New Roman" w:eastAsia="Times New Roman" w:hAnsi="Times New Roman" w:cs="Times New Roman"/>
          <w:bCs/>
          <w:i/>
          <w:sz w:val="24"/>
          <w:szCs w:val="24"/>
        </w:rPr>
        <w:t>Формулы сокращенного умножения.</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Квадрат суммы и квадрат разности: Возведение в квадрат суммы и квадрат разности. Формулы (а ± 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 2аb + 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Разложение на множители  с помощью формул квадрата суммы и квадрата разности. Разность квадратов. Сумма и разность кубов: Разложение разности квадратов на множители.  Разложение на множители суммы и разности кубов. (а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3а</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Ь + Заb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(а ± b) (а</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sz w:val="24"/>
          <w:szCs w:val="24"/>
        </w:rPr>
        <w:sym w:font="Symbol" w:char="F0B1"/>
      </w:r>
      <w:r w:rsidRPr="00913314">
        <w:rPr>
          <w:rFonts w:ascii="Times New Roman" w:eastAsia="Times New Roman" w:hAnsi="Times New Roman" w:cs="Times New Roman"/>
          <w:sz w:val="24"/>
          <w:szCs w:val="24"/>
        </w:rPr>
        <w:t> аb + 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Применение формул сокращенного умножения в преобразованиях выражений.</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Знать эти формулы и соответствующие словесные формулировки, уметь применять их как «слева направо», так и «справа налево».</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Формулы (a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а</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За</w:t>
      </w:r>
      <w:r w:rsidRPr="00913314">
        <w:rPr>
          <w:rFonts w:ascii="Times New Roman" w:eastAsia="Times New Roman" w:hAnsi="Times New Roman" w:cs="Times New Roman"/>
          <w:sz w:val="24"/>
          <w:szCs w:val="24"/>
          <w:vertAlign w:val="superscript"/>
        </w:rPr>
        <w:t>2b</w:t>
      </w:r>
      <w:r w:rsidRPr="00913314">
        <w:rPr>
          <w:rFonts w:ascii="Times New Roman" w:eastAsia="Times New Roman" w:hAnsi="Times New Roman" w:cs="Times New Roman"/>
          <w:sz w:val="24"/>
          <w:szCs w:val="24"/>
        </w:rPr>
        <w:t> + Заb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а</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b</w:t>
      </w:r>
      <w:r w:rsidRPr="00913314">
        <w:rPr>
          <w:rFonts w:ascii="Times New Roman" w:eastAsia="Times New Roman" w:hAnsi="Times New Roman" w:cs="Times New Roman"/>
          <w:sz w:val="24"/>
          <w:szCs w:val="24"/>
          <w:vertAlign w:val="superscript"/>
        </w:rPr>
        <w:t>3</w:t>
      </w:r>
      <w:r w:rsidRPr="00913314">
        <w:rPr>
          <w:rFonts w:ascii="Times New Roman" w:eastAsia="Times New Roman" w:hAnsi="Times New Roman" w:cs="Times New Roman"/>
          <w:sz w:val="24"/>
          <w:szCs w:val="24"/>
        </w:rPr>
        <w:t> = (а + b) (а</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sym w:font="Symbol" w:char="F0B1"/>
      </w:r>
      <w:r w:rsidRPr="00913314">
        <w:rPr>
          <w:rFonts w:ascii="Times New Roman" w:eastAsia="Times New Roman" w:hAnsi="Times New Roman" w:cs="Times New Roman"/>
          <w:sz w:val="24"/>
          <w:szCs w:val="24"/>
        </w:rPr>
        <w:t> аb + b</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).Преобразование целого выражения в многочлен.  Применение различных способов разложения многочленов на множители, а также использование преобразований целых выражений для решения широкого круга задач.</w:t>
      </w:r>
    </w:p>
    <w:p w:rsidR="005D43FF" w:rsidRPr="00913314" w:rsidRDefault="005D43FF" w:rsidP="005D43FF">
      <w:pPr>
        <w:shd w:val="clear" w:color="auto" w:fill="FFFFFF"/>
        <w:spacing w:after="0" w:line="294" w:lineRule="atLeast"/>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Системы линейных уравнений</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Линейное уравнение с двумя переменными. График линейного уравнения с двумя переменными. Системы линейных уравнений с двумя переменными. Решение системы двух линейных уравнений с двумя переменными и его геометрическая интерпретация. Методы решения систем линейных уравнений с двумя переменными: </w:t>
      </w:r>
      <w:r w:rsidRPr="00913314">
        <w:rPr>
          <w:rFonts w:ascii="Times New Roman" w:eastAsia="Times New Roman" w:hAnsi="Times New Roman" w:cs="Times New Roman"/>
          <w:iCs/>
          <w:sz w:val="24"/>
          <w:szCs w:val="24"/>
        </w:rPr>
        <w:t>графический метод</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Cs/>
          <w:sz w:val="24"/>
          <w:szCs w:val="24"/>
        </w:rPr>
        <w:t>метод сложения</w:t>
      </w:r>
      <w:r w:rsidRPr="00913314">
        <w:rPr>
          <w:rFonts w:ascii="Times New Roman" w:eastAsia="Times New Roman" w:hAnsi="Times New Roman" w:cs="Times New Roman"/>
          <w:sz w:val="24"/>
          <w:szCs w:val="24"/>
        </w:rPr>
        <w:t>, метод подстановки.  </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Системы линейных уравнений с параметром</w:t>
      </w:r>
      <w:r w:rsidRPr="00913314">
        <w:rPr>
          <w:rFonts w:ascii="Times New Roman" w:eastAsia="Times New Roman" w:hAnsi="Times New Roman" w:cs="Times New Roman"/>
          <w:sz w:val="24"/>
          <w:szCs w:val="24"/>
        </w:rPr>
        <w:t>. </w:t>
      </w:r>
    </w:p>
    <w:p w:rsidR="005D43FF" w:rsidRPr="00913314" w:rsidRDefault="005D43FF" w:rsidP="005D43FF">
      <w:pPr>
        <w:spacing w:after="0" w:line="240" w:lineRule="auto"/>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bCs/>
          <w:iCs/>
          <w:sz w:val="24"/>
          <w:szCs w:val="24"/>
        </w:rPr>
        <w:t>Темы проектов:</w:t>
      </w:r>
      <w:r w:rsidRPr="00913314">
        <w:rPr>
          <w:rFonts w:ascii="Times New Roman" w:eastAsia="Times New Roman" w:hAnsi="Times New Roman" w:cs="Times New Roman"/>
          <w:i/>
          <w:iCs/>
          <w:sz w:val="24"/>
          <w:szCs w:val="24"/>
        </w:rPr>
        <w:t>Возникновение математики как науки, этапы ее развития. Основные разделы математики. Выдающиеся математики и их вклад в развитие науки.</w:t>
      </w:r>
      <w:r w:rsidRPr="00913314">
        <w:rPr>
          <w:rFonts w:ascii="Times New Roman" w:eastAsia="Times New Roman" w:hAnsi="Times New Roman" w:cs="Times New Roman"/>
          <w:sz w:val="24"/>
          <w:szCs w:val="24"/>
        </w:rPr>
        <w:t> </w:t>
      </w:r>
    </w:p>
    <w:p w:rsidR="005D43FF" w:rsidRPr="00913314" w:rsidRDefault="005D43FF" w:rsidP="005D43FF">
      <w:pPr>
        <w:spacing w:after="0" w:line="240" w:lineRule="auto"/>
        <w:jc w:val="both"/>
        <w:textAlignment w:val="baseline"/>
        <w:rPr>
          <w:rFonts w:ascii="Times New Roman" w:hAnsi="Times New Roman" w:cs="Times New Roman"/>
          <w:i/>
          <w:iCs/>
          <w:sz w:val="24"/>
          <w:szCs w:val="24"/>
          <w:lang w:eastAsia="en-US"/>
        </w:rPr>
      </w:pPr>
      <w:r w:rsidRPr="00913314">
        <w:rPr>
          <w:rFonts w:ascii="Times New Roman" w:hAnsi="Times New Roman" w:cs="Times New Roman"/>
          <w:i/>
          <w:iCs/>
          <w:sz w:val="24"/>
          <w:szCs w:val="24"/>
          <w:lang w:eastAsia="en-US"/>
        </w:rPr>
        <w:t xml:space="preserve">Зарождение алгебры в недрах арифметики. Ал-Хорезми. Рождение буквенной символики. </w:t>
      </w:r>
    </w:p>
    <w:p w:rsidR="005D43FF" w:rsidRPr="00913314" w:rsidRDefault="005D43FF" w:rsidP="005D43FF">
      <w:pPr>
        <w:shd w:val="clear" w:color="auto" w:fill="FFFFFF"/>
        <w:spacing w:after="0" w:line="240" w:lineRule="auto"/>
        <w:rPr>
          <w:rFonts w:ascii="Times New Roman" w:eastAsia="Times New Roman" w:hAnsi="Times New Roman" w:cs="Times New Roman"/>
          <w:iCs/>
          <w:sz w:val="24"/>
          <w:szCs w:val="24"/>
        </w:rPr>
      </w:pPr>
      <w:r w:rsidRPr="00913314">
        <w:rPr>
          <w:rFonts w:ascii="Times New Roman" w:eastAsia="Times New Roman" w:hAnsi="Times New Roman" w:cs="Times New Roman"/>
          <w:bCs/>
          <w:i/>
          <w:sz w:val="24"/>
          <w:szCs w:val="24"/>
        </w:rPr>
        <w:t>Рациональные дроби.</w:t>
      </w:r>
      <w:r w:rsidRPr="00913314">
        <w:rPr>
          <w:rFonts w:ascii="Times New Roman" w:eastAsia="Times New Roman" w:hAnsi="Times New Roman" w:cs="Times New Roman"/>
          <w:iCs/>
          <w:sz w:val="24"/>
          <w:szCs w:val="24"/>
        </w:rPr>
        <w:t xml:space="preserve"> Алгебраическая дробь. Допустимые значения переменных в дробно-рациональных выражениях</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Cs/>
          <w:sz w:val="24"/>
          <w:szCs w:val="24"/>
        </w:rPr>
        <w:t>Сокращение алгебраических дробей. Приведение алгебраических дробей к общему знаменателю. Действия с алгебраическими дробями: сложение, вычитание, умножение, деление, возведение в степень.</w:t>
      </w:r>
      <w:r w:rsidRPr="00913314">
        <w:rPr>
          <w:rFonts w:ascii="Times New Roman" w:eastAsia="Times New Roman" w:hAnsi="Times New Roman" w:cs="Times New Roman"/>
          <w:sz w:val="24"/>
          <w:szCs w:val="24"/>
        </w:rPr>
        <w:t xml:space="preserve"> Понятия дробного выражения, рациональной дроби. Основное свойство дроби. Правило об изменении знака перед дробью. Рациональные выражения и их преобразования </w:t>
      </w:r>
      <w:r w:rsidRPr="00913314">
        <w:rPr>
          <w:rFonts w:ascii="Times New Roman" w:eastAsia="Times New Roman" w:hAnsi="Times New Roman" w:cs="Times New Roman"/>
          <w:bCs/>
          <w:sz w:val="24"/>
          <w:szCs w:val="24"/>
        </w:rPr>
        <w:t>Обратная пропорциональность</w:t>
      </w:r>
      <w:r w:rsidRPr="00913314">
        <w:rPr>
          <w:rFonts w:ascii="Times New Roman" w:eastAsia="Times New Roman" w:hAnsi="Times New Roman" w:cs="Times New Roman"/>
          <w:sz w:val="24"/>
          <w:szCs w:val="24"/>
        </w:rPr>
        <w:t> Свойства функции.  Гипербола. Представление об асимптотах. Функция у = к/х</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и ее график.. Свойства и график функции у =</w:t>
      </w:r>
      <w:r w:rsidRPr="00913314">
        <w:rPr>
          <w:rFonts w:ascii="Times New Roman" w:eastAsia="Times New Roman" w:hAnsi="Times New Roman" w:cs="Times New Roman"/>
          <w:noProof/>
          <w:sz w:val="24"/>
          <w:szCs w:val="24"/>
        </w:rPr>
        <w:drawing>
          <wp:inline distT="0" distB="0" distL="0" distR="0" wp14:anchorId="77975576" wp14:editId="03B6964B">
            <wp:extent cx="198120" cy="365760"/>
            <wp:effectExtent l="0" t="0" r="0" b="0"/>
            <wp:docPr id="59" name="Рисунок 59" descr="hello_html_627026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627026de.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 cy="365760"/>
                    </a:xfrm>
                    <a:prstGeom prst="rect">
                      <a:avLst/>
                    </a:prstGeom>
                    <a:noFill/>
                    <a:ln>
                      <a:noFill/>
                    </a:ln>
                  </pic:spPr>
                </pic:pic>
              </a:graphicData>
            </a:graphic>
          </wp:inline>
        </w:drawing>
      </w:r>
      <w:r w:rsidRPr="00913314">
        <w:rPr>
          <w:rFonts w:ascii="Times New Roman" w:eastAsia="Times New Roman" w:hAnsi="Times New Roman" w:cs="Times New Roman"/>
          <w:sz w:val="24"/>
          <w:szCs w:val="24"/>
        </w:rPr>
        <w:t> при k &gt; 0; при k &lt; 0.</w:t>
      </w:r>
      <w:r w:rsidRPr="00913314">
        <w:rPr>
          <w:rFonts w:ascii="Times New Roman" w:eastAsia="Times New Roman" w:hAnsi="Times New Roman" w:cs="Times New Roman"/>
          <w:iCs/>
          <w:sz w:val="24"/>
          <w:szCs w:val="24"/>
        </w:rPr>
        <w:t>Представление об асимптотах. Непрерывность функции.  Кусочно заданные функции. </w:t>
      </w:r>
    </w:p>
    <w:p w:rsidR="005D43FF" w:rsidRPr="00913314" w:rsidRDefault="005D43FF" w:rsidP="005D43FF">
      <w:pPr>
        <w:shd w:val="clear" w:color="auto" w:fill="FFFFFF"/>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Квадратные корни.</w:t>
      </w:r>
      <w:r w:rsidRPr="00913314">
        <w:rPr>
          <w:rFonts w:ascii="Times New Roman" w:eastAsia="Times New Roman" w:hAnsi="Times New Roman" w:cs="Times New Roman"/>
          <w:sz w:val="24"/>
          <w:szCs w:val="24"/>
        </w:rPr>
        <w:t>Понятие иррационального числа. Распознавание иррациональных чисел. Примеры доказательств в алгебре. Применение в геометрии</w:t>
      </w:r>
      <w:r w:rsidRPr="00913314">
        <w:rPr>
          <w:rFonts w:ascii="Times New Roman" w:eastAsia="Times New Roman" w:hAnsi="Times New Roman" w:cs="Times New Roman"/>
          <w:i/>
          <w:iCs/>
          <w:sz w:val="24"/>
          <w:szCs w:val="24"/>
        </w:rPr>
        <w:t xml:space="preserve">. </w:t>
      </w:r>
      <w:r w:rsidRPr="00913314">
        <w:rPr>
          <w:rFonts w:ascii="Times New Roman" w:eastAsia="Times New Roman" w:hAnsi="Times New Roman" w:cs="Times New Roman"/>
          <w:iCs/>
          <w:sz w:val="24"/>
          <w:szCs w:val="24"/>
        </w:rPr>
        <w:t>Сравнение иррациональных чисел. Множество действительных чисел</w:t>
      </w:r>
      <w:r w:rsidRPr="00913314">
        <w:rPr>
          <w:rFonts w:ascii="Times New Roman" w:eastAsia="Times New Roman" w:hAnsi="Times New Roman" w:cs="Times New Roman"/>
          <w:sz w:val="24"/>
          <w:szCs w:val="24"/>
        </w:rPr>
        <w:t>. Общие сведения о действительных числах. Квадратный корень. Понятие о нахождении приближенного значения квадратного корня. Свойства квадратных корней. Преобразования выражений, содержащих квадратные корни. Арифметический квадратный корень. Преобразование выражений, содержащих квадратные корни: умножение, деление, вынесение множителя из-под знака корня, </w:t>
      </w:r>
      <w:r w:rsidRPr="00913314">
        <w:rPr>
          <w:rFonts w:ascii="Times New Roman" w:eastAsia="Times New Roman" w:hAnsi="Times New Roman" w:cs="Times New Roman"/>
          <w:iCs/>
          <w:sz w:val="24"/>
          <w:szCs w:val="24"/>
        </w:rPr>
        <w:t>внесение множителя под знак орня</w:t>
      </w:r>
      <w:r w:rsidRPr="00913314">
        <w:rPr>
          <w:rFonts w:ascii="Times New Roman" w:eastAsia="Times New Roman" w:hAnsi="Times New Roman" w:cs="Times New Roman"/>
          <w:sz w:val="24"/>
          <w:szCs w:val="24"/>
        </w:rPr>
        <w:t>.   Функция</w:t>
      </w:r>
      <w:r w:rsidRPr="00913314">
        <w:rPr>
          <w:rFonts w:ascii="Times New Roman" w:eastAsia="Times New Roman" w:hAnsi="Times New Roman" w:cs="Times New Roman"/>
          <w:noProof/>
          <w:sz w:val="24"/>
          <w:szCs w:val="24"/>
        </w:rPr>
        <w:drawing>
          <wp:inline distT="0" distB="0" distL="0" distR="0" wp14:anchorId="0EB0697B" wp14:editId="20CB49EF">
            <wp:extent cx="464820" cy="182880"/>
            <wp:effectExtent l="0" t="0" r="0" b="7620"/>
            <wp:docPr id="60" name="Рисунок 60" descr="hello_html_m75291f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75291f8e.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913314">
        <w:rPr>
          <w:rFonts w:ascii="Times New Roman" w:eastAsia="Times New Roman" w:hAnsi="Times New Roman" w:cs="Times New Roman"/>
          <w:sz w:val="24"/>
          <w:szCs w:val="24"/>
        </w:rPr>
        <w:t> ее свойства и график. Понятие иррационального числа. Распознавание иррациональных чисел. Примеры доказательств в алгебре. Иррациональность числа </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Применение в геометрии</w:t>
      </w:r>
      <w:r w:rsidRPr="00913314">
        <w:rPr>
          <w:rFonts w:ascii="Times New Roman" w:eastAsia="Times New Roman" w:hAnsi="Times New Roman" w:cs="Times New Roman"/>
          <w:i/>
          <w:iCs/>
          <w:sz w:val="24"/>
          <w:szCs w:val="24"/>
        </w:rPr>
        <w:t xml:space="preserve">. </w:t>
      </w:r>
      <w:r w:rsidRPr="00913314">
        <w:rPr>
          <w:rFonts w:ascii="Times New Roman" w:eastAsia="Times New Roman" w:hAnsi="Times New Roman" w:cs="Times New Roman"/>
          <w:iCs/>
          <w:sz w:val="24"/>
          <w:szCs w:val="24"/>
        </w:rPr>
        <w:t>Сравнение иррациональных чисел. Множество действительных чисел</w:t>
      </w:r>
      <w:r w:rsidRPr="00913314">
        <w:rPr>
          <w:rFonts w:ascii="Times New Roman" w:eastAsia="Times New Roman" w:hAnsi="Times New Roman" w:cs="Times New Roman"/>
          <w:sz w:val="24"/>
          <w:szCs w:val="24"/>
        </w:rPr>
        <w:t>. </w:t>
      </w:r>
    </w:p>
    <w:p w:rsidR="005D43FF" w:rsidRPr="00913314" w:rsidRDefault="005D43FF" w:rsidP="005D43FF">
      <w:pPr>
        <w:shd w:val="clear" w:color="auto" w:fill="FFFFFF"/>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арифметического корня, теоремы о квадратном корне из произведения, из дроби, тождество</w:t>
      </w:r>
      <w:r w:rsidRPr="00913314">
        <w:rPr>
          <w:rFonts w:ascii="Times New Roman" w:eastAsia="Times New Roman" w:hAnsi="Times New Roman" w:cs="Times New Roman"/>
          <w:noProof/>
          <w:sz w:val="24"/>
          <w:szCs w:val="24"/>
        </w:rPr>
        <w:drawing>
          <wp:inline distT="0" distB="0" distL="0" distR="0" wp14:anchorId="31E01CC8" wp14:editId="7DBCFF04">
            <wp:extent cx="312420" cy="205740"/>
            <wp:effectExtent l="0" t="0" r="0" b="3810"/>
            <wp:docPr id="61" name="Рисунок 61" descr="hello_html_49e02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49e024c.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2420" cy="205740"/>
                    </a:xfrm>
                    <a:prstGeom prst="rect">
                      <a:avLst/>
                    </a:prstGeom>
                    <a:noFill/>
                    <a:ln>
                      <a:noFill/>
                    </a:ln>
                  </pic:spPr>
                </pic:pic>
              </a:graphicData>
            </a:graphic>
          </wp:inline>
        </w:drawing>
      </w:r>
      <w:r w:rsidRPr="00913314">
        <w:rPr>
          <w:rFonts w:ascii="Times New Roman" w:eastAsia="Times New Roman" w:hAnsi="Times New Roman" w:cs="Times New Roman"/>
          <w:sz w:val="24"/>
          <w:szCs w:val="24"/>
        </w:rPr>
        <w:t>= |x|.</w:t>
      </w:r>
    </w:p>
    <w:p w:rsidR="005D43FF" w:rsidRPr="00913314" w:rsidRDefault="005D43FF" w:rsidP="005D43FF">
      <w:pPr>
        <w:shd w:val="clear" w:color="auto" w:fill="FFFFFF"/>
        <w:spacing w:after="0" w:line="240" w:lineRule="auto"/>
        <w:rPr>
          <w:rFonts w:ascii="Times New Roman" w:eastAsia="Times New Roman" w:hAnsi="Times New Roman" w:cs="Times New Roman"/>
          <w:iCs/>
          <w:sz w:val="24"/>
          <w:szCs w:val="24"/>
        </w:rPr>
      </w:pPr>
      <w:r w:rsidRPr="00913314">
        <w:rPr>
          <w:rFonts w:ascii="Times New Roman" w:eastAsia="Times New Roman" w:hAnsi="Times New Roman" w:cs="Times New Roman"/>
          <w:bCs/>
          <w:i/>
          <w:sz w:val="24"/>
          <w:szCs w:val="24"/>
        </w:rPr>
        <w:t>Квадратные уравнения</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Квадратные уравнения. Неполные квадратные уравнения. Дискриминант квадратного уравнения. Формула корней квадратного уравнения. </w:t>
      </w:r>
      <w:r w:rsidRPr="00913314">
        <w:rPr>
          <w:rFonts w:ascii="Times New Roman" w:eastAsia="Times New Roman" w:hAnsi="Times New Roman" w:cs="Times New Roman"/>
          <w:iCs/>
          <w:sz w:val="24"/>
          <w:szCs w:val="24"/>
        </w:rPr>
        <w:t>Теорема Виета. Теорема, обратная теореме Виета.</w:t>
      </w:r>
      <w:r w:rsidRPr="00913314">
        <w:rPr>
          <w:rFonts w:ascii="Times New Roman" w:eastAsia="Times New Roman" w:hAnsi="Times New Roman" w:cs="Times New Roman"/>
          <w:sz w:val="24"/>
          <w:szCs w:val="24"/>
        </w:rPr>
        <w:t> Решение квадратных уравнений: использование формулы для нахождения корней</w:t>
      </w:r>
      <w:r w:rsidRPr="00913314">
        <w:rPr>
          <w:rFonts w:ascii="Times New Roman" w:eastAsia="Times New Roman" w:hAnsi="Times New Roman" w:cs="Times New Roman"/>
          <w:iCs/>
          <w:sz w:val="24"/>
          <w:szCs w:val="24"/>
        </w:rPr>
        <w:t>, графический метод решения, разложение на множители, подбор корней с использованием теоремы Виета</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Cs/>
          <w:sz w:val="24"/>
          <w:szCs w:val="24"/>
        </w:rPr>
        <w:t>Количество корней квадратного уравнения в зависимости от его дискриминанта. Биквадратные уравнения. Уравнения, сводимые к линейным и квадратным. Квадратные уравнения с параметром.</w:t>
      </w:r>
    </w:p>
    <w:p w:rsidR="005D43FF" w:rsidRPr="00913314" w:rsidRDefault="005D43FF" w:rsidP="005D43FF">
      <w:pPr>
        <w:spacing w:after="0" w:line="240" w:lineRule="auto"/>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i/>
          <w:iCs/>
          <w:sz w:val="24"/>
          <w:szCs w:val="24"/>
        </w:rPr>
        <w:t>Дробные рациональные уравнения</w:t>
      </w:r>
      <w:r w:rsidRPr="00913314">
        <w:rPr>
          <w:rFonts w:ascii="Times New Roman" w:eastAsia="Times New Roman" w:hAnsi="Times New Roman" w:cs="Times New Roman"/>
          <w:b/>
          <w:iCs/>
          <w:sz w:val="24"/>
          <w:szCs w:val="24"/>
        </w:rPr>
        <w:t xml:space="preserve">. </w:t>
      </w:r>
      <w:r w:rsidRPr="00913314">
        <w:rPr>
          <w:rFonts w:ascii="Times New Roman" w:eastAsia="Times New Roman" w:hAnsi="Times New Roman" w:cs="Times New Roman"/>
          <w:sz w:val="24"/>
          <w:szCs w:val="24"/>
        </w:rPr>
        <w:t>Решение простейших дробно-линейных уравнений. </w:t>
      </w:r>
      <w:r w:rsidRPr="00913314">
        <w:rPr>
          <w:rFonts w:ascii="Times New Roman" w:eastAsia="Times New Roman" w:hAnsi="Times New Roman" w:cs="Times New Roman"/>
          <w:iCs/>
          <w:sz w:val="24"/>
          <w:szCs w:val="24"/>
        </w:rPr>
        <w:t>Решение дробно-рациональных уравнений. 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 Простейшие иррациональные уравнения.</w:t>
      </w:r>
      <w:r w:rsidRPr="00913314">
        <w:rPr>
          <w:rFonts w:ascii="Times New Roman" w:eastAsia="Times New Roman" w:hAnsi="Times New Roman" w:cs="Times New Roman"/>
          <w:sz w:val="24"/>
          <w:szCs w:val="24"/>
        </w:rPr>
        <w:t> </w:t>
      </w:r>
      <w:r w:rsidRPr="00913314">
        <w:rPr>
          <w:rFonts w:ascii="Times New Roman" w:eastAsia="Times New Roman" w:hAnsi="Times New Roman" w:cs="Times New Roman"/>
          <w:iCs/>
          <w:sz w:val="24"/>
          <w:szCs w:val="24"/>
        </w:rPr>
        <w:t>Уравнения в целых числах.</w:t>
      </w:r>
      <w:r w:rsidRPr="00913314">
        <w:rPr>
          <w:rFonts w:ascii="Times New Roman" w:eastAsia="Times New Roman" w:hAnsi="Times New Roman" w:cs="Times New Roman"/>
          <w:sz w:val="24"/>
          <w:szCs w:val="24"/>
        </w:rPr>
        <w:t> </w:t>
      </w:r>
    </w:p>
    <w:p w:rsidR="005D43FF" w:rsidRPr="00913314" w:rsidRDefault="005D43FF" w:rsidP="005D43FF">
      <w:pPr>
        <w:shd w:val="clear" w:color="auto" w:fill="FFFFFF"/>
        <w:spacing w:after="0" w:line="240" w:lineRule="auto"/>
        <w:rPr>
          <w:rFonts w:ascii="Times New Roman" w:hAnsi="Times New Roman" w:cs="Times New Roman"/>
          <w:sz w:val="24"/>
          <w:szCs w:val="24"/>
          <w:lang w:eastAsia="en-US"/>
        </w:rPr>
      </w:pPr>
      <w:r w:rsidRPr="00913314">
        <w:rPr>
          <w:rFonts w:ascii="Times New Roman" w:eastAsia="Times New Roman" w:hAnsi="Times New Roman" w:cs="Times New Roman"/>
          <w:bCs/>
          <w:i/>
          <w:sz w:val="24"/>
          <w:szCs w:val="24"/>
        </w:rPr>
        <w:t>Числовые неравенства и их свойства</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 xml:space="preserve">Числовые неравенства. Свойства числовых неравенств. Сложение и умножение числовых неравенств. Погрешность и точность измерений. Проверка справедливости неравенств  при заданных </w:t>
      </w:r>
      <w:r w:rsidRPr="00913314">
        <w:rPr>
          <w:rFonts w:ascii="Times New Roman" w:hAnsi="Times New Roman" w:cs="Times New Roman"/>
          <w:sz w:val="24"/>
          <w:szCs w:val="24"/>
          <w:lang w:eastAsia="en-US"/>
        </w:rPr>
        <w:t>значениях переменных. Неравенство с переменной. Строгие и нестрогие неравенства. </w:t>
      </w:r>
      <w:r w:rsidRPr="00913314">
        <w:rPr>
          <w:rFonts w:ascii="Times New Roman" w:hAnsi="Times New Roman" w:cs="Times New Roman"/>
          <w:iCs/>
          <w:sz w:val="24"/>
          <w:szCs w:val="24"/>
          <w:lang w:eastAsia="en-US"/>
        </w:rPr>
        <w:t>Область определения неравенства (область допустимых значений переменной</w:t>
      </w:r>
      <w:r w:rsidRPr="00913314">
        <w:rPr>
          <w:rFonts w:ascii="Times New Roman" w:hAnsi="Times New Roman" w:cs="Times New Roman"/>
          <w:i/>
          <w:iCs/>
          <w:sz w:val="24"/>
          <w:szCs w:val="24"/>
          <w:lang w:eastAsia="en-US"/>
        </w:rPr>
        <w:t>).</w:t>
      </w:r>
      <w:r w:rsidRPr="00913314">
        <w:rPr>
          <w:rFonts w:ascii="Times New Roman" w:hAnsi="Times New Roman" w:cs="Times New Roman"/>
          <w:sz w:val="24"/>
          <w:szCs w:val="24"/>
          <w:lang w:eastAsia="en-US"/>
        </w:rPr>
        <w:t> Пересечение и объединение множеств. </w:t>
      </w:r>
      <w:r w:rsidRPr="00913314">
        <w:rPr>
          <w:rFonts w:ascii="Times New Roman" w:hAnsi="Times New Roman" w:cs="Times New Roman"/>
          <w:iCs/>
          <w:sz w:val="24"/>
          <w:szCs w:val="24"/>
          <w:lang w:eastAsia="en-US"/>
        </w:rPr>
        <w:t>Разность множеств, дополнение множества</w:t>
      </w:r>
      <w:r w:rsidRPr="00913314">
        <w:rPr>
          <w:rFonts w:ascii="Times New Roman" w:hAnsi="Times New Roman" w:cs="Times New Roman"/>
          <w:sz w:val="24"/>
          <w:szCs w:val="24"/>
          <w:lang w:eastAsia="en-US"/>
        </w:rPr>
        <w:t>. </w:t>
      </w:r>
      <w:r w:rsidRPr="00913314">
        <w:rPr>
          <w:rFonts w:ascii="Times New Roman" w:hAnsi="Times New Roman" w:cs="Times New Roman"/>
          <w:iCs/>
          <w:sz w:val="24"/>
          <w:szCs w:val="24"/>
          <w:lang w:eastAsia="en-US"/>
        </w:rPr>
        <w:t>Интерпретация операций над множествами с помощью кругов Эйлера</w:t>
      </w:r>
      <w:r w:rsidRPr="00913314">
        <w:rPr>
          <w:rFonts w:ascii="Times New Roman" w:hAnsi="Times New Roman" w:cs="Times New Roman"/>
          <w:sz w:val="24"/>
          <w:szCs w:val="24"/>
          <w:lang w:eastAsia="en-US"/>
        </w:rPr>
        <w:t>.  Решение линейных неравенств. Неравенства с одной переменной и их системы. Пересечение и объединение множеств. Числовые промежутки. Решение неравенств с одной переменной. Решение систем неравенств с одной переменной. Изображение решения системы неравенств на числовой прямой. Запись решения системы неравенств.</w:t>
      </w:r>
    </w:p>
    <w:p w:rsidR="005D43FF" w:rsidRPr="00913314" w:rsidRDefault="005D43FF" w:rsidP="005D43FF">
      <w:pPr>
        <w:shd w:val="clear" w:color="auto" w:fill="FFFFFF"/>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Степень с целым показателем</w:t>
      </w:r>
      <w:r w:rsidRPr="00913314">
        <w:rPr>
          <w:rFonts w:ascii="Times New Roman" w:eastAsia="Times New Roman" w:hAnsi="Times New Roman" w:cs="Times New Roman"/>
          <w:b/>
          <w:bCs/>
          <w:sz w:val="24"/>
          <w:szCs w:val="24"/>
        </w:rPr>
        <w:t>. </w:t>
      </w:r>
      <w:r w:rsidRPr="00913314">
        <w:rPr>
          <w:rFonts w:ascii="Times New Roman" w:eastAsia="Times New Roman" w:hAnsi="Times New Roman" w:cs="Times New Roman"/>
          <w:sz w:val="24"/>
          <w:szCs w:val="24"/>
        </w:rPr>
        <w:t xml:space="preserve">Степень с целым показателем и ее свойства. Стандартный вид числа. Приближенный вычисления. </w:t>
      </w:r>
    </w:p>
    <w:p w:rsidR="005D43FF" w:rsidRPr="00913314" w:rsidRDefault="005D43FF" w:rsidP="005D43FF">
      <w:pPr>
        <w:shd w:val="clear" w:color="auto" w:fill="FFFFFF"/>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i/>
          <w:sz w:val="24"/>
          <w:szCs w:val="24"/>
        </w:rPr>
        <w:t>Элементы статистики.</w:t>
      </w:r>
      <w:r w:rsidRPr="00913314">
        <w:rPr>
          <w:rFonts w:ascii="Times New Roman" w:eastAsia="Times New Roman" w:hAnsi="Times New Roman" w:cs="Times New Roman"/>
          <w:bCs/>
          <w:sz w:val="24"/>
          <w:szCs w:val="24"/>
        </w:rPr>
        <w:t>Сбор и группировка статистических данных. Наглядное представление статистических данных.</w:t>
      </w:r>
    </w:p>
    <w:p w:rsidR="005D43FF" w:rsidRPr="00913314" w:rsidRDefault="005D43FF" w:rsidP="005D43FF">
      <w:pPr>
        <w:shd w:val="clear" w:color="auto" w:fill="FFFFFF"/>
        <w:spacing w:after="0" w:line="240" w:lineRule="auto"/>
        <w:rPr>
          <w:rFonts w:ascii="Times New Roman" w:eastAsia="Times New Roman" w:hAnsi="Times New Roman" w:cs="Times New Roman"/>
          <w:sz w:val="24"/>
          <w:szCs w:val="24"/>
        </w:rPr>
      </w:pPr>
      <w:r w:rsidRPr="00913314">
        <w:rPr>
          <w:rFonts w:ascii="Times New Roman" w:hAnsi="Times New Roman" w:cs="Times New Roman"/>
          <w:sz w:val="24"/>
          <w:szCs w:val="24"/>
          <w:lang w:eastAsia="en-US"/>
        </w:rPr>
        <w:t>Табличное и графическое представление данных, столбчатые и круговые диаграммы, извлечение нужной информации. Решение логических задач. Решение логических задач с помощью графов, таблиц.  </w:t>
      </w:r>
      <w:r w:rsidRPr="00913314">
        <w:rPr>
          <w:rFonts w:ascii="Times New Roman" w:eastAsia="Times New Roman" w:hAnsi="Times New Roman" w:cs="Times New Roman"/>
          <w:sz w:val="24"/>
          <w:szCs w:val="24"/>
        </w:rPr>
        <w:t>Арифметический, алгебраический, перебор вариантов. Первичные представления о других методах решения задач (геометрические и графические методы). </w:t>
      </w:r>
    </w:p>
    <w:p w:rsidR="005D43FF" w:rsidRPr="00913314" w:rsidRDefault="005D43FF" w:rsidP="005D43FF">
      <w:pPr>
        <w:shd w:val="clear" w:color="auto" w:fill="FFFFFF"/>
        <w:spacing w:after="0" w:line="240" w:lineRule="auto"/>
        <w:rPr>
          <w:rFonts w:ascii="Times New Roman" w:eastAsia="Times New Roman" w:hAnsi="Times New Roman" w:cs="Times New Roman"/>
          <w:i/>
          <w:sz w:val="24"/>
          <w:szCs w:val="24"/>
        </w:rPr>
      </w:pPr>
      <w:r w:rsidRPr="00913314">
        <w:rPr>
          <w:rFonts w:ascii="Times New Roman" w:eastAsia="Times New Roman" w:hAnsi="Times New Roman" w:cs="Times New Roman"/>
          <w:bCs/>
          <w:i/>
          <w:sz w:val="24"/>
          <w:szCs w:val="24"/>
        </w:rPr>
        <w:t>Повторение. </w:t>
      </w:r>
    </w:p>
    <w:p w:rsidR="005D43FF" w:rsidRPr="00913314" w:rsidRDefault="005D43FF" w:rsidP="005D43FF">
      <w:pPr>
        <w:spacing w:after="160" w:line="259" w:lineRule="auto"/>
        <w:rPr>
          <w:rFonts w:ascii="Times New Roman" w:hAnsi="Times New Roman" w:cs="Times New Roman"/>
          <w:sz w:val="24"/>
          <w:szCs w:val="24"/>
          <w:lang w:eastAsia="en-US"/>
        </w:rPr>
      </w:pPr>
      <w:r w:rsidRPr="00913314">
        <w:rPr>
          <w:rFonts w:ascii="Times New Roman" w:hAnsi="Times New Roman" w:cs="Times New Roman"/>
          <w:i/>
          <w:sz w:val="24"/>
          <w:szCs w:val="24"/>
          <w:lang w:eastAsia="en-US"/>
        </w:rPr>
        <w:t>Темы проектов:</w:t>
      </w:r>
      <w:r w:rsidRPr="00913314">
        <w:rPr>
          <w:rFonts w:ascii="Times New Roman" w:hAnsi="Times New Roman" w:cs="Times New Roman"/>
          <w:i/>
          <w:iCs/>
          <w:sz w:val="24"/>
          <w:szCs w:val="24"/>
          <w:lang w:eastAsia="en-US"/>
        </w:rPr>
        <w:t xml:space="preserve"> Рациональные числа. Потребность в иррациональных числах. Истоки теории вероятностей: страховое дело, азартные игры. Математика в развитии России: Петр I, школа математических и навигацких наук, развитие российского флота, А.Н. Крылов.</w:t>
      </w:r>
    </w:p>
    <w:p w:rsidR="005D43FF" w:rsidRPr="00913314" w:rsidRDefault="005D43FF" w:rsidP="005D43FF">
      <w:pPr>
        <w:tabs>
          <w:tab w:val="left" w:pos="2220"/>
        </w:tabs>
        <w:spacing w:after="160" w:line="240" w:lineRule="auto"/>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Свойства функций. Квадратичная функция</w:t>
      </w:r>
      <w:r w:rsidRPr="00913314">
        <w:rPr>
          <w:rFonts w:ascii="Times New Roman" w:hAnsi="Times New Roman" w:cs="Times New Roman"/>
          <w:b/>
          <w:bCs/>
          <w:sz w:val="24"/>
          <w:szCs w:val="24"/>
          <w:lang w:eastAsia="en-US"/>
        </w:rPr>
        <w:t xml:space="preserve">. </w:t>
      </w:r>
      <w:r w:rsidRPr="00913314">
        <w:rPr>
          <w:rFonts w:ascii="Times New Roman" w:eastAsia="Times New Roman" w:hAnsi="Times New Roman" w:cs="Times New Roman"/>
          <w:sz w:val="24"/>
          <w:szCs w:val="24"/>
        </w:rPr>
        <w:t>Функция. Свойства функций. Повторяются основные понятия: функция, аргумент, область определения функции, график.  Изучение квадратичной функции начинается с рассмотрения функции у=ах</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iCs/>
          <w:sz w:val="24"/>
          <w:szCs w:val="24"/>
        </w:rPr>
        <w:t>Свойства. Парабола. Положение графика квадратичной функции в зависимости от ее коэффициентов. Построение графика квадратичной функции по точкам. Нахождение нулей квадратичной функции, множества значений, промежутков знакопостоянства, промежутков монотонности.  Использование свойств квадратичной функции для решения задач. </w:t>
      </w:r>
      <w:r w:rsidRPr="00913314">
        <w:rPr>
          <w:rFonts w:ascii="Times New Roman" w:eastAsia="Times New Roman" w:hAnsi="Times New Roman" w:cs="Times New Roman"/>
          <w:sz w:val="24"/>
          <w:szCs w:val="24"/>
        </w:rPr>
        <w:t>Частные виды квадратичной функции – функции у=ах</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sz w:val="24"/>
          <w:szCs w:val="24"/>
        </w:rPr>
        <w:t>+n</w:t>
      </w:r>
      <w:r w:rsidRPr="00913314">
        <w:rPr>
          <w:rFonts w:ascii="Times New Roman" w:eastAsia="Times New Roman" w:hAnsi="Times New Roman" w:cs="Times New Roman"/>
          <w:iCs/>
          <w:sz w:val="24"/>
          <w:szCs w:val="24"/>
        </w:rPr>
        <w:t>, </w:t>
      </w:r>
      <w:r w:rsidRPr="00913314">
        <w:rPr>
          <w:rFonts w:ascii="Times New Roman" w:eastAsia="Times New Roman" w:hAnsi="Times New Roman" w:cs="Times New Roman"/>
          <w:sz w:val="24"/>
          <w:szCs w:val="24"/>
        </w:rPr>
        <w:t>у=а(х-m)</w:t>
      </w:r>
      <w:r w:rsidRPr="00913314">
        <w:rPr>
          <w:rFonts w:ascii="Times New Roman" w:eastAsia="Times New Roman" w:hAnsi="Times New Roman" w:cs="Times New Roman"/>
          <w:sz w:val="24"/>
          <w:szCs w:val="24"/>
          <w:vertAlign w:val="superscript"/>
        </w:rPr>
        <w:t>2</w:t>
      </w:r>
      <w:r w:rsidRPr="00913314">
        <w:rPr>
          <w:rFonts w:ascii="Times New Roman" w:eastAsia="Times New Roman" w:hAnsi="Times New Roman" w:cs="Times New Roman"/>
          <w:iCs/>
          <w:sz w:val="24"/>
          <w:szCs w:val="24"/>
        </w:rPr>
        <w:t>.Получение  графика функции у = ах</w:t>
      </w:r>
      <w:r w:rsidRPr="00913314">
        <w:rPr>
          <w:rFonts w:ascii="Times New Roman" w:eastAsia="Times New Roman" w:hAnsi="Times New Roman" w:cs="Times New Roman"/>
          <w:iCs/>
          <w:sz w:val="24"/>
          <w:szCs w:val="24"/>
          <w:vertAlign w:val="superscript"/>
        </w:rPr>
        <w:t>2</w:t>
      </w:r>
      <w:r w:rsidRPr="00913314">
        <w:rPr>
          <w:rFonts w:ascii="Times New Roman" w:eastAsia="Times New Roman" w:hAnsi="Times New Roman" w:cs="Times New Roman"/>
          <w:iCs/>
          <w:sz w:val="24"/>
          <w:szCs w:val="24"/>
        </w:rPr>
        <w:t> + bх + с из графика функции у = ах</w:t>
      </w:r>
      <w:r w:rsidRPr="00913314">
        <w:rPr>
          <w:rFonts w:ascii="Times New Roman" w:eastAsia="Times New Roman" w:hAnsi="Times New Roman" w:cs="Times New Roman"/>
          <w:iCs/>
          <w:sz w:val="24"/>
          <w:szCs w:val="24"/>
          <w:vertAlign w:val="superscript"/>
        </w:rPr>
        <w:t>2</w:t>
      </w:r>
      <w:r w:rsidRPr="00913314">
        <w:rPr>
          <w:rFonts w:ascii="Times New Roman" w:eastAsia="Times New Roman" w:hAnsi="Times New Roman" w:cs="Times New Roman"/>
          <w:iCs/>
          <w:sz w:val="24"/>
          <w:szCs w:val="24"/>
        </w:rPr>
        <w:t> с помощью двух параллельных переносов.Функция у = ах</w:t>
      </w:r>
      <w:r w:rsidRPr="00913314">
        <w:rPr>
          <w:rFonts w:ascii="Times New Roman" w:eastAsia="Times New Roman" w:hAnsi="Times New Roman" w:cs="Times New Roman"/>
          <w:iCs/>
          <w:sz w:val="24"/>
          <w:szCs w:val="24"/>
          <w:vertAlign w:val="superscript"/>
        </w:rPr>
        <w:t>2</w:t>
      </w:r>
      <w:r w:rsidRPr="00913314">
        <w:rPr>
          <w:rFonts w:ascii="Times New Roman" w:eastAsia="Times New Roman" w:hAnsi="Times New Roman" w:cs="Times New Roman"/>
          <w:iCs/>
          <w:sz w:val="24"/>
          <w:szCs w:val="24"/>
        </w:rPr>
        <w:t> + bх + с, её свойства и график. Нахождение по графику промежутки возрастания и убывания функции, а также промежутки, в которых функция сохраняет знак. Значение функции в точке. Свойства функций: область определения, множество значений, нули, промежутки знакопостоянства</w:t>
      </w:r>
      <w:r w:rsidRPr="00913314">
        <w:rPr>
          <w:rFonts w:ascii="Times New Roman" w:eastAsia="Times New Roman" w:hAnsi="Times New Roman" w:cs="Times New Roman"/>
          <w:i/>
          <w:iCs/>
          <w:sz w:val="24"/>
          <w:szCs w:val="24"/>
        </w:rPr>
        <w:t>, четность/нечетность, </w:t>
      </w:r>
      <w:r w:rsidRPr="00913314">
        <w:rPr>
          <w:rFonts w:ascii="Times New Roman" w:eastAsia="Times New Roman" w:hAnsi="Times New Roman" w:cs="Times New Roman"/>
          <w:iCs/>
          <w:sz w:val="24"/>
          <w:szCs w:val="24"/>
        </w:rPr>
        <w:t>промежутки возрастания и убывания, наибольшее и наименьшее значения. Исследование функции по ее графику.  </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Квадратный трехчлен. Разложение квадратного трехчлена на множители. Неравенства второй степени с одной переменной. Метод интервалов. Функция у = х</w:t>
      </w:r>
      <w:r w:rsidRPr="00913314">
        <w:rPr>
          <w:rFonts w:ascii="Times New Roman" w:eastAsia="Times New Roman" w:hAnsi="Times New Roman" w:cs="Times New Roman"/>
          <w:sz w:val="24"/>
          <w:szCs w:val="24"/>
          <w:vertAlign w:val="superscript"/>
        </w:rPr>
        <w:t>n</w:t>
      </w:r>
      <w:r w:rsidRPr="00913314">
        <w:rPr>
          <w:rFonts w:ascii="Times New Roman" w:eastAsia="Times New Roman" w:hAnsi="Times New Roman" w:cs="Times New Roman"/>
          <w:sz w:val="24"/>
          <w:szCs w:val="24"/>
        </w:rPr>
        <w:t>.Четная и нечетная функция.</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Определение корня n-й степени. Вычисление корней n -й степени. </w:t>
      </w:r>
      <w:r w:rsidRPr="00913314">
        <w:rPr>
          <w:rFonts w:ascii="Times New Roman" w:eastAsia="Times New Roman" w:hAnsi="Times New Roman" w:cs="Times New Roman"/>
          <w:bCs/>
          <w:sz w:val="24"/>
          <w:szCs w:val="24"/>
        </w:rPr>
        <w:t>Степенная функция с показателем 3.</w:t>
      </w:r>
      <w:r w:rsidRPr="00913314">
        <w:rPr>
          <w:rFonts w:ascii="Times New Roman" w:eastAsia="Times New Roman" w:hAnsi="Times New Roman" w:cs="Times New Roman"/>
          <w:sz w:val="24"/>
          <w:szCs w:val="24"/>
        </w:rPr>
        <w:t>Свойства. Кубическая парабола. Степенная функция с показателем степени больше 3. Преобразование графиков функций: параллельный перенос, симметрия, растяжение/сжатие, отражение.  Представление о взаимно обратных функциях.  Непрерывность функции и точки разрыва функций. Кусочно заданные функции. </w:t>
      </w:r>
      <w:r w:rsidRPr="00913314">
        <w:rPr>
          <w:rFonts w:ascii="Times New Roman" w:hAnsi="Times New Roman" w:cs="Times New Roman"/>
          <w:sz w:val="24"/>
          <w:szCs w:val="24"/>
          <w:lang w:eastAsia="en-US"/>
        </w:rPr>
        <w:t xml:space="preserve"> Решение неравенства вида ах</w:t>
      </w:r>
      <w:r w:rsidRPr="00913314">
        <w:rPr>
          <w:rFonts w:ascii="Times New Roman" w:hAnsi="Times New Roman" w:cs="Times New Roman"/>
          <w:sz w:val="24"/>
          <w:szCs w:val="24"/>
          <w:vertAlign w:val="superscript"/>
          <w:lang w:eastAsia="en-US"/>
        </w:rPr>
        <w:t>2</w:t>
      </w:r>
      <w:r w:rsidRPr="00913314">
        <w:rPr>
          <w:rFonts w:ascii="Times New Roman" w:hAnsi="Times New Roman" w:cs="Times New Roman"/>
          <w:sz w:val="24"/>
          <w:szCs w:val="24"/>
          <w:lang w:eastAsia="en-US"/>
        </w:rPr>
        <w:t> + bх + с &gt;0 ах</w:t>
      </w:r>
      <w:r w:rsidRPr="00913314">
        <w:rPr>
          <w:rFonts w:ascii="Times New Roman" w:hAnsi="Times New Roman" w:cs="Times New Roman"/>
          <w:sz w:val="24"/>
          <w:szCs w:val="24"/>
          <w:vertAlign w:val="superscript"/>
          <w:lang w:eastAsia="en-US"/>
        </w:rPr>
        <w:t>2</w:t>
      </w:r>
      <w:r w:rsidRPr="00913314">
        <w:rPr>
          <w:rFonts w:ascii="Times New Roman" w:hAnsi="Times New Roman" w:cs="Times New Roman"/>
          <w:sz w:val="24"/>
          <w:szCs w:val="24"/>
          <w:lang w:eastAsia="en-US"/>
        </w:rPr>
        <w:t> + bх + с&lt;0, где а</w:t>
      </w:r>
      <w:r w:rsidRPr="00913314">
        <w:rPr>
          <w:rFonts w:ascii="Times New Roman" w:hAnsi="Times New Roman" w:cs="Times New Roman"/>
          <w:noProof/>
          <w:sz w:val="24"/>
          <w:szCs w:val="24"/>
        </w:rPr>
        <w:drawing>
          <wp:inline distT="0" distB="0" distL="0" distR="0" wp14:anchorId="56903EE7" wp14:editId="76CA06E5">
            <wp:extent cx="63500" cy="63500"/>
            <wp:effectExtent l="0" t="0" r="0" b="0"/>
            <wp:docPr id="62" name="Рисунок 62" descr="https://cdn2.arhivurokov.ru/multiurok/html/2017/10/10/s_59dceb60f0bd7/70820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2.arhivurokov.ru/multiurok/html/2017/10/10/s_59dceb60f0bd7/708202_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500" cy="63500"/>
                    </a:xfrm>
                    <a:prstGeom prst="rect">
                      <a:avLst/>
                    </a:prstGeom>
                    <a:noFill/>
                    <a:ln>
                      <a:noFill/>
                    </a:ln>
                  </pic:spPr>
                </pic:pic>
              </a:graphicData>
            </a:graphic>
          </wp:inline>
        </w:drawing>
      </w:r>
      <w:r w:rsidRPr="00913314">
        <w:rPr>
          <w:rFonts w:ascii="Times New Roman" w:hAnsi="Times New Roman" w:cs="Times New Roman"/>
          <w:sz w:val="24"/>
          <w:szCs w:val="24"/>
          <w:lang w:eastAsia="en-US"/>
        </w:rPr>
        <w:t>0 (направление ветвей параболы ее расположение относительно оси Ох</w:t>
      </w:r>
      <w:r w:rsidRPr="00913314">
        <w:rPr>
          <w:rFonts w:ascii="Times New Roman" w:hAnsi="Times New Roman" w:cs="Times New Roman"/>
          <w:i/>
          <w:iCs/>
          <w:sz w:val="24"/>
          <w:szCs w:val="24"/>
          <w:lang w:eastAsia="en-US"/>
        </w:rPr>
        <w:t xml:space="preserve">). </w:t>
      </w:r>
      <w:r w:rsidRPr="00913314">
        <w:rPr>
          <w:rFonts w:ascii="Times New Roman" w:hAnsi="Times New Roman" w:cs="Times New Roman"/>
          <w:sz w:val="24"/>
          <w:szCs w:val="24"/>
          <w:lang w:eastAsia="en-US"/>
        </w:rPr>
        <w:t>Метод интервалов, с помощью которого решаются несложные рациональные неравенства.  Свойства степенной функции у=х</w:t>
      </w:r>
      <w:r w:rsidRPr="00913314">
        <w:rPr>
          <w:rFonts w:ascii="Times New Roman" w:hAnsi="Times New Roman" w:cs="Times New Roman"/>
          <w:sz w:val="24"/>
          <w:szCs w:val="24"/>
          <w:vertAlign w:val="superscript"/>
          <w:lang w:eastAsia="en-US"/>
        </w:rPr>
        <w:t>n</w:t>
      </w:r>
      <w:r w:rsidRPr="00913314">
        <w:rPr>
          <w:rFonts w:ascii="Times New Roman" w:hAnsi="Times New Roman" w:cs="Times New Roman"/>
          <w:i/>
          <w:iCs/>
          <w:sz w:val="24"/>
          <w:szCs w:val="24"/>
          <w:lang w:eastAsia="en-US"/>
        </w:rPr>
        <w:t> </w:t>
      </w:r>
      <w:r w:rsidRPr="00913314">
        <w:rPr>
          <w:rFonts w:ascii="Times New Roman" w:hAnsi="Times New Roman" w:cs="Times New Roman"/>
          <w:sz w:val="24"/>
          <w:szCs w:val="24"/>
          <w:lang w:eastAsia="en-US"/>
        </w:rPr>
        <w:t>при четном и нечетном натуральном показателе n. Понятие корня n-й степени. Обучающиеся должны понимать смысл записей вида </w:t>
      </w:r>
      <w:r w:rsidRPr="00913314">
        <w:rPr>
          <w:rFonts w:ascii="Times New Roman" w:hAnsi="Times New Roman" w:cs="Times New Roman"/>
          <w:noProof/>
          <w:sz w:val="24"/>
          <w:szCs w:val="24"/>
        </w:rPr>
        <w:drawing>
          <wp:inline distT="0" distB="0" distL="0" distR="0" wp14:anchorId="3F777D5F" wp14:editId="66117ADA">
            <wp:extent cx="208280" cy="127000"/>
            <wp:effectExtent l="0" t="0" r="1270" b="6350"/>
            <wp:docPr id="63" name="Рисунок 63" descr="https://cdn2.arhivurokov.ru/multiurok/html/2017/10/10/s_59dceb60f0bd7/70820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2.arhivurokov.ru/multiurok/html/2017/10/10/s_59dceb60f0bd7/708202_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8280" cy="127000"/>
                    </a:xfrm>
                    <a:prstGeom prst="rect">
                      <a:avLst/>
                    </a:prstGeom>
                    <a:noFill/>
                    <a:ln>
                      <a:noFill/>
                    </a:ln>
                  </pic:spPr>
                </pic:pic>
              </a:graphicData>
            </a:graphic>
          </wp:inline>
        </w:drawing>
      </w:r>
      <w:r w:rsidRPr="00913314">
        <w:rPr>
          <w:rFonts w:ascii="Times New Roman" w:hAnsi="Times New Roman" w:cs="Times New Roman"/>
          <w:sz w:val="24"/>
          <w:szCs w:val="24"/>
          <w:lang w:eastAsia="en-US"/>
        </w:rPr>
        <w:t>, </w:t>
      </w:r>
      <w:r w:rsidRPr="00913314">
        <w:rPr>
          <w:rFonts w:ascii="Times New Roman" w:hAnsi="Times New Roman" w:cs="Times New Roman"/>
          <w:noProof/>
          <w:sz w:val="24"/>
          <w:szCs w:val="24"/>
        </w:rPr>
        <w:drawing>
          <wp:inline distT="0" distB="0" distL="0" distR="0" wp14:anchorId="47A2F920" wp14:editId="523C2B19">
            <wp:extent cx="144780" cy="127000"/>
            <wp:effectExtent l="0" t="0" r="7620" b="6350"/>
            <wp:docPr id="64" name="Рисунок 64" descr="https://cdn2.arhivurokov.ru/multiurok/html/2017/10/10/s_59dceb60f0bd7/70820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2.arhivurokov.ru/multiurok/html/2017/10/10/s_59dceb60f0bd7/708202_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4780" cy="127000"/>
                    </a:xfrm>
                    <a:prstGeom prst="rect">
                      <a:avLst/>
                    </a:prstGeom>
                    <a:noFill/>
                    <a:ln>
                      <a:noFill/>
                    </a:ln>
                  </pic:spPr>
                </pic:pic>
              </a:graphicData>
            </a:graphic>
          </wp:inline>
        </w:drawing>
      </w:r>
      <w:r w:rsidRPr="00913314">
        <w:rPr>
          <w:rFonts w:ascii="Times New Roman" w:hAnsi="Times New Roman" w:cs="Times New Roman"/>
          <w:i/>
          <w:iCs/>
          <w:sz w:val="24"/>
          <w:szCs w:val="24"/>
          <w:lang w:eastAsia="en-US"/>
        </w:rPr>
        <w:t>. </w:t>
      </w:r>
      <w:r w:rsidRPr="00913314">
        <w:rPr>
          <w:rFonts w:ascii="Times New Roman" w:hAnsi="Times New Roman" w:cs="Times New Roman"/>
          <w:sz w:val="24"/>
          <w:szCs w:val="24"/>
          <w:lang w:eastAsia="en-US"/>
        </w:rPr>
        <w:t xml:space="preserve"> Нахождение значений корня с помощью калькулятора.</w:t>
      </w:r>
      <w:r w:rsidRPr="00913314">
        <w:rPr>
          <w:rFonts w:ascii="Times New Roman" w:hAnsi="Times New Roman" w:cs="Times New Roman"/>
          <w:bCs/>
          <w:i/>
          <w:sz w:val="24"/>
          <w:szCs w:val="24"/>
          <w:lang w:eastAsia="en-US"/>
        </w:rPr>
        <w:t>Уравнения и неравенства с одной переменной</w:t>
      </w:r>
      <w:r w:rsidRPr="00913314">
        <w:rPr>
          <w:rFonts w:ascii="Times New Roman" w:hAnsi="Times New Roman" w:cs="Times New Roman"/>
          <w:sz w:val="24"/>
          <w:szCs w:val="24"/>
          <w:lang w:eastAsia="en-US"/>
        </w:rPr>
        <w:t>. Целое уравнение и его корни. Дробные рациональные уравнения.</w:t>
      </w:r>
      <w:r w:rsidRPr="00913314">
        <w:rPr>
          <w:rFonts w:ascii="Times New Roman" w:hAnsi="Times New Roman" w:cs="Times New Roman"/>
          <w:iCs/>
          <w:sz w:val="24"/>
          <w:szCs w:val="24"/>
          <w:lang w:eastAsia="en-US"/>
        </w:rPr>
        <w:t>Решение дробно-рациональных уравнений. </w:t>
      </w:r>
      <w:r w:rsidRPr="00913314">
        <w:rPr>
          <w:rFonts w:ascii="Times New Roman" w:hAnsi="Times New Roman" w:cs="Times New Roman"/>
          <w:sz w:val="24"/>
          <w:szCs w:val="24"/>
          <w:lang w:eastAsia="en-US"/>
        </w:rPr>
        <w:t> </w:t>
      </w:r>
      <w:r w:rsidRPr="00913314">
        <w:rPr>
          <w:rFonts w:ascii="Times New Roman" w:hAnsi="Times New Roman" w:cs="Times New Roman"/>
          <w:iCs/>
          <w:sz w:val="24"/>
          <w:szCs w:val="24"/>
          <w:lang w:eastAsia="en-US"/>
        </w:rPr>
        <w:t>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w:t>
      </w:r>
      <w:r w:rsidRPr="00913314">
        <w:rPr>
          <w:rFonts w:ascii="Times New Roman" w:hAnsi="Times New Roman" w:cs="Times New Roman"/>
          <w:sz w:val="24"/>
          <w:szCs w:val="24"/>
          <w:lang w:eastAsia="en-US"/>
        </w:rPr>
        <w:t> </w:t>
      </w:r>
    </w:p>
    <w:p w:rsidR="005D43FF" w:rsidRPr="00913314" w:rsidRDefault="005D43FF" w:rsidP="005D43FF">
      <w:pPr>
        <w:tabs>
          <w:tab w:val="left" w:pos="2220"/>
        </w:tabs>
        <w:spacing w:after="0" w:line="259" w:lineRule="auto"/>
        <w:rPr>
          <w:rFonts w:ascii="Times New Roman" w:hAnsi="Times New Roman" w:cs="Times New Roman"/>
          <w:sz w:val="24"/>
          <w:szCs w:val="24"/>
          <w:lang w:eastAsia="en-US"/>
        </w:rPr>
      </w:pPr>
      <w:r w:rsidRPr="00913314">
        <w:rPr>
          <w:rFonts w:ascii="Times New Roman" w:hAnsi="Times New Roman" w:cs="Times New Roman"/>
          <w:iCs/>
          <w:sz w:val="24"/>
          <w:szCs w:val="24"/>
          <w:lang w:eastAsia="en-US"/>
        </w:rPr>
        <w:t>Квадратное неравенство и его решения</w:t>
      </w:r>
      <w:r w:rsidRPr="00913314">
        <w:rPr>
          <w:rFonts w:ascii="Times New Roman" w:hAnsi="Times New Roman" w:cs="Times New Roman"/>
          <w:sz w:val="24"/>
          <w:szCs w:val="24"/>
          <w:lang w:eastAsia="en-US"/>
        </w:rPr>
        <w:t>. </w:t>
      </w:r>
      <w:r w:rsidRPr="00913314">
        <w:rPr>
          <w:rFonts w:ascii="Times New Roman" w:hAnsi="Times New Roman" w:cs="Times New Roman"/>
          <w:iCs/>
          <w:sz w:val="24"/>
          <w:szCs w:val="24"/>
          <w:lang w:eastAsia="en-US"/>
        </w:rPr>
        <w:t>Решение квадратных неравенств: использование свойств и графика квадратичной функции, метод интервалов. Запись решения квадратного неравенства.</w:t>
      </w:r>
      <w:r w:rsidRPr="00913314">
        <w:rPr>
          <w:rFonts w:ascii="Times New Roman" w:hAnsi="Times New Roman" w:cs="Times New Roman"/>
          <w:sz w:val="24"/>
          <w:szCs w:val="24"/>
          <w:lang w:eastAsia="en-US"/>
        </w:rPr>
        <w:t> </w:t>
      </w:r>
      <w:r w:rsidRPr="00913314">
        <w:rPr>
          <w:rFonts w:ascii="Times New Roman" w:hAnsi="Times New Roman" w:cs="Times New Roman"/>
          <w:iCs/>
          <w:sz w:val="24"/>
          <w:szCs w:val="24"/>
          <w:lang w:eastAsia="en-US"/>
        </w:rPr>
        <w:t>Решение целых и дробно-рациональных неравенств методом интервалов.</w:t>
      </w:r>
      <w:r w:rsidRPr="00913314">
        <w:rPr>
          <w:rFonts w:ascii="Times New Roman" w:hAnsi="Times New Roman" w:cs="Times New Roman"/>
          <w:sz w:val="24"/>
          <w:szCs w:val="24"/>
          <w:lang w:eastAsia="en-US"/>
        </w:rPr>
        <w:t> </w:t>
      </w:r>
    </w:p>
    <w:p w:rsidR="005D43FF" w:rsidRPr="00913314" w:rsidRDefault="005D43FF" w:rsidP="005D43FF">
      <w:pPr>
        <w:tabs>
          <w:tab w:val="left" w:pos="2220"/>
        </w:tabs>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Уравнение с двумя переменными. Линейное уравнение с двумя переменными. Системы уравнений второй степени. Графический способ решения систем уравнений. Решение систем уравнений второй степени. Решение задач с помощью систем уравнений второй степени.Решение текстовых задач арифметическим способом. Использование таблиц, схем, чертежей, других средств представления данных при решении задачи. </w:t>
      </w:r>
    </w:p>
    <w:p w:rsidR="005D43FF" w:rsidRPr="00913314" w:rsidRDefault="005D43FF" w:rsidP="005D43FF">
      <w:pPr>
        <w:tabs>
          <w:tab w:val="left" w:pos="2220"/>
        </w:tabs>
        <w:spacing w:after="0" w:line="259" w:lineRule="auto"/>
        <w:rPr>
          <w:rFonts w:ascii="Times New Roman" w:hAnsi="Times New Roman" w:cs="Times New Roman"/>
          <w:sz w:val="24"/>
          <w:szCs w:val="24"/>
          <w:lang w:eastAsia="en-US"/>
        </w:rPr>
      </w:pPr>
      <w:r w:rsidRPr="00913314">
        <w:rPr>
          <w:rFonts w:ascii="Times New Roman" w:hAnsi="Times New Roman" w:cs="Times New Roman"/>
          <w:bCs/>
          <w:sz w:val="24"/>
          <w:szCs w:val="24"/>
          <w:lang w:eastAsia="en-US"/>
        </w:rPr>
        <w:t>Решение задач на движение, работу, покупки</w:t>
      </w:r>
      <w:r w:rsidRPr="00913314">
        <w:rPr>
          <w:rFonts w:ascii="Times New Roman" w:hAnsi="Times New Roman" w:cs="Times New Roman"/>
          <w:sz w:val="24"/>
          <w:szCs w:val="24"/>
          <w:lang w:eastAsia="en-US"/>
        </w:rPr>
        <w:t> .Анализ возможных ситуаций взаимного расположения объектов при их движении, соотношения объемов выполняемых работ при совместной работе.  </w:t>
      </w:r>
      <w:r w:rsidRPr="00913314">
        <w:rPr>
          <w:rFonts w:ascii="Times New Roman" w:hAnsi="Times New Roman" w:cs="Times New Roman"/>
          <w:bCs/>
          <w:sz w:val="24"/>
          <w:szCs w:val="24"/>
          <w:lang w:eastAsia="en-US"/>
        </w:rPr>
        <w:t>Решение задач на нахождение части числа и числа по его части</w:t>
      </w:r>
      <w:r w:rsidRPr="00913314">
        <w:rPr>
          <w:rFonts w:ascii="Times New Roman" w:hAnsi="Times New Roman" w:cs="Times New Roman"/>
          <w:sz w:val="24"/>
          <w:szCs w:val="24"/>
          <w:lang w:eastAsia="en-US"/>
        </w:rPr>
        <w:t> </w:t>
      </w:r>
    </w:p>
    <w:p w:rsidR="005D43FF" w:rsidRPr="00913314" w:rsidRDefault="005D43FF" w:rsidP="005D43FF">
      <w:pPr>
        <w:tabs>
          <w:tab w:val="left" w:pos="2220"/>
        </w:tabs>
        <w:spacing w:after="160" w:line="259" w:lineRule="auto"/>
        <w:rPr>
          <w:rFonts w:ascii="Times New Roman" w:hAnsi="Times New Roman" w:cs="Times New Roman"/>
          <w:sz w:val="24"/>
          <w:szCs w:val="24"/>
          <w:lang w:eastAsia="en-US"/>
        </w:rPr>
      </w:pPr>
      <w:r w:rsidRPr="00913314">
        <w:rPr>
          <w:rFonts w:ascii="Times New Roman" w:hAnsi="Times New Roman" w:cs="Times New Roman"/>
          <w:bCs/>
          <w:sz w:val="24"/>
          <w:szCs w:val="24"/>
          <w:lang w:eastAsia="en-US"/>
        </w:rPr>
        <w:t>Решение задач на проценты, доли</w:t>
      </w:r>
      <w:r w:rsidRPr="00913314">
        <w:rPr>
          <w:rFonts w:ascii="Times New Roman" w:hAnsi="Times New Roman" w:cs="Times New Roman"/>
          <w:sz w:val="24"/>
          <w:szCs w:val="24"/>
          <w:lang w:eastAsia="en-US"/>
        </w:rPr>
        <w:t>, применение пропорций при решении задач. </w:t>
      </w:r>
    </w:p>
    <w:p w:rsidR="005D43FF" w:rsidRPr="00913314" w:rsidRDefault="005D43FF" w:rsidP="005D43FF">
      <w:pPr>
        <w:tabs>
          <w:tab w:val="left" w:pos="2220"/>
        </w:tabs>
        <w:spacing w:after="0" w:line="259" w:lineRule="auto"/>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Уравнения и неравенства с двумя переменными</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sz w:val="24"/>
          <w:szCs w:val="24"/>
          <w:lang w:eastAsia="en-US"/>
        </w:rPr>
        <w:t>Уравнение с двумя переменными и его график. Системы уравнений второй степени. Решение задач с помощью систем уравнений второй степени. Неравенства с двумя переменными и их системы. В данной теме завершается изучение систем уравнений с дву</w:t>
      </w:r>
      <w:r w:rsidRPr="00913314">
        <w:rPr>
          <w:rFonts w:ascii="Times New Roman" w:hAnsi="Times New Roman" w:cs="Times New Roman"/>
          <w:sz w:val="24"/>
          <w:szCs w:val="24"/>
          <w:lang w:eastAsia="en-US"/>
        </w:rPr>
        <w:softHyphen/>
        <w:t>мя переменными. Основное внимание уделяется системам, в ко</w:t>
      </w:r>
      <w:r w:rsidRPr="00913314">
        <w:rPr>
          <w:rFonts w:ascii="Times New Roman" w:hAnsi="Times New Roman" w:cs="Times New Roman"/>
          <w:sz w:val="24"/>
          <w:szCs w:val="24"/>
          <w:lang w:eastAsia="en-US"/>
        </w:rPr>
        <w:softHyphen/>
        <w:t>торых одно из уравнений первой степени, а другое второй. Из</w:t>
      </w:r>
      <w:r w:rsidRPr="00913314">
        <w:rPr>
          <w:rFonts w:ascii="Times New Roman" w:hAnsi="Times New Roman" w:cs="Times New Roman"/>
          <w:sz w:val="24"/>
          <w:szCs w:val="24"/>
          <w:lang w:eastAsia="en-US"/>
        </w:rPr>
        <w:softHyphen/>
        <w:t>вестный учащимся способ подстановки находит здесь дальнейшее применение и позволяет сводить решение таких систем к реше</w:t>
      </w:r>
      <w:r w:rsidRPr="00913314">
        <w:rPr>
          <w:rFonts w:ascii="Times New Roman" w:hAnsi="Times New Roman" w:cs="Times New Roman"/>
          <w:sz w:val="24"/>
          <w:szCs w:val="24"/>
          <w:lang w:eastAsia="en-US"/>
        </w:rPr>
        <w:softHyphen/>
        <w:t>нию квадратного уравнения. Учащиеся должны уметь решать системы двух уравнений с двумя переменны</w:t>
      </w:r>
      <w:r w:rsidRPr="00913314">
        <w:rPr>
          <w:rFonts w:ascii="Times New Roman" w:hAnsi="Times New Roman" w:cs="Times New Roman"/>
          <w:sz w:val="24"/>
          <w:szCs w:val="24"/>
          <w:lang w:eastAsia="en-US"/>
        </w:rPr>
        <w:softHyphen/>
        <w:t>ми, указанные в содержании. Решать текстовые задачи алгебраическим способом: переходить от словесной формулировки условия задачи к алгебраической модели путем составления системы уравнений; решать составленную систему уравнений; ин</w:t>
      </w:r>
      <w:r w:rsidRPr="00913314">
        <w:rPr>
          <w:rFonts w:ascii="Times New Roman" w:hAnsi="Times New Roman" w:cs="Times New Roman"/>
          <w:sz w:val="24"/>
          <w:szCs w:val="24"/>
          <w:lang w:eastAsia="en-US"/>
        </w:rPr>
        <w:softHyphen/>
        <w:t>терпретировать результат. Решать системы неравенств  с  двумя переменными.</w:t>
      </w:r>
    </w:p>
    <w:p w:rsidR="005D43FF" w:rsidRPr="00913314" w:rsidRDefault="005D43FF" w:rsidP="005D43FF">
      <w:pPr>
        <w:tabs>
          <w:tab w:val="left" w:pos="2220"/>
        </w:tabs>
        <w:spacing w:after="0" w:line="259" w:lineRule="auto"/>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 xml:space="preserve">Прогрессии. </w:t>
      </w:r>
      <w:r w:rsidRPr="00913314">
        <w:rPr>
          <w:rFonts w:ascii="Times New Roman" w:hAnsi="Times New Roman" w:cs="Times New Roman"/>
          <w:sz w:val="24"/>
          <w:szCs w:val="24"/>
          <w:lang w:eastAsia="en-US"/>
        </w:rPr>
        <w:t>Последовательности. Примеры. Бесконечные последовательности. Арифметическая прогрессия и ее свойства. Формулы n-го члена и суммы первых n</w:t>
      </w:r>
      <w:r w:rsidRPr="00913314">
        <w:rPr>
          <w:rFonts w:ascii="Times New Roman" w:hAnsi="Times New Roman" w:cs="Times New Roman"/>
          <w:i/>
          <w:iCs/>
          <w:sz w:val="24"/>
          <w:szCs w:val="24"/>
          <w:lang w:eastAsia="en-US"/>
        </w:rPr>
        <w:t> </w:t>
      </w:r>
      <w:r w:rsidRPr="00913314">
        <w:rPr>
          <w:rFonts w:ascii="Times New Roman" w:hAnsi="Times New Roman" w:cs="Times New Roman"/>
          <w:sz w:val="24"/>
          <w:szCs w:val="24"/>
          <w:lang w:eastAsia="en-US"/>
        </w:rPr>
        <w:t>членов прогрессии. Геометрическая  прогресс Формулы n-го члена и суммы первых n</w:t>
      </w:r>
      <w:r w:rsidRPr="00913314">
        <w:rPr>
          <w:rFonts w:ascii="Times New Roman" w:hAnsi="Times New Roman" w:cs="Times New Roman"/>
          <w:i/>
          <w:iCs/>
          <w:sz w:val="24"/>
          <w:szCs w:val="24"/>
          <w:lang w:eastAsia="en-US"/>
        </w:rPr>
        <w:t> </w:t>
      </w:r>
      <w:r w:rsidRPr="00913314">
        <w:rPr>
          <w:rFonts w:ascii="Times New Roman" w:hAnsi="Times New Roman" w:cs="Times New Roman"/>
          <w:sz w:val="24"/>
          <w:szCs w:val="24"/>
          <w:lang w:eastAsia="en-US"/>
        </w:rPr>
        <w:t>членов геометрической прогрессии.  Бесконечно убывающая геометрическая прогрессия.Сходящаяся геометрическая прогрессия. Сумма сходящейся геометрической прогрессии. Гармонический ряд. Расходимость гармонического ряда.  Метод математической индукции, его применение для вывода формул.</w:t>
      </w:r>
    </w:p>
    <w:p w:rsidR="005D43FF" w:rsidRPr="00913314" w:rsidRDefault="005D43FF" w:rsidP="005D43FF">
      <w:pPr>
        <w:tabs>
          <w:tab w:val="left" w:pos="2220"/>
        </w:tabs>
        <w:spacing w:after="0" w:line="259" w:lineRule="auto"/>
        <w:rPr>
          <w:rFonts w:ascii="Times New Roman" w:hAnsi="Times New Roman" w:cs="Times New Roman"/>
          <w:bCs/>
          <w:sz w:val="24"/>
          <w:szCs w:val="24"/>
          <w:lang w:eastAsia="en-US"/>
        </w:rPr>
      </w:pPr>
      <w:r w:rsidRPr="00913314">
        <w:rPr>
          <w:rFonts w:ascii="Times New Roman" w:hAnsi="Times New Roman" w:cs="Times New Roman"/>
          <w:bCs/>
          <w:i/>
          <w:sz w:val="24"/>
          <w:szCs w:val="24"/>
          <w:lang w:eastAsia="en-US"/>
        </w:rPr>
        <w:t>Элементы комбинаторики и теории вероятностей</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bCs/>
          <w:sz w:val="24"/>
          <w:szCs w:val="24"/>
          <w:lang w:eastAsia="en-US"/>
        </w:rPr>
        <w:t>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Представление событий с помощью диаграмм Эйлера. Противоположные события, объединение и пересечение событий. Правило сложения вероятностей. Случайный выбор. Независимые события. Последовательные независимые испытания. Представление эксперимента в виде дерева, умножение вероятностей. Испытания до первого успеха. Условная вероятность. Формула полной вероятности. </w:t>
      </w:r>
    </w:p>
    <w:p w:rsidR="005D43FF" w:rsidRPr="00913314" w:rsidRDefault="005D43FF" w:rsidP="005D43FF">
      <w:pPr>
        <w:tabs>
          <w:tab w:val="left" w:pos="2220"/>
        </w:tabs>
        <w:spacing w:after="0" w:line="259" w:lineRule="auto"/>
        <w:rPr>
          <w:rFonts w:ascii="Times New Roman" w:hAnsi="Times New Roman" w:cs="Times New Roman"/>
          <w:bCs/>
          <w:sz w:val="24"/>
          <w:szCs w:val="24"/>
          <w:lang w:eastAsia="en-US"/>
        </w:rPr>
      </w:pPr>
      <w:r w:rsidRPr="00913314">
        <w:rPr>
          <w:rFonts w:ascii="Times New Roman" w:hAnsi="Times New Roman" w:cs="Times New Roman"/>
          <w:bCs/>
          <w:i/>
          <w:sz w:val="24"/>
          <w:szCs w:val="24"/>
          <w:lang w:eastAsia="en-US"/>
        </w:rPr>
        <w:t>Элементы комбинаторики и испытания Бернулли.</w:t>
      </w:r>
      <w:r w:rsidRPr="00913314">
        <w:rPr>
          <w:rFonts w:ascii="Times New Roman" w:hAnsi="Times New Roman" w:cs="Times New Roman"/>
          <w:bCs/>
          <w:sz w:val="24"/>
          <w:szCs w:val="24"/>
          <w:lang w:eastAsia="en-US"/>
        </w:rPr>
        <w:t>Правило умножения, перестановки, факториал. Сочетания и число сочетаний. Треугольник Паскаля и бином Ньютона. Опыты с большим числом равновозможных элементарных событий. Вычисление вероятностей в опытах с применением элементов комбинаторики. Испытания Бернулли. Успех и неудача. Вероятности событий в серии испытаний Бернулли.  </w:t>
      </w:r>
    </w:p>
    <w:p w:rsidR="005D43FF" w:rsidRPr="00913314" w:rsidRDefault="005D43FF" w:rsidP="005D43FF">
      <w:pPr>
        <w:tabs>
          <w:tab w:val="left" w:pos="2220"/>
        </w:tabs>
        <w:spacing w:after="0" w:line="259" w:lineRule="auto"/>
        <w:rPr>
          <w:rFonts w:ascii="Times New Roman" w:hAnsi="Times New Roman" w:cs="Times New Roman"/>
          <w:bCs/>
          <w:sz w:val="24"/>
          <w:szCs w:val="24"/>
          <w:lang w:eastAsia="en-US"/>
        </w:rPr>
      </w:pPr>
      <w:r w:rsidRPr="00913314">
        <w:rPr>
          <w:rFonts w:ascii="Times New Roman" w:hAnsi="Times New Roman" w:cs="Times New Roman"/>
          <w:bCs/>
          <w:i/>
          <w:sz w:val="24"/>
          <w:szCs w:val="24"/>
          <w:lang w:eastAsia="en-US"/>
        </w:rPr>
        <w:t>Геометрическая вероятность</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bCs/>
          <w:sz w:val="24"/>
          <w:szCs w:val="24"/>
          <w:lang w:eastAsia="en-US"/>
        </w:rPr>
        <w:t>Случайный выбор точки из фигуры на плоскости, отрезка и дуги окружности. Случайный выбор числа из числового отрезка. </w:t>
      </w:r>
    </w:p>
    <w:p w:rsidR="005D43FF" w:rsidRPr="00913314" w:rsidRDefault="005D43FF" w:rsidP="005D43FF">
      <w:pPr>
        <w:tabs>
          <w:tab w:val="left" w:pos="2220"/>
        </w:tabs>
        <w:spacing w:after="0" w:line="259" w:lineRule="auto"/>
        <w:rPr>
          <w:rFonts w:ascii="Times New Roman" w:hAnsi="Times New Roman" w:cs="Times New Roman"/>
          <w:bCs/>
          <w:sz w:val="24"/>
          <w:szCs w:val="24"/>
          <w:lang w:eastAsia="en-US"/>
        </w:rPr>
      </w:pPr>
      <w:r w:rsidRPr="00913314">
        <w:rPr>
          <w:rFonts w:ascii="Times New Roman" w:hAnsi="Times New Roman" w:cs="Times New Roman"/>
          <w:bCs/>
          <w:i/>
          <w:sz w:val="24"/>
          <w:szCs w:val="24"/>
          <w:lang w:eastAsia="en-US"/>
        </w:rPr>
        <w:t>Случайные величины</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bCs/>
          <w:sz w:val="24"/>
          <w:szCs w:val="24"/>
          <w:lang w:eastAsia="en-US"/>
        </w:rPr>
        <w:t>Дискретная случайная величина и распределение вероятностей. Равномерное дискретное распределение. Геометрическое распределение вероятностей. Распределение Бернулли. Биномиальное распределение. Независимые случайные величины. Сложение, умножение случайных величин. Математическое ожидание и его свойства. Дисперсия и стандартное отклонение случайной величины; свойства дисперсии. Дисперсия числа успехов в серии испытаний Бернулли. Понятие о законе больших чисел. Измерение вероятностей и точность измерения. Применение закона больших чисел в социологии, страховании, в здравоохранении, обеспечении безопасности населения в чрезвычайных ситуациях.  </w:t>
      </w:r>
    </w:p>
    <w:p w:rsidR="005D43FF" w:rsidRPr="00913314" w:rsidRDefault="005D43FF" w:rsidP="005D43FF">
      <w:pPr>
        <w:tabs>
          <w:tab w:val="left" w:pos="2220"/>
        </w:tabs>
        <w:spacing w:after="160" w:line="259" w:lineRule="auto"/>
        <w:rPr>
          <w:rFonts w:ascii="Times New Roman" w:hAnsi="Times New Roman" w:cs="Times New Roman"/>
          <w:i/>
          <w:sz w:val="24"/>
          <w:szCs w:val="24"/>
          <w:lang w:eastAsia="en-US"/>
        </w:rPr>
      </w:pPr>
      <w:r w:rsidRPr="00913314">
        <w:rPr>
          <w:rFonts w:ascii="Times New Roman" w:hAnsi="Times New Roman" w:cs="Times New Roman"/>
          <w:i/>
          <w:sz w:val="24"/>
          <w:szCs w:val="24"/>
          <w:lang w:eastAsia="en-US"/>
        </w:rPr>
        <w:t>Темы проектов</w:t>
      </w:r>
      <w:r w:rsidRPr="00913314">
        <w:rPr>
          <w:rFonts w:ascii="Times New Roman" w:hAnsi="Times New Roman" w:cs="Times New Roman"/>
          <w:sz w:val="24"/>
          <w:szCs w:val="24"/>
          <w:lang w:eastAsia="en-US"/>
        </w:rPr>
        <w:t xml:space="preserve">: </w:t>
      </w:r>
      <w:r w:rsidRPr="00913314">
        <w:rPr>
          <w:rFonts w:ascii="Times New Roman" w:hAnsi="Times New Roman" w:cs="Times New Roman"/>
          <w:i/>
          <w:sz w:val="24"/>
          <w:szCs w:val="24"/>
          <w:lang w:eastAsia="en-US"/>
        </w:rPr>
        <w:t>История вопроса о нахождении формул корней алгебраических уравнений степеней, больших четырех. Н. Тарталья, Дж. Кардано, Н.Х. Абель, Э.Галуа. Появление графиков функций. Р. Декарт, П. Ферма. Примеры различных координат. Задача о шахматной доске. Сходимость геометрической прогрессии. Задача Леонардо Пизанского (Фибоначчи) о кроликах, числа Фибоначчи.</w:t>
      </w:r>
    </w:p>
    <w:p w:rsidR="005D43FF" w:rsidRPr="00913314" w:rsidRDefault="005D43FF" w:rsidP="005D43FF">
      <w:pPr>
        <w:tabs>
          <w:tab w:val="left" w:pos="2220"/>
        </w:tabs>
        <w:spacing w:after="160" w:line="259" w:lineRule="auto"/>
        <w:rPr>
          <w:rFonts w:ascii="Times New Roman" w:hAnsi="Times New Roman" w:cs="Times New Roman"/>
          <w:b/>
          <w:i/>
          <w:sz w:val="24"/>
          <w:szCs w:val="24"/>
          <w:lang w:eastAsia="en-US"/>
        </w:rPr>
      </w:pPr>
      <w:r w:rsidRPr="00913314">
        <w:rPr>
          <w:rFonts w:ascii="Times New Roman" w:hAnsi="Times New Roman" w:cs="Times New Roman"/>
          <w:b/>
          <w:i/>
          <w:sz w:val="24"/>
          <w:szCs w:val="24"/>
          <w:lang w:eastAsia="en-US"/>
        </w:rPr>
        <w:t>2.2.2.8.2.Геометрия</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b/>
          <w:bCs/>
          <w:sz w:val="24"/>
          <w:szCs w:val="24"/>
        </w:rPr>
        <w:t> </w:t>
      </w:r>
      <w:r w:rsidRPr="00913314">
        <w:rPr>
          <w:rFonts w:ascii="Times New Roman" w:eastAsia="Times New Roman" w:hAnsi="Times New Roman" w:cs="Times New Roman"/>
          <w:bCs/>
          <w:i/>
          <w:sz w:val="24"/>
          <w:szCs w:val="24"/>
        </w:rPr>
        <w:t>Начальные геометрические сведения</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Точки,  прямые, отрезки, граничная точка отрезка, длина отрезка, луч, начало луча. Провешивание  прямой на местности. Угол, вершина угла, стороны угла, внутренняя область угла.  Биссектриса угла; острые, тупые, прямые, развернутые углы. Смежные, вертикальные углы. Определение. Утверждения. Аксиомы и теоремы. Доказательство. Доказательство от противного. Теорема, обратная данной. Пример и контрпример. Свойства (аксиомы) длины отрезка, величины угла, площади и объема фигуры. </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Сравнение отрезков и углов. Равенство геометрических фигур. Измерение отрезков. Длина отрезка. Единицы измерения, измерительные инструменты. Градусная мера угла, измерение углов на местности. Перпендикулярные прямые, Построение прямых и углов на местности. </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Треугольники.</w:t>
      </w:r>
      <w:r w:rsidRPr="00913314">
        <w:rPr>
          <w:rFonts w:ascii="Times New Roman" w:eastAsia="Times New Roman" w:hAnsi="Times New Roman" w:cs="Times New Roman"/>
          <w:sz w:val="24"/>
          <w:szCs w:val="24"/>
        </w:rPr>
        <w:t>Треугольник. Вершина, сторона, угол треугольника, периметр треугольника, равные треугольники, соответственные элементы, Первый признак равенства треугольников. Перпендикуляр к прямой. Медианы, биссектрисы и высоты треугольника. Равнобедренный треугольник, основание, боковые стороны, равносторонний треугольник.</w:t>
      </w:r>
      <w:r w:rsidRPr="00913314">
        <w:rPr>
          <w:rFonts w:ascii="Times New Roman" w:hAnsi="Times New Roman" w:cs="Times New Roman"/>
          <w:sz w:val="24"/>
          <w:szCs w:val="24"/>
          <w:lang w:eastAsia="en-US"/>
        </w:rPr>
        <w:t xml:space="preserve"> Сумма углов треугольника. </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Свойства и признаки равнобедренного треугольника. Второй признак равенства треугольников. Третий признак равенства треугольников. Окружность. Геометрические построения для иллюстрации свойств геометрических фигур. Инструменты для построений. Циркуль, линейка.  Простейшие построения циркулем и линейкой: Деление отрезка в данном отношении. Построение биссектрисы угла, перпендикуляра к прямой, угла, равного данному. Построение треугольников по трем сторонам, двум сторонам и углу между ними, стороне и двум прилежащим к ней углам, </w:t>
      </w:r>
      <w:r w:rsidRPr="00913314">
        <w:rPr>
          <w:rFonts w:ascii="Times New Roman" w:eastAsia="Times New Roman" w:hAnsi="Times New Roman" w:cs="Times New Roman"/>
          <w:i/>
          <w:iCs/>
          <w:sz w:val="24"/>
          <w:szCs w:val="24"/>
        </w:rPr>
        <w:t>по другим элементам</w:t>
      </w:r>
      <w:r w:rsidRPr="00913314">
        <w:rPr>
          <w:rFonts w:ascii="Times New Roman" w:eastAsia="Times New Roman" w:hAnsi="Times New Roman" w:cs="Times New Roman"/>
          <w:sz w:val="24"/>
          <w:szCs w:val="24"/>
        </w:rPr>
        <w:t>. </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Параллельные прямые.</w:t>
      </w:r>
      <w:r w:rsidRPr="00913314">
        <w:rPr>
          <w:rFonts w:ascii="Times New Roman" w:eastAsia="Times New Roman" w:hAnsi="Times New Roman" w:cs="Times New Roman"/>
          <w:sz w:val="24"/>
          <w:szCs w:val="24"/>
        </w:rPr>
        <w:t>Определение параллельных прямых. Признаки параллельности двух прямых</w:t>
      </w:r>
      <w:r w:rsidRPr="00913314">
        <w:rPr>
          <w:rFonts w:ascii="Times New Roman" w:eastAsia="Times New Roman" w:hAnsi="Times New Roman" w:cs="Times New Roman"/>
          <w:b/>
          <w:sz w:val="24"/>
          <w:szCs w:val="24"/>
        </w:rPr>
        <w:t xml:space="preserve">. </w:t>
      </w:r>
      <w:r w:rsidRPr="00913314">
        <w:rPr>
          <w:rFonts w:ascii="Times New Roman" w:eastAsia="Times New Roman" w:hAnsi="Times New Roman" w:cs="Times New Roman"/>
          <w:sz w:val="24"/>
          <w:szCs w:val="24"/>
        </w:rPr>
        <w:t>Практические способы построения параллельных прямых.</w:t>
      </w:r>
      <w:r w:rsidRPr="00913314">
        <w:rPr>
          <w:rFonts w:ascii="Times New Roman" w:hAnsi="Times New Roman" w:cs="Times New Roman"/>
          <w:sz w:val="24"/>
          <w:szCs w:val="24"/>
          <w:lang w:eastAsia="en-US"/>
        </w:rPr>
        <w:t xml:space="preserve"> Об аксиомах геометрии.Аксиома параллельности Евклида. Теоремы об углах, образованных двумя параллельными прямыми и секущей.</w:t>
      </w:r>
      <w:r w:rsidRPr="00913314">
        <w:rPr>
          <w:rFonts w:ascii="Times New Roman" w:eastAsia="Times New Roman" w:hAnsi="Times New Roman" w:cs="Times New Roman"/>
          <w:sz w:val="24"/>
          <w:szCs w:val="24"/>
        </w:rPr>
        <w:t xml:space="preserve"> Углы с соответственно параллельными или перпендикулярными сторонами.</w:t>
      </w:r>
    </w:p>
    <w:p w:rsidR="005D43FF" w:rsidRPr="00913314" w:rsidRDefault="005D43FF" w:rsidP="005D43FF">
      <w:pPr>
        <w:shd w:val="clear" w:color="auto" w:fill="FFFFFF"/>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bCs/>
          <w:i/>
          <w:sz w:val="24"/>
          <w:szCs w:val="24"/>
        </w:rPr>
        <w:t>Соотношения между сторонами и углами треугольника</w:t>
      </w:r>
      <w:r w:rsidRPr="00913314">
        <w:rPr>
          <w:rFonts w:ascii="Times New Roman" w:eastAsia="Times New Roman" w:hAnsi="Times New Roman" w:cs="Times New Roman"/>
          <w:b/>
          <w:bCs/>
          <w:sz w:val="24"/>
          <w:szCs w:val="24"/>
        </w:rPr>
        <w:t xml:space="preserve">. </w:t>
      </w:r>
      <w:r w:rsidRPr="00913314">
        <w:rPr>
          <w:rFonts w:ascii="Times New Roman" w:eastAsia="Times New Roman" w:hAnsi="Times New Roman" w:cs="Times New Roman"/>
          <w:sz w:val="24"/>
          <w:szCs w:val="24"/>
        </w:rPr>
        <w:t>Теорема о сумме углов треугольника. Остроугольный, прямоугольный и тупоугольный треугольники. Теорема о соотношениях между сторонами и углами треугольника. Неравенство треугольника. Прямоугольные треугольники и некоторые их свойства. Признаки равенства прямоугольных треугольников. Расстояние от точки до прямой. Расстояние между параллельными прямыми. Построение треугольника по трем элементам. Построение треугольника по трем элементам. Решение задач на построение.</w:t>
      </w:r>
    </w:p>
    <w:p w:rsidR="005D43FF" w:rsidRPr="00913314" w:rsidRDefault="005D43FF" w:rsidP="005D43FF">
      <w:pPr>
        <w:shd w:val="clear" w:color="auto" w:fill="FFFFFF"/>
        <w:spacing w:after="0" w:line="240" w:lineRule="auto"/>
        <w:jc w:val="both"/>
        <w:rPr>
          <w:rFonts w:ascii="Times New Roman" w:hAnsi="Times New Roman" w:cs="Times New Roman"/>
          <w:i/>
          <w:iCs/>
          <w:sz w:val="24"/>
          <w:szCs w:val="24"/>
          <w:lang w:eastAsia="en-US"/>
        </w:rPr>
      </w:pPr>
      <w:r w:rsidRPr="00913314">
        <w:rPr>
          <w:rFonts w:ascii="Times New Roman" w:eastAsia="Times New Roman" w:hAnsi="Times New Roman" w:cs="Times New Roman"/>
          <w:i/>
          <w:sz w:val="24"/>
          <w:szCs w:val="24"/>
        </w:rPr>
        <w:t>Темы проектов</w:t>
      </w:r>
      <w:r w:rsidRPr="00913314">
        <w:rPr>
          <w:rFonts w:ascii="Times New Roman" w:eastAsia="Times New Roman" w:hAnsi="Times New Roman" w:cs="Times New Roman"/>
          <w:b/>
          <w:sz w:val="24"/>
          <w:szCs w:val="24"/>
        </w:rPr>
        <w:t xml:space="preserve">: </w:t>
      </w:r>
      <w:r w:rsidRPr="00913314">
        <w:rPr>
          <w:rFonts w:ascii="Times New Roman" w:hAnsi="Times New Roman" w:cs="Times New Roman"/>
          <w:i/>
          <w:iCs/>
          <w:sz w:val="24"/>
          <w:szCs w:val="24"/>
          <w:lang w:eastAsia="en-US"/>
        </w:rPr>
        <w:t>Числа и длины отрезков.</w:t>
      </w:r>
      <w:r w:rsidRPr="00913314">
        <w:rPr>
          <w:rFonts w:ascii="Times New Roman" w:eastAsia="Times New Roman" w:hAnsi="Times New Roman" w:cs="Times New Roman"/>
          <w:i/>
          <w:iCs/>
          <w:sz w:val="24"/>
          <w:szCs w:val="24"/>
        </w:rPr>
        <w:t xml:space="preserve"> Школа Пифагора</w:t>
      </w:r>
      <w:r w:rsidRPr="00913314">
        <w:rPr>
          <w:rFonts w:ascii="Times New Roman" w:hAnsi="Times New Roman" w:cs="Times New Roman"/>
          <w:i/>
          <w:iCs/>
          <w:sz w:val="24"/>
          <w:szCs w:val="24"/>
          <w:lang w:eastAsia="en-US"/>
        </w:rPr>
        <w:t xml:space="preserve"> от земледелия к геометрии. Пифагор и его школа. Фалес, Архимед. Платон и Аристотель.</w:t>
      </w:r>
      <w:r w:rsidRPr="00913314">
        <w:rPr>
          <w:rFonts w:ascii="Times New Roman" w:eastAsia="Times New Roman" w:hAnsi="Times New Roman" w:cs="Times New Roman"/>
          <w:sz w:val="24"/>
          <w:szCs w:val="24"/>
        </w:rPr>
        <w:t> </w:t>
      </w:r>
      <w:r w:rsidRPr="00913314">
        <w:rPr>
          <w:rFonts w:ascii="Times New Roman" w:hAnsi="Times New Roman" w:cs="Times New Roman"/>
          <w:i/>
          <w:iCs/>
          <w:sz w:val="24"/>
          <w:szCs w:val="24"/>
          <w:lang w:eastAsia="en-US"/>
        </w:rPr>
        <w:t>Триссекция угла. «Начала» Евклида.</w:t>
      </w:r>
    </w:p>
    <w:p w:rsidR="005D43FF" w:rsidRPr="00913314" w:rsidRDefault="005D43FF" w:rsidP="005D43FF">
      <w:pPr>
        <w:tabs>
          <w:tab w:val="left" w:pos="2220"/>
        </w:tabs>
        <w:spacing w:after="160" w:line="259" w:lineRule="auto"/>
        <w:jc w:val="both"/>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Четырехугольники</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sz w:val="24"/>
          <w:szCs w:val="24"/>
          <w:lang w:eastAsia="en-US"/>
        </w:rPr>
        <w:t>Многоугольник, выпуклый многоугольник, четырехугольник.Многоугольник, его элементы и его свойства. Правильные многоугольники. Выпуклые и невыпуклые многоугольники. Сумма углов выпуклого многоугольника.   Параллелограмм. Признаки параллелограмма.Теорема Вариньона.   Трапеция. Прямоугольник, ромб, квадрат. Осевая и центральная симметрия.</w:t>
      </w:r>
    </w:p>
    <w:p w:rsidR="005D43FF" w:rsidRPr="00913314" w:rsidRDefault="005D43FF" w:rsidP="005D43FF">
      <w:pPr>
        <w:tabs>
          <w:tab w:val="left" w:pos="2220"/>
        </w:tabs>
        <w:spacing w:after="160" w:line="259" w:lineRule="auto"/>
        <w:jc w:val="both"/>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Площадь</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sz w:val="24"/>
          <w:szCs w:val="24"/>
          <w:lang w:eastAsia="en-US"/>
        </w:rPr>
        <w:t xml:space="preserve">Понятие о площади плоской фигуры и ее свойствах. Измерение площадей. Единицы измерения площади. Равносоставленные и равновеликие фигуры. Площадь прямоугольника. Площадь параллелограмма, треугольника и трапеции (основные формулы). Формулы, выражающие площадь треугольника: через две стороны и угол между ними, через периметр и радиус вписанной окружности, формула Герона. Теорема Пифагора. Теорема, обратная теореме Пифагора. Пифагоровы тройки. </w:t>
      </w:r>
    </w:p>
    <w:p w:rsidR="005D43FF" w:rsidRPr="00913314" w:rsidRDefault="005D43FF" w:rsidP="005D43FF">
      <w:pPr>
        <w:tabs>
          <w:tab w:val="left" w:pos="2220"/>
        </w:tabs>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Подобные треугольники</w:t>
      </w:r>
      <w:r w:rsidRPr="00913314">
        <w:rPr>
          <w:rFonts w:ascii="Times New Roman" w:hAnsi="Times New Roman" w:cs="Times New Roman"/>
          <w:b/>
          <w:bCs/>
          <w:sz w:val="24"/>
          <w:szCs w:val="24"/>
          <w:lang w:eastAsia="en-US"/>
        </w:rPr>
        <w:t xml:space="preserve">. </w:t>
      </w:r>
      <w:r w:rsidRPr="00913314">
        <w:rPr>
          <w:rFonts w:ascii="Times New Roman" w:hAnsi="Times New Roman" w:cs="Times New Roman"/>
          <w:sz w:val="24"/>
          <w:szCs w:val="24"/>
          <w:lang w:eastAsia="en-US"/>
        </w:rPr>
        <w:t>Определение подобных треугольников. Пропорциональные отрезки. Теорема Фалеса. коэффициент подобия. Отношение площадей подобных треугольников. Признаки подобия треугольников. Применение подобия к доказательству теорем и решению задач. Средняя линия треугольника. Пропорциональные отрезки в прямоугольном треугольнике. Практические приложения подобия треугольников. Подобие произвольных фигур. Тригонометрические  соотношения в прямоугольном треугольнике. Синус, косинус, тангенс и котангенс острого угла прямоугольного треугольника и углов от 0</w:t>
      </w:r>
      <w:r w:rsidR="00E45152">
        <w:rPr>
          <w:rFonts w:ascii="Times New Roman" w:hAnsi="Times New Roman" w:cs="Times New Roman"/>
          <w:noProof/>
          <w:sz w:val="24"/>
          <w:szCs w:val="24"/>
        </w:rPr>
        <mc:AlternateContent>
          <mc:Choice Requires="wps">
            <w:drawing>
              <wp:inline distT="0" distB="0" distL="0" distR="0" wp14:anchorId="694E3C31" wp14:editId="79680308">
                <wp:extent cx="304800" cy="304800"/>
                <wp:effectExtent l="0" t="0" r="0" b="0"/>
                <wp:docPr id="68" name="Прямоугольник 68" descr="https://lh5.googleusercontent.com/RV-LREBkizviAyL_V5mQIMZ_FJeFrF-7_F2FOsskZnif5X4gq9gMRL_4QVA623hyEg1HqjgXMmKmDXWQVwLEMPF8oFYzNN7c7tcpbjYYKZ2OekY7zV-PzVcVXxGjVVPh3GheHlUDkGNkxG31b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EFD05A" id="Прямоугольник 68" o:spid="_x0000_s1026" alt="https://lh5.googleusercontent.com/RV-LREBkizviAyL_V5mQIMZ_FJeFrF-7_F2FOsskZnif5X4gq9gMRL_4QVA623hyEg1HqjgXMmKmDXWQVwLEMPF8oFYzNN7c7tcpbjYYKZ2OekY7zV-PzVcVXxGjVVPh3GheHlUDkGNkxG31bw"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aUgPhhAMAAIcGAAAOAAAAAAAAAAAAAAAAAC4CAABkcnMvZTJv&#10;RG9jLnhtbFBLAQItABQABgAIAAAAIQBMoOks2AAAAAMBAAAPAAAAAAAAAAAAAAAAAN4FAABkcnMv&#10;ZG93bnJldi54bWxQSwUGAAAAAAQABADzAAAA4wYAAAAA&#10;" filled="f" stroked="f">
                <o:lock v:ext="edit" aspectratio="t"/>
                <w10:anchorlock/>
              </v:rect>
            </w:pict>
          </mc:Fallback>
        </mc:AlternateContent>
      </w:r>
      <w:r w:rsidRPr="00913314">
        <w:rPr>
          <w:rFonts w:ascii="Times New Roman" w:hAnsi="Times New Roman" w:cs="Times New Roman"/>
          <w:sz w:val="24"/>
          <w:szCs w:val="24"/>
          <w:lang w:eastAsia="en-US"/>
        </w:rPr>
        <w:t xml:space="preserve"> до 90 градусов. Решение прямоугольных треугольников. </w:t>
      </w:r>
    </w:p>
    <w:p w:rsidR="005D43FF" w:rsidRPr="00913314" w:rsidRDefault="005D43FF" w:rsidP="005D43FF">
      <w:pPr>
        <w:tabs>
          <w:tab w:val="left" w:pos="2220"/>
        </w:tabs>
        <w:spacing w:after="160" w:line="259" w:lineRule="auto"/>
        <w:jc w:val="both"/>
        <w:rPr>
          <w:rFonts w:ascii="Times New Roman" w:hAnsi="Times New Roman" w:cs="Times New Roman"/>
          <w:sz w:val="24"/>
          <w:szCs w:val="24"/>
          <w:lang w:eastAsia="en-US"/>
        </w:rPr>
      </w:pPr>
      <w:r w:rsidRPr="00913314">
        <w:rPr>
          <w:rFonts w:ascii="Times New Roman" w:hAnsi="Times New Roman" w:cs="Times New Roman"/>
          <w:bCs/>
          <w:i/>
          <w:sz w:val="24"/>
          <w:szCs w:val="24"/>
          <w:lang w:eastAsia="en-US"/>
        </w:rPr>
        <w:t>Окружность.</w:t>
      </w:r>
      <w:r w:rsidRPr="00913314">
        <w:rPr>
          <w:rFonts w:ascii="Times New Roman" w:hAnsi="Times New Roman" w:cs="Times New Roman"/>
          <w:sz w:val="24"/>
          <w:szCs w:val="24"/>
          <w:lang w:eastAsia="en-US"/>
        </w:rPr>
        <w:t xml:space="preserve">Центр, радиус, диаметр. Центральный, вписанный угол; величина вписанного угла. Взаимное положение прямой и окружности, двух окружностей. Касательная и секущая к окружности, равенство касательных, проведенных из одной точки. Метрические соотношения в окружности: свойства секущих, касательных, хорд. Градусная мера дуги окружности. Теорема о вписанном угле. Замечательные точки треугольника: точки пересечения серединных перпендикуляров, биссектрис, медиан. Свойства биссектрисы угла, серединного перпендикуляра к отрезку. Окружность, вписанная в треугольник, и окружность, описанная около треугольника. </w:t>
      </w:r>
      <w:r w:rsidRPr="00913314">
        <w:rPr>
          <w:rFonts w:ascii="Times New Roman" w:eastAsia="Times New Roman" w:hAnsi="Times New Roman" w:cs="Times New Roman"/>
          <w:sz w:val="24"/>
          <w:szCs w:val="24"/>
        </w:rPr>
        <w:t>Вписанные и описанные окружности для четырехугольников.</w:t>
      </w:r>
    </w:p>
    <w:p w:rsidR="005D43FF" w:rsidRPr="00913314" w:rsidRDefault="005D43FF" w:rsidP="005D43FF">
      <w:pPr>
        <w:tabs>
          <w:tab w:val="left" w:pos="2220"/>
        </w:tabs>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i/>
          <w:sz w:val="24"/>
          <w:szCs w:val="24"/>
          <w:lang w:eastAsia="en-US"/>
        </w:rPr>
        <w:t>Темы проектов</w:t>
      </w:r>
      <w:r w:rsidRPr="00913314">
        <w:rPr>
          <w:rFonts w:ascii="Times New Roman" w:hAnsi="Times New Roman" w:cs="Times New Roman"/>
          <w:sz w:val="24"/>
          <w:szCs w:val="24"/>
          <w:lang w:eastAsia="en-US"/>
        </w:rPr>
        <w:t>:</w:t>
      </w:r>
      <w:r w:rsidRPr="00913314">
        <w:rPr>
          <w:rFonts w:ascii="Times New Roman" w:hAnsi="Times New Roman" w:cs="Times New Roman"/>
          <w:i/>
          <w:iCs/>
          <w:sz w:val="24"/>
          <w:szCs w:val="24"/>
          <w:lang w:eastAsia="en-US"/>
        </w:rPr>
        <w:t>Геометрия и искусство. Геометрические закономерности окружающего мира.</w:t>
      </w:r>
      <w:r w:rsidRPr="00913314">
        <w:rPr>
          <w:rFonts w:ascii="Times New Roman" w:hAnsi="Times New Roman" w:cs="Times New Roman"/>
          <w:sz w:val="24"/>
          <w:szCs w:val="24"/>
          <w:lang w:eastAsia="en-US"/>
        </w:rPr>
        <w:t> </w:t>
      </w:r>
    </w:p>
    <w:p w:rsidR="005D43FF" w:rsidRPr="00913314" w:rsidRDefault="005D43FF" w:rsidP="005D43FF">
      <w:pPr>
        <w:tabs>
          <w:tab w:val="left" w:pos="2220"/>
        </w:tabs>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i/>
          <w:iCs/>
          <w:sz w:val="24"/>
          <w:szCs w:val="24"/>
          <w:lang w:eastAsia="en-US"/>
        </w:rPr>
        <w:t xml:space="preserve">История числа π. </w:t>
      </w:r>
    </w:p>
    <w:p w:rsidR="005D43FF" w:rsidRPr="00913314" w:rsidRDefault="005D43FF" w:rsidP="005D43FF">
      <w:pPr>
        <w:tabs>
          <w:tab w:val="left" w:pos="1308"/>
        </w:tabs>
        <w:spacing w:after="0" w:line="259" w:lineRule="auto"/>
        <w:jc w:val="both"/>
        <w:rPr>
          <w:rFonts w:ascii="Times New Roman" w:eastAsia="Times New Roman" w:hAnsi="Times New Roman" w:cs="Times New Roman"/>
          <w:sz w:val="24"/>
          <w:szCs w:val="24"/>
        </w:rPr>
      </w:pPr>
      <w:r w:rsidRPr="00913314">
        <w:rPr>
          <w:rFonts w:ascii="Times New Roman" w:hAnsi="Times New Roman" w:cs="Times New Roman"/>
          <w:i/>
          <w:sz w:val="24"/>
          <w:szCs w:val="24"/>
          <w:shd w:val="clear" w:color="auto" w:fill="FFFFFF"/>
          <w:lang w:eastAsia="en-US"/>
        </w:rPr>
        <w:t>Векторы.</w:t>
      </w:r>
      <w:r w:rsidRPr="00913314">
        <w:rPr>
          <w:rFonts w:ascii="Times New Roman" w:eastAsia="Times New Roman" w:hAnsi="Times New Roman" w:cs="Times New Roman"/>
          <w:sz w:val="24"/>
          <w:szCs w:val="24"/>
          <w:shd w:val="clear" w:color="auto" w:fill="FFFFFF"/>
        </w:rPr>
        <w:t>Понятие вектора. Равенство векторов. Откладывание вектора от данной точки. Сумма двух векторов. Законы сложения векторов. Правило параллелограмма. Сумма нескольких векторов. Вычитание векторов. Произведение вектора на число. Применение векторов к решению задач. Средняя линия трапеции. </w:t>
      </w:r>
      <w:r w:rsidRPr="00913314">
        <w:rPr>
          <w:rFonts w:ascii="Times New Roman" w:eastAsia="Times New Roman" w:hAnsi="Times New Roman" w:cs="Times New Roman"/>
          <w:sz w:val="24"/>
          <w:szCs w:val="24"/>
        </w:rPr>
        <w:t xml:space="preserve"> Коллинеарные векторы, векторный базис, разложение вектора по базисным векторам. Единственность разложения векторов по базису. использование векторов в физике. </w:t>
      </w:r>
    </w:p>
    <w:p w:rsidR="005D43FF" w:rsidRPr="00913314" w:rsidRDefault="005D43FF" w:rsidP="005D43FF">
      <w:pPr>
        <w:spacing w:after="0" w:line="259" w:lineRule="auto"/>
        <w:jc w:val="both"/>
        <w:rPr>
          <w:rFonts w:ascii="Times New Roman" w:hAnsi="Times New Roman" w:cs="Times New Roman"/>
          <w:sz w:val="24"/>
          <w:szCs w:val="24"/>
          <w:lang w:eastAsia="en-US"/>
        </w:rPr>
      </w:pPr>
      <w:r w:rsidRPr="00913314">
        <w:rPr>
          <w:rFonts w:ascii="Times New Roman" w:hAnsi="Times New Roman" w:cs="Times New Roman"/>
          <w:bCs/>
          <w:i/>
          <w:sz w:val="24"/>
          <w:szCs w:val="24"/>
          <w:shd w:val="clear" w:color="auto" w:fill="FFFFFF"/>
          <w:lang w:eastAsia="en-US"/>
        </w:rPr>
        <w:t>Метод координат</w:t>
      </w:r>
      <w:r w:rsidRPr="00913314">
        <w:rPr>
          <w:rFonts w:ascii="Times New Roman" w:hAnsi="Times New Roman" w:cs="Times New Roman"/>
          <w:b/>
          <w:bCs/>
          <w:sz w:val="24"/>
          <w:szCs w:val="24"/>
          <w:shd w:val="clear" w:color="auto" w:fill="FFFFFF"/>
          <w:lang w:eastAsia="en-US"/>
        </w:rPr>
        <w:t>. </w:t>
      </w:r>
      <w:r w:rsidRPr="00913314">
        <w:rPr>
          <w:rFonts w:ascii="Times New Roman" w:hAnsi="Times New Roman" w:cs="Times New Roman"/>
          <w:sz w:val="24"/>
          <w:szCs w:val="24"/>
          <w:shd w:val="clear" w:color="auto" w:fill="FFFFFF"/>
          <w:lang w:eastAsia="en-US"/>
        </w:rPr>
        <w:t>Основные понятия, координаты вектора, расстояние между точками. Координаты середины отрезка. Уравнения фигур. Применение векторов и координат для решения геометрических задач. Аффинная система координат. Радиус-векторы точек. Центроид системы точек. Разложение вектора по двум неколлинеарным векторам. Связь между координатами вектора и координатами его начала и конца. Простейшие задачи в координатах . Уравнение линии на плоскости. Уравнение окружности. Уравнение прямой. Решение задач методом координат.</w:t>
      </w:r>
    </w:p>
    <w:p w:rsidR="005D43FF" w:rsidRPr="00913314" w:rsidRDefault="005D43FF" w:rsidP="005D43FF">
      <w:pPr>
        <w:spacing w:after="0" w:line="259" w:lineRule="auto"/>
        <w:jc w:val="both"/>
        <w:rPr>
          <w:rFonts w:ascii="Times New Roman" w:eastAsia="Times New Roman" w:hAnsi="Times New Roman" w:cs="Times New Roman"/>
          <w:sz w:val="24"/>
          <w:szCs w:val="24"/>
        </w:rPr>
      </w:pPr>
      <w:r w:rsidRPr="00913314">
        <w:rPr>
          <w:rFonts w:ascii="Times New Roman" w:hAnsi="Times New Roman" w:cs="Times New Roman"/>
          <w:bCs/>
          <w:i/>
          <w:sz w:val="24"/>
          <w:szCs w:val="24"/>
          <w:shd w:val="clear" w:color="auto" w:fill="FFFFFF"/>
          <w:lang w:eastAsia="en-US"/>
        </w:rPr>
        <w:t>Соотношение между сторонами и углами треугольника</w:t>
      </w:r>
      <w:r w:rsidRPr="00913314">
        <w:rPr>
          <w:rFonts w:ascii="Times New Roman" w:hAnsi="Times New Roman" w:cs="Times New Roman"/>
          <w:b/>
          <w:bCs/>
          <w:sz w:val="24"/>
          <w:szCs w:val="24"/>
          <w:shd w:val="clear" w:color="auto" w:fill="FFFFFF"/>
          <w:lang w:eastAsia="en-US"/>
        </w:rPr>
        <w:t xml:space="preserve">. </w:t>
      </w:r>
      <w:r w:rsidRPr="00913314">
        <w:rPr>
          <w:rFonts w:ascii="Times New Roman" w:hAnsi="Times New Roman" w:cs="Times New Roman"/>
          <w:sz w:val="24"/>
          <w:szCs w:val="24"/>
          <w:shd w:val="clear" w:color="auto" w:fill="FFFFFF"/>
          <w:lang w:eastAsia="en-US"/>
        </w:rPr>
        <w:t>Синус, косинус и тангенс острого угла прямоугольного треугольника. </w:t>
      </w:r>
      <w:r w:rsidRPr="00913314">
        <w:rPr>
          <w:rFonts w:ascii="Times New Roman" w:eastAsia="Times New Roman" w:hAnsi="Times New Roman" w:cs="Times New Roman"/>
          <w:sz w:val="24"/>
          <w:szCs w:val="24"/>
          <w:shd w:val="clear" w:color="auto" w:fill="FFFFFF"/>
        </w:rPr>
        <w:t> Основное тригонометрическое тождество. Формулы приведения. </w:t>
      </w:r>
      <w:r w:rsidRPr="00913314">
        <w:rPr>
          <w:rFonts w:ascii="Times New Roman" w:hAnsi="Times New Roman" w:cs="Times New Roman"/>
          <w:sz w:val="24"/>
          <w:szCs w:val="24"/>
        </w:rPr>
        <w:t>Инструменты для измерений и построений; измерение и вычисление углов, длин (расстояний), площадей, вычисление элементов треугольников с использованием тригонометрических соотношений.Тригонометрические функции тупого угла. </w:t>
      </w:r>
      <w:r w:rsidRPr="00913314">
        <w:rPr>
          <w:rFonts w:ascii="Times New Roman" w:eastAsia="Times New Roman" w:hAnsi="Times New Roman" w:cs="Times New Roman"/>
          <w:sz w:val="24"/>
          <w:szCs w:val="24"/>
        </w:rPr>
        <w:t>Решение треугольников. Вычисление углов. Вычисление высоты, медианы и биссектрисы треугольника. Ортотреугольник. Теорема Птолемея. Теорема Менелая. Теорема Чевы. </w:t>
      </w:r>
      <w:r w:rsidRPr="00913314">
        <w:rPr>
          <w:rFonts w:ascii="Times New Roman" w:eastAsia="Times New Roman" w:hAnsi="Times New Roman" w:cs="Times New Roman"/>
          <w:sz w:val="24"/>
          <w:szCs w:val="24"/>
          <w:shd w:val="clear" w:color="auto" w:fill="FFFFFF"/>
        </w:rPr>
        <w:t>Формулы для вычисления координат точки. Теорема о площади треугольника. Теорема синусов. Теорема косинусов. Решение треугольников. Измерительные работы. Угол между векторами. Скалярное произведение векторов. Скалярное произведение в координатах. Свойства скалярного произведения векторов. Применение скалярного произведения векторов к решению задач</w:t>
      </w:r>
      <w:r w:rsidRPr="00913314">
        <w:rPr>
          <w:rFonts w:ascii="Times New Roman" w:eastAsia="Times New Roman" w:hAnsi="Times New Roman" w:cs="Times New Roman"/>
          <w:sz w:val="24"/>
          <w:szCs w:val="24"/>
        </w:rPr>
        <w:t>.</w:t>
      </w:r>
    </w:p>
    <w:p w:rsidR="005D43FF" w:rsidRPr="00913314" w:rsidRDefault="005D43FF" w:rsidP="005D43FF">
      <w:pPr>
        <w:spacing w:after="0" w:line="259" w:lineRule="auto"/>
        <w:jc w:val="both"/>
        <w:rPr>
          <w:rFonts w:ascii="Times New Roman" w:eastAsia="Times New Roman" w:hAnsi="Times New Roman" w:cs="Times New Roman"/>
          <w:sz w:val="24"/>
          <w:szCs w:val="24"/>
        </w:rPr>
      </w:pPr>
      <w:r w:rsidRPr="00913314">
        <w:rPr>
          <w:rFonts w:ascii="Times New Roman" w:hAnsi="Times New Roman" w:cs="Times New Roman"/>
          <w:bCs/>
          <w:i/>
          <w:sz w:val="24"/>
          <w:szCs w:val="24"/>
          <w:shd w:val="clear" w:color="auto" w:fill="FFFFFF"/>
          <w:lang w:eastAsia="en-US"/>
        </w:rPr>
        <w:t>Длина окружности и площадь круга</w:t>
      </w:r>
      <w:r w:rsidRPr="00913314">
        <w:rPr>
          <w:rFonts w:ascii="Times New Roman" w:hAnsi="Times New Roman" w:cs="Times New Roman"/>
          <w:b/>
          <w:bCs/>
          <w:sz w:val="24"/>
          <w:szCs w:val="24"/>
          <w:shd w:val="clear" w:color="auto" w:fill="FFFFFF"/>
          <w:lang w:eastAsia="en-US"/>
        </w:rPr>
        <w:t xml:space="preserve">. </w:t>
      </w:r>
      <w:r w:rsidRPr="00913314">
        <w:rPr>
          <w:rFonts w:ascii="Times New Roman" w:hAnsi="Times New Roman" w:cs="Times New Roman"/>
          <w:sz w:val="24"/>
          <w:szCs w:val="24"/>
          <w:shd w:val="clear" w:color="auto" w:fill="FFFFFF"/>
          <w:lang w:eastAsia="en-US"/>
        </w:rPr>
        <w:t xml:space="preserve">Правильный многоугольник. Окружность, описанная около правильного многоугольника. </w:t>
      </w:r>
      <w:r w:rsidRPr="00913314">
        <w:rPr>
          <w:rFonts w:ascii="Times New Roman" w:eastAsia="Times New Roman" w:hAnsi="Times New Roman" w:cs="Times New Roman"/>
          <w:sz w:val="24"/>
          <w:szCs w:val="24"/>
          <w:shd w:val="clear" w:color="auto" w:fill="FFFFFF"/>
        </w:rPr>
        <w:t>Формулы для вычисления площади правильного многоугольника, его стороны и радиуса вписанной окружности. Построение правильных многоугольников. Длина окружности. Площадь круга. Площадь кругового сектора.</w:t>
      </w:r>
      <w:r w:rsidRPr="00913314">
        <w:rPr>
          <w:rFonts w:ascii="Times New Roman" w:eastAsia="Times New Roman" w:hAnsi="Times New Roman" w:cs="Times New Roman"/>
          <w:sz w:val="24"/>
          <w:szCs w:val="24"/>
        </w:rPr>
        <w:t xml:space="preserve"> Вписанные и описанные окружности для треугольников. Вневписанные окружности. Радикальная ось. </w:t>
      </w:r>
    </w:p>
    <w:p w:rsidR="005D43FF" w:rsidRPr="00913314" w:rsidRDefault="005D43FF" w:rsidP="005D43FF">
      <w:pPr>
        <w:spacing w:after="0" w:line="259" w:lineRule="auto"/>
        <w:jc w:val="both"/>
        <w:rPr>
          <w:rFonts w:ascii="Times New Roman" w:eastAsia="Times New Roman" w:hAnsi="Times New Roman" w:cs="Times New Roman"/>
          <w:sz w:val="24"/>
          <w:szCs w:val="24"/>
        </w:rPr>
      </w:pPr>
      <w:r w:rsidRPr="00913314">
        <w:rPr>
          <w:rFonts w:ascii="Times New Roman" w:hAnsi="Times New Roman" w:cs="Times New Roman"/>
          <w:bCs/>
          <w:i/>
          <w:sz w:val="24"/>
          <w:szCs w:val="24"/>
          <w:shd w:val="clear" w:color="auto" w:fill="FFFFFF"/>
          <w:lang w:eastAsia="en-US"/>
        </w:rPr>
        <w:t>Движения</w:t>
      </w:r>
      <w:r w:rsidRPr="00913314">
        <w:rPr>
          <w:rFonts w:ascii="Times New Roman" w:hAnsi="Times New Roman" w:cs="Times New Roman"/>
          <w:b/>
          <w:bCs/>
          <w:sz w:val="24"/>
          <w:szCs w:val="24"/>
          <w:shd w:val="clear" w:color="auto" w:fill="FFFFFF"/>
          <w:lang w:eastAsia="en-US"/>
        </w:rPr>
        <w:t xml:space="preserve">. </w:t>
      </w:r>
      <w:r w:rsidRPr="00913314">
        <w:rPr>
          <w:rFonts w:ascii="Times New Roman" w:eastAsia="Times New Roman" w:hAnsi="Times New Roman" w:cs="Times New Roman"/>
          <w:sz w:val="24"/>
          <w:szCs w:val="24"/>
          <w:shd w:val="clear" w:color="auto" w:fill="FFFFFF"/>
        </w:rPr>
        <w:t>Понятие движения. Отображение плоскости на себя. </w:t>
      </w:r>
      <w:r w:rsidRPr="00913314">
        <w:rPr>
          <w:rFonts w:ascii="Times New Roman" w:eastAsia="Times New Roman" w:hAnsi="Times New Roman" w:cs="Times New Roman"/>
          <w:sz w:val="24"/>
          <w:szCs w:val="24"/>
        </w:rPr>
        <w:t xml:space="preserve"> Основные методы решения задач на построение (метод геометрических мест точек, метод параллельного переноса, метод симметрии, метод подобия). </w:t>
      </w:r>
    </w:p>
    <w:p w:rsidR="005D43FF" w:rsidRPr="00913314" w:rsidRDefault="005D43FF" w:rsidP="005D43FF">
      <w:pPr>
        <w:spacing w:after="0" w:line="240" w:lineRule="auto"/>
        <w:ind w:firstLine="705"/>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Представление о межпредметном понятии «преобразование». Преобразования в математике (в арифметике, алгебре, геометрические преобразования). Осевая и центральная симметрии, поворот и параллельный перенос. Комбинации движений на плоскости и их свойства. Гомотетия. Геометрические преобразования как средство доказательства утверждений и решения задач.  </w:t>
      </w:r>
    </w:p>
    <w:p w:rsidR="005D43FF" w:rsidRPr="00913314" w:rsidRDefault="005D43FF" w:rsidP="005D43FF">
      <w:pPr>
        <w:spacing w:after="0" w:line="259" w:lineRule="auto"/>
        <w:jc w:val="both"/>
        <w:rPr>
          <w:rFonts w:ascii="Times New Roman" w:hAnsi="Times New Roman" w:cs="Times New Roman"/>
          <w:sz w:val="24"/>
          <w:szCs w:val="24"/>
          <w:shd w:val="clear" w:color="auto" w:fill="FFFFFF"/>
          <w:lang w:eastAsia="en-US"/>
        </w:rPr>
      </w:pPr>
      <w:r w:rsidRPr="00913314">
        <w:rPr>
          <w:rFonts w:ascii="Times New Roman" w:hAnsi="Times New Roman" w:cs="Times New Roman"/>
          <w:sz w:val="24"/>
          <w:szCs w:val="24"/>
          <w:lang w:eastAsia="en-US"/>
        </w:rPr>
        <w:t>Этапы решения задач на построение.</w:t>
      </w:r>
    </w:p>
    <w:p w:rsidR="005D43FF" w:rsidRPr="00913314" w:rsidRDefault="005D43FF" w:rsidP="005D43FF">
      <w:pPr>
        <w:spacing w:after="0" w:line="259" w:lineRule="auto"/>
        <w:jc w:val="both"/>
        <w:rPr>
          <w:rFonts w:ascii="Times New Roman" w:eastAsia="Times New Roman" w:hAnsi="Times New Roman" w:cs="Times New Roman"/>
          <w:bCs/>
          <w:sz w:val="24"/>
          <w:szCs w:val="24"/>
          <w:shd w:val="clear" w:color="auto" w:fill="FFFFFF"/>
        </w:rPr>
      </w:pPr>
      <w:r w:rsidRPr="00913314">
        <w:rPr>
          <w:rFonts w:ascii="Times New Roman" w:hAnsi="Times New Roman" w:cs="Times New Roman"/>
          <w:bCs/>
          <w:i/>
          <w:sz w:val="24"/>
          <w:szCs w:val="24"/>
          <w:shd w:val="clear" w:color="auto" w:fill="FFFFFF"/>
          <w:lang w:eastAsia="en-US"/>
        </w:rPr>
        <w:t>Начальные сведения из стереометрии</w:t>
      </w:r>
      <w:r w:rsidRPr="00913314">
        <w:rPr>
          <w:rFonts w:ascii="Times New Roman" w:hAnsi="Times New Roman" w:cs="Times New Roman"/>
          <w:b/>
          <w:bCs/>
          <w:sz w:val="24"/>
          <w:szCs w:val="24"/>
          <w:shd w:val="clear" w:color="auto" w:fill="FFFFFF"/>
          <w:lang w:eastAsia="en-US"/>
        </w:rPr>
        <w:t xml:space="preserve">. </w:t>
      </w:r>
      <w:r w:rsidRPr="00913314">
        <w:rPr>
          <w:rFonts w:ascii="Times New Roman" w:eastAsia="Times New Roman" w:hAnsi="Times New Roman" w:cs="Times New Roman"/>
          <w:sz w:val="24"/>
          <w:szCs w:val="24"/>
          <w:shd w:val="clear" w:color="auto" w:fill="FFFFFF"/>
        </w:rPr>
        <w:t xml:space="preserve">Предмет стереометрии. </w:t>
      </w:r>
      <w:r w:rsidRPr="00913314">
        <w:rPr>
          <w:rFonts w:ascii="Times New Roman" w:eastAsia="Times New Roman" w:hAnsi="Times New Roman" w:cs="Times New Roman"/>
          <w:sz w:val="24"/>
          <w:szCs w:val="24"/>
        </w:rPr>
        <w:t>Многогранник и его элементы. Названия многогранников с разным положением и количеством граней. Первичные представления о пирамидах,  параллелепипедах, призмах, сфере, шаре, цилиндре, конусе, их элементах и простейших свойствах.  </w:t>
      </w:r>
      <w:r w:rsidRPr="00913314">
        <w:rPr>
          <w:rFonts w:ascii="Times New Roman" w:eastAsia="Times New Roman" w:hAnsi="Times New Roman" w:cs="Times New Roman"/>
          <w:sz w:val="24"/>
          <w:szCs w:val="24"/>
          <w:shd w:val="clear" w:color="auto" w:fill="FFFFFF"/>
        </w:rPr>
        <w:t xml:space="preserve">Призма. Параллелепипед. Объем тела. Свойства прямоугольного параллелепипеда. Пирамида. Цилиндр. Конус. Сфера и шар. </w:t>
      </w:r>
      <w:r w:rsidRPr="00913314">
        <w:rPr>
          <w:rFonts w:ascii="Times New Roman" w:eastAsia="Times New Roman" w:hAnsi="Times New Roman" w:cs="Times New Roman"/>
          <w:bCs/>
          <w:sz w:val="24"/>
          <w:szCs w:val="24"/>
          <w:shd w:val="clear" w:color="auto" w:fill="FFFFFF"/>
        </w:rPr>
        <w:t>Об аксиомах планиметрии.Представление об объеме пространственной фигуры и его свойствах. Измерение объема. Единицы измерения объемов. </w:t>
      </w:r>
    </w:p>
    <w:p w:rsidR="005D43FF" w:rsidRPr="00913314" w:rsidRDefault="005D43FF" w:rsidP="005D43FF">
      <w:pPr>
        <w:spacing w:after="0" w:line="240" w:lineRule="auto"/>
        <w:ind w:firstLine="705"/>
        <w:jc w:val="both"/>
        <w:textAlignment w:val="baseline"/>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Темы проектов</w:t>
      </w:r>
      <w:r w:rsidRPr="00913314">
        <w:rPr>
          <w:rFonts w:ascii="Times New Roman" w:eastAsia="Times New Roman" w:hAnsi="Times New Roman" w:cs="Times New Roman"/>
          <w:sz w:val="24"/>
          <w:szCs w:val="24"/>
        </w:rPr>
        <w:t>.</w:t>
      </w:r>
      <w:r w:rsidRPr="00913314">
        <w:rPr>
          <w:rFonts w:ascii="Times New Roman" w:hAnsi="Times New Roman" w:cs="Times New Roman"/>
          <w:i/>
          <w:iCs/>
          <w:sz w:val="24"/>
          <w:szCs w:val="24"/>
        </w:rPr>
        <w:t xml:space="preserve"> Появление метода координат, позволяющего переводить геометрические объекты на язык алгебры. Построение правильных многоугольников. Квадратура круга.</w:t>
      </w:r>
      <w:r w:rsidRPr="00913314">
        <w:rPr>
          <w:rFonts w:ascii="Times New Roman" w:eastAsia="Times New Roman" w:hAnsi="Times New Roman" w:cs="Times New Roman"/>
          <w:i/>
          <w:iCs/>
          <w:sz w:val="24"/>
          <w:szCs w:val="24"/>
        </w:rPr>
        <w:t xml:space="preserve"> Роль российских ученых в развитии математики: Л.Эйлер. Н.И. Лобачевский, П.Л. Чебышев, С. Ковалевская, А.Н. Колмогоров. </w:t>
      </w:r>
      <w:r w:rsidRPr="00913314">
        <w:rPr>
          <w:rFonts w:ascii="Times New Roman" w:eastAsia="Times New Roman" w:hAnsi="Times New Roman" w:cs="Times New Roman"/>
          <w:sz w:val="24"/>
          <w:szCs w:val="24"/>
        </w:rPr>
        <w:t> </w:t>
      </w:r>
    </w:p>
    <w:p w:rsidR="00EB4677" w:rsidRPr="00913314" w:rsidRDefault="003054BE" w:rsidP="00691F43">
      <w:pPr>
        <w:pStyle w:val="3"/>
      </w:pPr>
      <w:bookmarkStart w:id="76" w:name="_4du1wux" w:colFirst="0" w:colLast="0"/>
      <w:bookmarkEnd w:id="76"/>
      <w:r w:rsidRPr="00913314">
        <w:t>2.2.2.9. Информатика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 реализации программы учебного предмета «Информатика» у учащихся формируется  информационная и алгоритмическая культура;умение формализации и структурирования информации, учащиеся овладевают способами  представления данных в соответствии с поставленной задачей - таблицы, схемы, графики, диаграммы, с использованием соответствующих программных средств обработки данных; у учащихся формируется представление о компьютере как универсальном устройстве обработки информации; представление об основных изучаемых понятиях: информация, алгоритм, модель - и их свойствах;развивается алгоритмическое мышление, необходимое для профессиональной деятельности в современном обществе; формируютсяпредставления о том, как понятия и конструкции информатики применяются в реальном мире, о роли информационных технологий и роботизированных устройств в жизни людей, промышленности и научных исследованиях; вырабатываются навык и умение безопасного и целесообразного поведения при работе с компьютерными программами и в сети Интернет, умение соблюдать нормы информационной этики и права.</w:t>
      </w:r>
    </w:p>
    <w:p w:rsidR="00EB4677" w:rsidRPr="00913314" w:rsidRDefault="003054BE" w:rsidP="00264F6A">
      <w:pPr>
        <w:tabs>
          <w:tab w:val="left" w:pos="118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Введение</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Информация и информационные процессы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Информация – одно из основных обобщающих понятий современной науки.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Различные аспекты слова «информация»: информация как данные, которые могут быть обработаны автоматизированной системой, и информация как сведения, предназначенные для восприятия человеком.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Примеры данных: тексты, числа. Дискретность данных. Анализ данных. Возможность описания непрерывных объектов и процессов с помощью дискретных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Информационные процессы – процессы, связанные с хранением, преобразованием и передачей данных.</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Компьютер – универсальное устройство обработки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Архитектура компьютера: процессор, оперативная память, внешняя энергонезависимая память, устройства ввода-вывода; их количественные характеристики.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Компьютеры, встроенные в технические устройства и производственные комплексы. Роботизированные производства, аддитивные технологии (3D-принтеры).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Программное обеспечение компьютера.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Носители информации, используемые в ИКТ. История и перспективы развития. Представление об объемах данных и скоростях доступа, характерных для различных видов носителей. </w:t>
      </w:r>
      <w:r w:rsidRPr="00913314">
        <w:rPr>
          <w:rFonts w:ascii="Times New Roman" w:eastAsia="Times New Roman" w:hAnsi="Times New Roman" w:cs="Times New Roman"/>
          <w:i/>
          <w:sz w:val="24"/>
          <w:szCs w:val="24"/>
        </w:rPr>
        <w:t>Носители информации в живой природе.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и тенденции развития компьютеров, улучшение характеристик компьютеров. Суперкомпьютеры.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Физические ограничения на значения характеристик компьютеров</w:t>
      </w:r>
      <w:r w:rsidRPr="00913314">
        <w:rPr>
          <w:rFonts w:ascii="Times New Roman" w:eastAsia="Times New Roman" w:hAnsi="Times New Roman" w:cs="Times New Roman"/>
          <w:sz w:val="24"/>
          <w:szCs w:val="24"/>
        </w:rPr>
        <w:t>.</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Параллельные вычисления.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Техника безопасности и правила работы на компьютере.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Математические основы информатики</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Тексты и кодирование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Символ. Алфавит – конечное множество символов. Текст – конечная последовательность символов данного алфавита. Количество различных текстов данной длины в данном алфавите.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Разнообразие языков и алфавитов. Естественные и формальные языки. Алфавит текстов на русском языке.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Кодирование символов одного алфавита с помощью кодовых слов в другом алфавите; кодовая таблица, декодирование.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Двоичный алфавит. Представление данных в компьютере как текстов в двоичном алфавите.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Двоичные коды с фиксированной длиной кодового слова. Разрядность кода – длина кодового слова. Примеры двоичных кодов с разрядностью 8, 16, 32.</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Единицы измерения длины двоичных текстов: бит, байт, Килобайт и т.д. Количество информации, содержащееся в сообщении.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Подход А.Н. Колмогорова к определению количества информации.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Зависимость количества кодовых комбинаций от разрядности кода.</w:t>
      </w:r>
      <w:r w:rsidRPr="00913314">
        <w:rPr>
          <w:rFonts w:ascii="Times New Roman" w:eastAsia="Times New Roman" w:hAnsi="Times New Roman" w:cs="Times New Roman"/>
          <w:i/>
          <w:sz w:val="24"/>
          <w:szCs w:val="24"/>
        </w:rPr>
        <w:t xml:space="preserve">  Код ASCII. </w:t>
      </w:r>
      <w:r w:rsidRPr="00913314">
        <w:rPr>
          <w:rFonts w:ascii="Times New Roman" w:eastAsia="Times New Roman" w:hAnsi="Times New Roman" w:cs="Times New Roman"/>
          <w:sz w:val="24"/>
          <w:szCs w:val="24"/>
        </w:rPr>
        <w:t>Кодировки кириллицы. Примеры кодирования букв национальных алфавитов. Представление о стандарте Unicode</w:t>
      </w:r>
      <w:r w:rsidRPr="00913314">
        <w:rPr>
          <w:rFonts w:ascii="Times New Roman" w:eastAsia="Times New Roman" w:hAnsi="Times New Roman" w:cs="Times New Roman"/>
          <w:i/>
          <w:sz w:val="24"/>
          <w:szCs w:val="24"/>
        </w:rPr>
        <w:t>. Таблицы кодировки с алфавитом, отличным от двоичного.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Искажение информации при передаче. Коды, исправляющие ошибки. Возможность однозначного декодирования для кодов с различной длиной кодовых слов.</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Дискретизация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и дискретизация. Общее представление о цифровом представлении аудиовизуальных и других непрерывных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Кодирование цвета. Цветовые модели</w:t>
      </w:r>
      <w:r w:rsidRPr="00913314">
        <w:rPr>
          <w:rFonts w:ascii="Times New Roman" w:eastAsia="Times New Roman" w:hAnsi="Times New Roman" w:cs="Times New Roman"/>
          <w:b/>
          <w:sz w:val="24"/>
          <w:szCs w:val="24"/>
        </w:rPr>
        <w:t xml:space="preserve">. </w:t>
      </w:r>
      <w:r w:rsidRPr="00913314">
        <w:rPr>
          <w:rFonts w:ascii="Times New Roman" w:eastAsia="Times New Roman" w:hAnsi="Times New Roman" w:cs="Times New Roman"/>
          <w:sz w:val="24"/>
          <w:szCs w:val="24"/>
        </w:rPr>
        <w:t xml:space="preserve">Модели RGB и CMYK. </w:t>
      </w:r>
      <w:r w:rsidRPr="00913314">
        <w:rPr>
          <w:rFonts w:ascii="Times New Roman" w:eastAsia="Times New Roman" w:hAnsi="Times New Roman" w:cs="Times New Roman"/>
          <w:i/>
          <w:sz w:val="24"/>
          <w:szCs w:val="24"/>
        </w:rPr>
        <w:t>Модели HSB и CMY</w:t>
      </w:r>
      <w:r w:rsidRPr="00913314">
        <w:rPr>
          <w:rFonts w:ascii="Times New Roman" w:eastAsia="Times New Roman" w:hAnsi="Times New Roman" w:cs="Times New Roman"/>
          <w:sz w:val="24"/>
          <w:szCs w:val="24"/>
        </w:rPr>
        <w:t>. Глубина кодирования. Знакомство с растровой и векторной графикой.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Кодирование звука</w:t>
      </w:r>
      <w:r w:rsidRPr="00913314">
        <w:rPr>
          <w:rFonts w:ascii="Times New Roman" w:eastAsia="Times New Roman" w:hAnsi="Times New Roman" w:cs="Times New Roman"/>
          <w:b/>
          <w:sz w:val="24"/>
          <w:szCs w:val="24"/>
        </w:rPr>
        <w:t xml:space="preserve">. </w:t>
      </w:r>
      <w:r w:rsidRPr="00913314">
        <w:rPr>
          <w:rFonts w:ascii="Times New Roman" w:eastAsia="Times New Roman" w:hAnsi="Times New Roman" w:cs="Times New Roman"/>
          <w:sz w:val="24"/>
          <w:szCs w:val="24"/>
        </w:rPr>
        <w:t>Разрядность и частота записи. Количество каналов записи.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количественных параметров, связанных с представлением и хранением изображений и звуковых файлов.</w:t>
      </w:r>
    </w:p>
    <w:p w:rsidR="00EB4677" w:rsidRPr="00913314" w:rsidRDefault="003054BE" w:rsidP="00264F6A">
      <w:pPr>
        <w:pBdr>
          <w:top w:val="nil"/>
          <w:left w:val="nil"/>
          <w:bottom w:val="nil"/>
          <w:right w:val="nil"/>
          <w:between w:val="nil"/>
        </w:pBdr>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Системы счисления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Позиционные и непозиционные системы счисления. Примеры представления чисел в позиционных системах счисления.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Основание системы счисления. Алфавит (множество цифр) системы счисления. Количество цифр, используемых в системе счисления с заданным основанием. Краткая и развернутая формы записи чисел в позиционных системах счисления.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Двоичная система счисления, запись целых чисел в пределах от 0 до 1024. Перевод натуральных чисел из десятичной системы счисления в двоичную и из двоичной в десятичную.</w:t>
      </w:r>
    </w:p>
    <w:p w:rsidR="00EB4677" w:rsidRPr="00913314" w:rsidRDefault="003054BE" w:rsidP="00264F6A">
      <w:pPr>
        <w:spacing w:after="0"/>
        <w:ind w:right="4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Восьмеричная и шестнадцатеричная системы счисления. Перевод натуральных чисел из десятичной системы счисления в восьмеричную,  шестнадцатеричную и обратно. </w:t>
      </w:r>
    </w:p>
    <w:p w:rsidR="00EB4677" w:rsidRPr="00913314" w:rsidRDefault="003054BE" w:rsidP="00264F6A">
      <w:pPr>
        <w:spacing w:after="0"/>
        <w:ind w:right="4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Перевод натуральных чисел из двоичной системы счисления в восьмеричную и шестнадцатеричную и обратно.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Арифметические действия в системах счисления.</w:t>
      </w:r>
    </w:p>
    <w:p w:rsidR="00EB4677" w:rsidRPr="00913314" w:rsidRDefault="003054BE" w:rsidP="00264F6A">
      <w:pPr>
        <w:pBdr>
          <w:top w:val="nil"/>
          <w:left w:val="nil"/>
          <w:bottom w:val="nil"/>
          <w:right w:val="nil"/>
          <w:between w:val="nil"/>
        </w:pBdr>
        <w:tabs>
          <w:tab w:val="left" w:pos="126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Элементы комбинаторики, теории множеств и математической логики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Расчет количества вариантов: формулы перемножения и сложения количества вариантов. Количество текстов данной длины в данном алфавите.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Множество. Определение количества элементов во множествах, полученных из двух или трех базовых множеств с помощью операций объединения, пересечения и дополнения.</w:t>
      </w:r>
    </w:p>
    <w:p w:rsidR="00EB4677" w:rsidRPr="00913314" w:rsidRDefault="003054BE" w:rsidP="00264F6A">
      <w:pPr>
        <w:spacing w:after="0"/>
        <w:ind w:right="-23"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Высказывания. Простые и сложные высказывания. Диаграммы Эйлера-Венна. Логические значения высказываний. Логические выражения. Логические операции: «и» (конъюнкция, логическое умножение), «или» (дизъюнкция, логическое сложение), «не» (логическое отрицание). Правила записи логических выражений. Приоритеты логических операций.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Таблицы истинности. Построение таблиц истинности для логических выражений.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Логические операции следования (импликация) и равносильности (эквивалентность). Свойства логических операций. Законы алгебры логики</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Использование таблиц истинности для доказательства законов алгебры логики. Логические элементы. Схемы логических элементов и их физическая (электронная) реализация. Знакомство с логическими основами компьютера.</w:t>
      </w:r>
    </w:p>
    <w:p w:rsidR="00EB4677" w:rsidRPr="00913314" w:rsidRDefault="003054BE" w:rsidP="00264F6A">
      <w:pPr>
        <w:tabs>
          <w:tab w:val="left" w:pos="709"/>
        </w:tabs>
        <w:spacing w:after="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ab/>
        <w:t>Списки, графы, деревья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Список. Первый элемент, последний элемент, предыдущий элемент, следующий элемент. Вставка, удаление и замена элемента.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Граф. Вершина, ребро, путь. Ориентированные и неориентированные графы. Начальная вершина (источник) и конечная вершина (сток) в ориентированном графе. Длина (вес) ребра и пути. Понятие минимального пути. Матрица смежности графа (с длинами ребер).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Дерево. Корень, лист, вершина (узел). Предшествующая вершина, последующие вершины. Поддерево. Высота дерева. </w:t>
      </w:r>
      <w:r w:rsidRPr="00913314">
        <w:rPr>
          <w:rFonts w:ascii="Times New Roman" w:eastAsia="Times New Roman" w:hAnsi="Times New Roman" w:cs="Times New Roman"/>
          <w:i/>
          <w:sz w:val="24"/>
          <w:szCs w:val="24"/>
        </w:rPr>
        <w:t>Бинарное дерево. Генеалогическое дерево.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Алгоритмы и элементы программирования</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Исполнители и алгоритмы. Управление исполнителями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Исполнители. Состояния, возможные обстановки и система команд исполнителя; команды-приказы и команды-запросы; отказ исполнителя. Необходимость формального описания исполнителя. Ручное управление исполнителем.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Алгоритм как план управления исполнителем (исполнителями). Алгоритмический язык (язык программирования) – формальный язык для записи алгоритмов. Программа – запись алгоритма на конкретном алгоритмическом языке. Компьютер – автоматическое устройство, способное управлять по заранее составленной программе исполнителями, выполняющими команды. Программное управление исполнителем. </w:t>
      </w:r>
      <w:r w:rsidRPr="00913314">
        <w:rPr>
          <w:rFonts w:ascii="Times New Roman" w:eastAsia="Times New Roman" w:hAnsi="Times New Roman" w:cs="Times New Roman"/>
          <w:i/>
          <w:sz w:val="24"/>
          <w:szCs w:val="24"/>
        </w:rPr>
        <w:t>Программное управление самодвижущимся роботом.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Словесное описание алгоритмов. Описание алгоритма с помощью блок-схем. Отличие словесного описания алгоритма, от описания на формальном алгоритмическом языке.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Системы программирования. Средства создания и выполнения программ.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Понятие об этапах разработки программ и приемах отладки программ.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Управление. Сигнал. Обратная связь. Примеры: компьютер и управляемый им исполнитель (в том числе робот); компьютер, получающий сигналы от цифровых датчиков в ходе наблюдений и экспериментов, и управляющий реальными (в том числе движущимися) устройствами.</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Алгоритмические конструкции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Конструкция «ветвление». Условный оператор: полная и неполная формы. </w:t>
      </w:r>
    </w:p>
    <w:p w:rsidR="00EB4677" w:rsidRPr="00913314" w:rsidRDefault="003054BE" w:rsidP="00264F6A">
      <w:pPr>
        <w:spacing w:after="0"/>
        <w:ind w:firstLine="709"/>
        <w:jc w:val="both"/>
        <w:rPr>
          <w:rFonts w:ascii="Times New Roman" w:eastAsia="Times New Roman" w:hAnsi="Times New Roman" w:cs="Times New Roman"/>
          <w:strike/>
          <w:sz w:val="24"/>
          <w:szCs w:val="24"/>
        </w:rPr>
      </w:pPr>
      <w:r w:rsidRPr="00913314">
        <w:rPr>
          <w:rFonts w:ascii="Times New Roman" w:eastAsia="Times New Roman" w:hAnsi="Times New Roman" w:cs="Times New Roman"/>
          <w:sz w:val="24"/>
          <w:szCs w:val="24"/>
        </w:rPr>
        <w:t xml:space="preserve">Выполнение  и невыполнение условия (истинность и ложность высказывания). Простые и составные условия. Запись составных условий.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Конструкция «повторения»: циклы с заданным числом повторений, с условием выполнения, с переменной цикла. </w:t>
      </w:r>
      <w:r w:rsidRPr="00913314">
        <w:rPr>
          <w:rFonts w:ascii="Times New Roman" w:eastAsia="Times New Roman" w:hAnsi="Times New Roman" w:cs="Times New Roman"/>
          <w:i/>
          <w:sz w:val="24"/>
          <w:szCs w:val="24"/>
        </w:rPr>
        <w:t>Проверка условия выполнения цикла до начала выполнения тела цикла и после выполнения тела цикла: постусловие и предусловие цикла. Инвариант цикла.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Запись алгоритмических конструкций в выбранном языке программирования.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Примеры записи команд ветвления и повторения и других конструкций в различных алгоритмических языках.</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Разработка алгоритмов и программ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Оператор присваивания. </w:t>
      </w:r>
      <w:r w:rsidRPr="00913314">
        <w:rPr>
          <w:rFonts w:ascii="Times New Roman" w:eastAsia="Times New Roman" w:hAnsi="Times New Roman" w:cs="Times New Roman"/>
          <w:i/>
          <w:sz w:val="24"/>
          <w:szCs w:val="24"/>
        </w:rPr>
        <w:t>Представление о структурах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Константы и переменные. Переменная: имя и значение. Типы переменных: целые, вещественные, </w:t>
      </w:r>
      <w:r w:rsidRPr="00913314">
        <w:rPr>
          <w:rFonts w:ascii="Times New Roman" w:eastAsia="Times New Roman" w:hAnsi="Times New Roman" w:cs="Times New Roman"/>
          <w:i/>
          <w:sz w:val="24"/>
          <w:szCs w:val="24"/>
        </w:rPr>
        <w:t>символьные, строковые, логические</w:t>
      </w:r>
      <w:r w:rsidRPr="00913314">
        <w:rPr>
          <w:rFonts w:ascii="Times New Roman" w:eastAsia="Times New Roman" w:hAnsi="Times New Roman" w:cs="Times New Roman"/>
          <w:sz w:val="24"/>
          <w:szCs w:val="24"/>
        </w:rPr>
        <w:t xml:space="preserve">. Табличные величины (массивы). Одномерные массивы. </w:t>
      </w:r>
      <w:r w:rsidRPr="00913314">
        <w:rPr>
          <w:rFonts w:ascii="Times New Roman" w:eastAsia="Times New Roman" w:hAnsi="Times New Roman" w:cs="Times New Roman"/>
          <w:i/>
          <w:sz w:val="24"/>
          <w:szCs w:val="24"/>
        </w:rPr>
        <w:t>Двумерные массивы.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Примеры задач обработки данных:</w:t>
      </w:r>
    </w:p>
    <w:p w:rsidR="00EB4677" w:rsidRPr="00913314" w:rsidRDefault="003054BE" w:rsidP="009635CD">
      <w:pPr>
        <w:numPr>
          <w:ilvl w:val="0"/>
          <w:numId w:val="4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нахождение минимального и максимального числа из двух, трех, четырех данных чисел;</w:t>
      </w:r>
    </w:p>
    <w:p w:rsidR="00EB4677" w:rsidRPr="00913314" w:rsidRDefault="003054BE" w:rsidP="009635CD">
      <w:pPr>
        <w:numPr>
          <w:ilvl w:val="0"/>
          <w:numId w:val="4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нахождение всех корней заданного квадратного уравнения;</w:t>
      </w:r>
    </w:p>
    <w:p w:rsidR="00EB4677" w:rsidRPr="00913314" w:rsidRDefault="003054BE" w:rsidP="009635CD">
      <w:pPr>
        <w:numPr>
          <w:ilvl w:val="0"/>
          <w:numId w:val="4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заполнение числового массива в соответствии с формулой или путем ввода чисел;</w:t>
      </w:r>
    </w:p>
    <w:p w:rsidR="00EB4677" w:rsidRPr="00913314" w:rsidRDefault="003054BE" w:rsidP="009635CD">
      <w:pPr>
        <w:numPr>
          <w:ilvl w:val="0"/>
          <w:numId w:val="4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нахождение суммы элементов данной конечной числовой последовательности или массива;</w:t>
      </w:r>
    </w:p>
    <w:p w:rsidR="00EB4677" w:rsidRPr="00913314" w:rsidRDefault="003054BE" w:rsidP="009635CD">
      <w:pPr>
        <w:numPr>
          <w:ilvl w:val="0"/>
          <w:numId w:val="47"/>
        </w:numPr>
        <w:pBdr>
          <w:top w:val="nil"/>
          <w:left w:val="nil"/>
          <w:bottom w:val="nil"/>
          <w:right w:val="nil"/>
          <w:between w:val="nil"/>
        </w:pBdr>
        <w:tabs>
          <w:tab w:val="left" w:pos="993"/>
        </w:tabs>
        <w:spacing w:after="0"/>
        <w:ind w:left="0" w:firstLine="709"/>
        <w:jc w:val="both"/>
        <w:rPr>
          <w:sz w:val="24"/>
          <w:szCs w:val="24"/>
        </w:rPr>
      </w:pPr>
      <w:r w:rsidRPr="00913314">
        <w:rPr>
          <w:rFonts w:ascii="Times New Roman" w:eastAsia="Times New Roman" w:hAnsi="Times New Roman" w:cs="Times New Roman"/>
          <w:sz w:val="24"/>
          <w:szCs w:val="24"/>
        </w:rPr>
        <w:t>нахождение минимального (максимального) элемента массива.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Знакомство с алгоритмами решения этих задач. Реализации этих алгоритмов в выбранной среде программирования.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алгоритмов и программ по управлению исполнителями Робот, Черепашка, Чертежник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Знакомство с постановками более сложных задач обработки данных и алгоритмами их решения: сортировка массива, выполнение поэлементных операций с массивами; обработка целых чисел, представленных записями в десятичной и двоичной системах счисления, нахождение наибольшего общего делителя (алгоритм Евклида).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Понятие об этапах разработки программ: составление требований к программе, выбор алгоритма и его реализация в виде программы на выбранном алгоритмическом языке, отладка программы с помощью выбранной системы программирования, тестирование.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Простейшие приемы диалоговой отладки программ (выбор точки останова, пошаговое выполнение, просмотр значений величин, отладочный вывод).</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Знакомство с документированием программ. </w:t>
      </w:r>
      <w:r w:rsidRPr="00913314">
        <w:rPr>
          <w:rFonts w:ascii="Times New Roman" w:eastAsia="Times New Roman" w:hAnsi="Times New Roman" w:cs="Times New Roman"/>
          <w:i/>
          <w:sz w:val="24"/>
          <w:szCs w:val="24"/>
        </w:rPr>
        <w:t>Составление описание программы по образцу.</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Анализ алгоритмов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Сложность вычисления: количество выполненных операций, размер используемой памяти; их зависимость от размера исходных данных. Примеры коротких программ, выполняющих много шагов по обработке небольшого объема данных; примеры коротких программ, выполняющих обработку большого объема данных.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 Примеры описания объектов и процессов с помощью набора числовых характеристик, а также зависимостей между этими характеристиками, выражаемыми с помощью формул.</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Робототехника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Робототехника – наука о разработке и использовании автоматизированных технических систем. Автономные роботы и автоматизированные комплексы. Микроконтроллер. Сигнал. Обратная связь: получение сигналов от цифровых датчиков (касания, расстояния, света, звука и др.</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т.п.).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Автономные движущиеся роботы. Исполнительные устройства, датчики. Система команд робота. Конструирование робота. Моделирование робота парой: исполнитель команд и устройство управления. Ручное и программное управление роботами.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Пример учебной среды разработки программ управления движущимися роботами. Алгоритмы управления движущимися роботами. Реализация алгоритмов "движение до препятствия", "следование вдоль линии" и т.п.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Анализ алгоритмов действий роботов. Испытание механизма робота, отладка программы управления роботом Влияние ошибок измерений и вычислений на выполнение алгоритмов управления роботом.</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Математическое моделирование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 Использование компьютеров при работе с математическими моделями.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Компьютерные эксперименты.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Примеры использования математических (компьютерных) моделей при решении научно-технических задач. Представление о цикле моделирования: построение математической модели, ее программная реализация, проверка на простых примерах (тестирование), проведение компьютерного эксперимента, анализ его результатов, уточнение модели.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Использование программных систем и сервисов</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Файловая система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Принципы построения файловых систем. Каталог (директория). Основные операции при работе с файлами: создание, редактирование, копирование, перемещение, удаление. Типы файлов.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Характерные размеры файлов различных типов (страница печатного текста, полный текст романа «Евгений Онегин», минутный видеоклип, полуторачасовой фильм, файл данных космических наблюдений, файл промежуточных данных при математическом моделировании сложных физических процессов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Архивирование и разархивирование.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Файловый менеджер.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Поиск в файловой системе.</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Подготовка текстов и демонстрационных материалов</w:t>
      </w:r>
    </w:p>
    <w:p w:rsidR="00EB4677" w:rsidRPr="00913314" w:rsidRDefault="003054BE" w:rsidP="00264F6A">
      <w:pPr>
        <w:spacing w:after="0"/>
        <w:ind w:firstLine="709"/>
        <w:jc w:val="both"/>
        <w:rPr>
          <w:rFonts w:ascii="Times New Roman" w:eastAsia="Times New Roman" w:hAnsi="Times New Roman" w:cs="Times New Roman"/>
          <w:strike/>
          <w:sz w:val="24"/>
          <w:szCs w:val="24"/>
        </w:rPr>
      </w:pPr>
      <w:r w:rsidRPr="00913314">
        <w:rPr>
          <w:rFonts w:ascii="Times New Roman" w:eastAsia="Times New Roman" w:hAnsi="Times New Roman" w:cs="Times New Roman"/>
          <w:sz w:val="24"/>
          <w:szCs w:val="24"/>
        </w:rPr>
        <w:t xml:space="preserve">Текстовые документы и их структурные элементы (страница, абзац, строка, слово, символ). </w:t>
      </w:r>
    </w:p>
    <w:p w:rsidR="00EB4677" w:rsidRPr="00913314" w:rsidRDefault="003054BE" w:rsidP="00264F6A">
      <w:pPr>
        <w:spacing w:after="0"/>
        <w:ind w:firstLine="756"/>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Текстовый процессор – инструмент создания, редактирования и форматирования текстов. Свойства страницы, абзаца, символа. Стилевое форматирование.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Включение в текстовый документ списков, таблиц, и графических объектов. Включение в текстовый документ диаграмм, формул, нумерации страниц, колонтитулов, ссылок и др.</w:t>
      </w:r>
      <w:r w:rsidRPr="00913314">
        <w:rPr>
          <w:rFonts w:ascii="Times New Roman" w:eastAsia="Times New Roman" w:hAnsi="Times New Roman" w:cs="Times New Roman"/>
          <w:i/>
          <w:sz w:val="24"/>
          <w:szCs w:val="24"/>
        </w:rPr>
        <w:t xml:space="preserve"> История изменений.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Проверка правописания, словари.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Инструменты ввода текста с использованием сканера, программ распознавания, расшифровки устной речи. Компьютерный перевод.</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Понятие о системе стандартов по информации, библиотечному и издательскому делу. Деловая переписка, учебная публикация, коллективная работа. Реферат и аннотация.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Подготовка компьютерных презентаций. Включение в презентацию аудиовизуальных объектов.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Знакомство с графическими редакторами. Операции редактирования графических объектов: изменение размера, сжатие изображения; обрезка, поворот, отражение, работа с областями (выделение, копирование, заливка цветом), коррекция цвета, яркости и контрастности. </w:t>
      </w:r>
      <w:r w:rsidRPr="00913314">
        <w:rPr>
          <w:rFonts w:ascii="Times New Roman" w:eastAsia="Times New Roman" w:hAnsi="Times New Roman" w:cs="Times New Roman"/>
          <w:i/>
          <w:sz w:val="24"/>
          <w:szCs w:val="24"/>
        </w:rPr>
        <w:t xml:space="preserve">Знакомство с обработкой фотографий. Геометрические и стилевые преобразования.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Ввод изображений с использованием различных цифровых устройств (цифровых фотоаппаратов и микроскопов, видеокамер, сканеров и т. д.).</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Средства компьютерного проектирования. Чертежи и работа с ними. Базовые операции: выделение, объединение, геометрические преобразования фрагментов и компонентов. Диаграммы, планы, карты.</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Электронные (динамические) таблицы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Электронные (динамические) таблицы. Формулы с использованием абсолютной, относительной и смешанной адресации; преобразование формул при копировании. Выделение диапазона таблицы и упорядочивание (сортировка) его элементов; построение графиков и диаграмм.</w:t>
      </w:r>
    </w:p>
    <w:p w:rsidR="00EB4677" w:rsidRPr="00913314" w:rsidRDefault="003054BE" w:rsidP="00264F6A">
      <w:pPr>
        <w:pBdr>
          <w:top w:val="nil"/>
          <w:left w:val="nil"/>
          <w:bottom w:val="nil"/>
          <w:right w:val="nil"/>
          <w:between w:val="nil"/>
        </w:pBdr>
        <w:tabs>
          <w:tab w:val="left" w:pos="900"/>
        </w:tabs>
        <w:spacing w:after="0"/>
        <w:ind w:left="709" w:hanging="720"/>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Базы данных. Поиск информации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Базы данных. Таблица как представление отношения. Поиск данных в готовой базе. </w:t>
      </w:r>
      <w:r w:rsidRPr="00913314">
        <w:rPr>
          <w:rFonts w:ascii="Times New Roman" w:eastAsia="Times New Roman" w:hAnsi="Times New Roman" w:cs="Times New Roman"/>
          <w:i/>
          <w:sz w:val="24"/>
          <w:szCs w:val="24"/>
        </w:rPr>
        <w:t>Связи между таблицами.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Поиск информации в сети Интернет. Средства и методика поиска информации. Построение запросов; браузеры. Компьютерные энциклопедии и словари. Компьютерные карты и другие справочные системы. </w:t>
      </w:r>
      <w:r w:rsidRPr="00913314">
        <w:rPr>
          <w:rFonts w:ascii="Times New Roman" w:eastAsia="Times New Roman" w:hAnsi="Times New Roman" w:cs="Times New Roman"/>
          <w:i/>
          <w:sz w:val="24"/>
          <w:szCs w:val="24"/>
        </w:rPr>
        <w:t>Поисковые машины.</w:t>
      </w:r>
    </w:p>
    <w:p w:rsidR="00EB4677" w:rsidRPr="00913314" w:rsidRDefault="003054BE" w:rsidP="00264F6A">
      <w:pPr>
        <w:pBdr>
          <w:top w:val="nil"/>
          <w:left w:val="nil"/>
          <w:bottom w:val="nil"/>
          <w:right w:val="nil"/>
          <w:between w:val="nil"/>
        </w:pBdr>
        <w:tabs>
          <w:tab w:val="left" w:pos="900"/>
          <w:tab w:val="left" w:pos="1276"/>
          <w:tab w:val="left" w:pos="2560"/>
          <w:tab w:val="left" w:pos="5140"/>
          <w:tab w:val="left" w:pos="726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Работа в информационном пространстве. Информационно-коммуникационные технологии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Компьютерные сети. Интернет. Адресация в сети Интернет. Доменная система имен. Сайт. Сетевое хранение данных. </w:t>
      </w:r>
      <w:r w:rsidRPr="00913314">
        <w:rPr>
          <w:rFonts w:ascii="Times New Roman" w:eastAsia="Times New Roman" w:hAnsi="Times New Roman" w:cs="Times New Roman"/>
          <w:i/>
          <w:sz w:val="24"/>
          <w:szCs w:val="24"/>
        </w:rPr>
        <w:t>Большие данные в природе и технике (геномные данные, результаты физических экспериментов, Интернет-данные, в частности, данные социальных сетей). Технологии их обработки и хранения.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Виды деятельности в сети Интернет. Интернет-сервисы: почтовая служба; справочные службы (карты, расписания и т. п.), поисковые службы, службы обновления программного обеспечения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Компьютерные вирусы и другие вредоносные программы; защита от них.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Приемы, повышающие безопасность работы в сети Интернет. </w:t>
      </w:r>
      <w:r w:rsidRPr="00913314">
        <w:rPr>
          <w:rFonts w:ascii="Times New Roman" w:eastAsia="Times New Roman" w:hAnsi="Times New Roman" w:cs="Times New Roman"/>
          <w:i/>
          <w:sz w:val="24"/>
          <w:szCs w:val="24"/>
        </w:rPr>
        <w:t xml:space="preserve">Проблема подлинности полученной информации. Электронная подпись, сертифицированные сайты и документы. </w:t>
      </w:r>
      <w:r w:rsidRPr="00913314">
        <w:rPr>
          <w:rFonts w:ascii="Times New Roman" w:eastAsia="Times New Roman" w:hAnsi="Times New Roman" w:cs="Times New Roman"/>
          <w:sz w:val="24"/>
          <w:szCs w:val="24"/>
        </w:rPr>
        <w:t>Методы индивидуального и коллективного размещения новой информации в сети Интернет. Взаимодействие на основе компьютерных сетей: электронная почта, чат, форум, телеконференция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Гигиенические, эргономические и технические условия эксплуатации средств ИКТ. Экономические, правовые и этические аспекты их использования. Личная информация, средства ее защиты. Организация личного информационного пространства.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Основные этапы и тенденции развития ИКТ. Стандарты в сфере информатики и ИКТ. </w:t>
      </w:r>
      <w:r w:rsidRPr="00913314">
        <w:rPr>
          <w:rFonts w:ascii="Times New Roman" w:eastAsia="Times New Roman" w:hAnsi="Times New Roman" w:cs="Times New Roman"/>
          <w:i/>
          <w:sz w:val="24"/>
          <w:szCs w:val="24"/>
        </w:rPr>
        <w:t>Стандартизация и стандарты в сфере информатики и ИКТ докомпьютерной эры (запись чисел, алфавитов национальных языков и др.) и компьютерной эры (языки программирования, адресация в сети Интернет и др.).</w:t>
      </w:r>
    </w:p>
    <w:p w:rsidR="00EB4677" w:rsidRPr="00913314" w:rsidRDefault="00EB4677" w:rsidP="00264F6A">
      <w:pPr>
        <w:spacing w:after="0"/>
        <w:ind w:firstLine="709"/>
        <w:jc w:val="both"/>
        <w:rPr>
          <w:rFonts w:ascii="Times New Roman" w:eastAsia="Times New Roman" w:hAnsi="Times New Roman" w:cs="Times New Roman"/>
          <w:sz w:val="24"/>
          <w:szCs w:val="24"/>
        </w:rPr>
      </w:pPr>
    </w:p>
    <w:p w:rsidR="00EB4677" w:rsidRPr="00913314" w:rsidRDefault="003054BE" w:rsidP="00264F6A">
      <w:pPr>
        <w:pStyle w:val="4"/>
        <w:spacing w:line="276" w:lineRule="auto"/>
        <w:jc w:val="both"/>
        <w:rPr>
          <w:sz w:val="24"/>
          <w:szCs w:val="24"/>
        </w:rPr>
      </w:pPr>
      <w:bookmarkStart w:id="77" w:name="_2szc72q" w:colFirst="0" w:colLast="0"/>
      <w:bookmarkEnd w:id="77"/>
      <w:r w:rsidRPr="00913314">
        <w:rPr>
          <w:sz w:val="24"/>
          <w:szCs w:val="24"/>
        </w:rPr>
        <w:t>2.2.2.10. Физика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Физическое образование в основной школе должно обеспечить формирование у обучающихся представлений о научной картине мира – важного ресурса научно-технического прогресса, ознакомление обучающихся с физическими и астрономическими явлениями, основными принципами работы механизмов, высокотехнологичных устройств и приборов, развитие компетенций в решении инженерно-технических и научно-исследовательских задач.</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Освоение учебного предмета «Физика» направлено на развитие у обучающихся представлений о строении, свойствах, законах существования и движения материи, на освоение обучающимися общих законов и закономерностей природных явлений, создание условий для формирования интеллектуальных, творческих, гражданских, коммуникационных, информационных компетенций.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эксперименты, оценивать и анализировать полученные результаты, сопоставлять их с объективными реалиями жизни.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Учебный предмет «Физика» способствует формированию у обучающихся умений безопасно использовать лабораторное оборудование, проводить естественно-научные исследования и эксперименты, анализировать полученные результаты, представлять и научно аргументировать полученные выводы.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«Физика»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физики в жизни основано на межпредметных связях с предметами: «Математика», «Информатика», «Химия», «Биология», «География», «Экология», «Основы безопасности жизнедеятельности», «История», «Литература» и др.</w:t>
      </w:r>
    </w:p>
    <w:p w:rsidR="00EB4677" w:rsidRPr="00913314" w:rsidRDefault="003054BE" w:rsidP="00264F6A">
      <w:pPr>
        <w:widowControl w:val="0"/>
        <w:tabs>
          <w:tab w:val="left" w:pos="709"/>
          <w:tab w:val="left" w:pos="989"/>
        </w:tabs>
        <w:spacing w:after="0"/>
        <w:ind w:firstLine="851"/>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Физика и физические методы изучения природы</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 – наука о природе. Физические тела и явления. Наблюдение и описание физических явлений. Физический эксперимент. Моделирование явлений и объектов природы.</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Физические величины и их измерение. Точность и погрешность измерений. Международная система единиц.</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Физические законы и закономерности. Физика и техника. Научный метод познания. Роль физики в формировании естественнонаучной грамотности.</w:t>
      </w:r>
    </w:p>
    <w:p w:rsidR="00EB4677" w:rsidRPr="00913314" w:rsidRDefault="003054BE" w:rsidP="00264F6A">
      <w:pPr>
        <w:widowControl w:val="0"/>
        <w:tabs>
          <w:tab w:val="left" w:pos="851"/>
          <w:tab w:val="left" w:pos="989"/>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Механические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Механическое движение. Материальная точка как модель физического тела. Относительность механического движения. Система отсчета.Физические величины, необходимые для описания движения и взаимосвязь между ними (путь, перемещение, скорость, ускорение, время движения). Равномерное и равноускоренное прямолинейное движение. Равномерное движение по окружности. Первый закон Ньютона и инерция.Масса тела. Плотность вещества. Сила. Единицы силы. Второй закон Ньютона. Третий закон Ньютона. Свободное падение тел. Сила тяжести. Закон всемирного тяготения. Сила упругости. Закон Гука. Вес тела. Невесомость. Связь между силой тяжести и массой тела. Динамометр. Равнодействующая сила. Сила трения. Трение скольжения. Трение покоя. Трение в природе и технике.</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Импульс. Закон сохранения импульса. Реактивное движение. Механическая работа. Мощность. Энергия. Потенциальная и кинетическая энергия. Превращение одного вида механической энергии в другой. Закон сохранения полной механической энергии.</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Простые механизмы. Условия равновесия твердого тела, имеющего закрепленную ось движения. Момент силы. </w:t>
      </w:r>
      <w:r w:rsidRPr="00913314">
        <w:rPr>
          <w:rFonts w:ascii="Times New Roman" w:eastAsia="Times New Roman" w:hAnsi="Times New Roman" w:cs="Times New Roman"/>
          <w:i/>
          <w:sz w:val="24"/>
          <w:szCs w:val="24"/>
        </w:rPr>
        <w:t xml:space="preserve">Центр тяжести тела. </w:t>
      </w:r>
      <w:r w:rsidRPr="00913314">
        <w:rPr>
          <w:rFonts w:ascii="Times New Roman" w:eastAsia="Times New Roman" w:hAnsi="Times New Roman" w:cs="Times New Roman"/>
          <w:sz w:val="24"/>
          <w:szCs w:val="24"/>
        </w:rPr>
        <w:t>Рычаг. Равновесие сил на рычаге. Рычаги в технике, быту и природе. Подвижные и неподвижные блоки. Равенство работ при использовании простых механизмов («Золотое правило механики»). Коэффициент полезного действия механизма.</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Давление твердых тел. Единицы измерения давления. Способы изменения давления. Давление жидкостей и газов Закон Паскаля. Давление жидкости на дно и стенки сосуда. Сообщающиеся сосуды. Вес воздуха. Атмосферное давление. Измерение атмосферного давления. Опыт Торричелли. Барометр-анероид. Атмосферное давление на различных высотах. Гидравлические механизмы (пресс, насос). Давление жидкости и газа на погруженное в них тело. Архимедова сила. Плавание тел и судов Воздухоплавание.</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Механические колебания. Период, частота, амплитуда колебаний. Резонанс. Механические волны в однородных средах. Длина волны. Звук как механическая волна. Громкость и высота тона звука.</w:t>
      </w:r>
    </w:p>
    <w:p w:rsidR="00EB4677" w:rsidRPr="00913314" w:rsidRDefault="003054BE" w:rsidP="00264F6A">
      <w:pPr>
        <w:widowControl w:val="0"/>
        <w:tabs>
          <w:tab w:val="left" w:pos="851"/>
          <w:tab w:val="left" w:pos="989"/>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Тепловые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Строение вещества. Атомы и молекулы. Тепловое движение атомов и молекул. Диффузия в газах, жидкостях и твердых телах. </w:t>
      </w:r>
      <w:r w:rsidRPr="00913314">
        <w:rPr>
          <w:rFonts w:ascii="Times New Roman" w:eastAsia="Times New Roman" w:hAnsi="Times New Roman" w:cs="Times New Roman"/>
          <w:i/>
          <w:sz w:val="24"/>
          <w:szCs w:val="24"/>
        </w:rPr>
        <w:t>Броуновское движение</w:t>
      </w:r>
      <w:r w:rsidRPr="00913314">
        <w:rPr>
          <w:rFonts w:ascii="Times New Roman" w:eastAsia="Times New Roman" w:hAnsi="Times New Roman" w:cs="Times New Roman"/>
          <w:sz w:val="24"/>
          <w:szCs w:val="24"/>
        </w:rPr>
        <w:t>. Взаимодействие (притяжение и отталкивание) молекул. Агрегатные состояния вещества. Различие в строении твердых тел, жидкостей и газов.</w:t>
      </w:r>
    </w:p>
    <w:p w:rsidR="00EB4677" w:rsidRPr="00913314" w:rsidRDefault="003054BE" w:rsidP="00264F6A">
      <w:pPr>
        <w:tabs>
          <w:tab w:val="left" w:pos="851"/>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Тепловое равновесие. Температура. Связь температуры со скоростью хаотического движения частиц. Внутренняя энергия. Работа и теплопередача как способы изменения внутренней энергии тела. Теплопроводность. Конвекция. Излучение. Примеры теплопередачи в природе и технике. Количество теплоты. Удельная теплоемкость. Удельная теплота сгорания топлива. Закон сохранения и превращения энергии в механических и тепловых процессах. Плавление и отвердевание кристаллических тел. Удельная теплота плавления. Испарение и конденсация. Поглощение энергии при испарении жидкости и выделение ее при конденсации пара. Кипение. Зависимость температуры кипения от давления. Удельная теплота парообразования и конденсации. Влажность воздуха. Работа газа при расширении. Преобразования энергии в тепловых машинах (паровая турбина, двигатель внутреннего сгорания, реактивный двигатель). КПД тепловой машины. </w:t>
      </w:r>
      <w:r w:rsidRPr="00913314">
        <w:rPr>
          <w:rFonts w:ascii="Times New Roman" w:eastAsia="Times New Roman" w:hAnsi="Times New Roman" w:cs="Times New Roman"/>
          <w:i/>
          <w:sz w:val="24"/>
          <w:szCs w:val="24"/>
        </w:rPr>
        <w:t>Экологические проблемы использования тепловых машин.</w:t>
      </w:r>
    </w:p>
    <w:p w:rsidR="00EB4677" w:rsidRPr="00913314" w:rsidRDefault="003054BE" w:rsidP="00264F6A">
      <w:pPr>
        <w:widowControl w:val="0"/>
        <w:tabs>
          <w:tab w:val="left" w:pos="851"/>
          <w:tab w:val="left" w:pos="989"/>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Электромагнитные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Электризация физических тел. Взаимодействие заряженных тел. Два рода электрических зарядов. Делимость электрического заряда. Элементарный электрический заряд. Закон сохранения электрического заряда. Проводники, полупроводники и изоляторы электричества. Электроскоп. Электрическое поле как особый вид материи. </w:t>
      </w:r>
      <w:r w:rsidRPr="00913314">
        <w:rPr>
          <w:rFonts w:ascii="Times New Roman" w:eastAsia="Times New Roman" w:hAnsi="Times New Roman" w:cs="Times New Roman"/>
          <w:i/>
          <w:sz w:val="24"/>
          <w:szCs w:val="24"/>
        </w:rPr>
        <w:t xml:space="preserve">Напряженность электрического поля. </w:t>
      </w:r>
      <w:r w:rsidRPr="00913314">
        <w:rPr>
          <w:rFonts w:ascii="Times New Roman" w:eastAsia="Times New Roman" w:hAnsi="Times New Roman" w:cs="Times New Roman"/>
          <w:sz w:val="24"/>
          <w:szCs w:val="24"/>
        </w:rPr>
        <w:t xml:space="preserve">Действие электрического поля на электрические заряды. </w:t>
      </w:r>
      <w:r w:rsidRPr="00913314">
        <w:rPr>
          <w:rFonts w:ascii="Times New Roman" w:eastAsia="Times New Roman" w:hAnsi="Times New Roman" w:cs="Times New Roman"/>
          <w:i/>
          <w:sz w:val="24"/>
          <w:szCs w:val="24"/>
        </w:rPr>
        <w:t>Конденсатор. Энергия электрического поля конденсатора.</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Электрический ток. Источники электрического тока. Электрическая цепь и ее составные части. Направление и действия электрического тока. Носители электрических зарядов в металлах. Сила тока. Электрическое напряжение. Электрическое сопротивление проводников. Единицы сопротивления.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Зависимость силы тока от напряжения. Закон Ома для участка цепи. Удельное сопротивление. Реостаты. Последовательное соединение проводников. Параллельное соединение проводников.</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Работа электрического поля по перемещению электрических зарядов. Мощность электрического тока. Нагревание проводников электрическим током. Закон Джоуля - Ленца. Электрические нагревательные и осветительные приборы. Короткое замыкание.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Магнитное поле. Индукция магнитного поля. Магнитное поле тока. Опыт Эрстеда. Магнитное поле постоянных магнитов. Магнитное поле Земли. Электромагнит. Магнитное поле катушки с током. Применение электромагнитов. Действие магнитного поля на проводник с током и движущуюся заряженную частицу. </w:t>
      </w:r>
      <w:r w:rsidRPr="00913314">
        <w:rPr>
          <w:rFonts w:ascii="Times New Roman" w:eastAsia="Times New Roman" w:hAnsi="Times New Roman" w:cs="Times New Roman"/>
          <w:i/>
          <w:sz w:val="24"/>
          <w:szCs w:val="24"/>
        </w:rPr>
        <w:t>Сила Ампера и сила Лоренца.</w:t>
      </w:r>
      <w:r w:rsidRPr="00913314">
        <w:rPr>
          <w:rFonts w:ascii="Times New Roman" w:eastAsia="Times New Roman" w:hAnsi="Times New Roman" w:cs="Times New Roman"/>
          <w:sz w:val="24"/>
          <w:szCs w:val="24"/>
        </w:rPr>
        <w:t xml:space="preserve"> Электродвигатель. Явление электромагнитной индукция. Опыты Фарадея.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Электромагнитные колебания. </w:t>
      </w:r>
      <w:r w:rsidRPr="00913314">
        <w:rPr>
          <w:rFonts w:ascii="Times New Roman" w:eastAsia="Times New Roman" w:hAnsi="Times New Roman" w:cs="Times New Roman"/>
          <w:i/>
          <w:sz w:val="24"/>
          <w:szCs w:val="24"/>
        </w:rPr>
        <w:t>Колебательный контур. Электрогенератор. Переменный ток. Трансформатор.</w:t>
      </w:r>
      <w:r w:rsidRPr="00913314">
        <w:rPr>
          <w:rFonts w:ascii="Times New Roman" w:eastAsia="Times New Roman" w:hAnsi="Times New Roman" w:cs="Times New Roman"/>
          <w:sz w:val="24"/>
          <w:szCs w:val="24"/>
        </w:rPr>
        <w:t xml:space="preserve"> Передача электрической энергии на расстояние. Электромагнитные волны и их свойства. </w:t>
      </w:r>
      <w:r w:rsidRPr="00913314">
        <w:rPr>
          <w:rFonts w:ascii="Times New Roman" w:eastAsia="Times New Roman" w:hAnsi="Times New Roman" w:cs="Times New Roman"/>
          <w:i/>
          <w:sz w:val="24"/>
          <w:szCs w:val="24"/>
        </w:rPr>
        <w:t>Принципы радиосвязи и телевидения. Влияние электромагнитных излучений на живые организмы.</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Свет – электромагнитная волна. Скорость света. Источники света. Закон прямолинейного распространение света. Закон отражения света. Плоское зеркало. Закон преломления света. Линзы. Фокусное расстояние и оптическая сила линзы. Изображение предмета в зеркале и линзе. </w:t>
      </w:r>
      <w:r w:rsidRPr="00913314">
        <w:rPr>
          <w:rFonts w:ascii="Times New Roman" w:eastAsia="Times New Roman" w:hAnsi="Times New Roman" w:cs="Times New Roman"/>
          <w:i/>
          <w:sz w:val="24"/>
          <w:szCs w:val="24"/>
        </w:rPr>
        <w:t>Оптические приборы.</w:t>
      </w:r>
      <w:r w:rsidRPr="00913314">
        <w:rPr>
          <w:rFonts w:ascii="Times New Roman" w:eastAsia="Times New Roman" w:hAnsi="Times New Roman" w:cs="Times New Roman"/>
          <w:sz w:val="24"/>
          <w:szCs w:val="24"/>
        </w:rPr>
        <w:t xml:space="preserve"> Глаз как оптическая система. Дисперсия света. </w:t>
      </w:r>
      <w:r w:rsidRPr="00913314">
        <w:rPr>
          <w:rFonts w:ascii="Times New Roman" w:eastAsia="Times New Roman" w:hAnsi="Times New Roman" w:cs="Times New Roman"/>
          <w:i/>
          <w:sz w:val="24"/>
          <w:szCs w:val="24"/>
        </w:rPr>
        <w:t>Интерференция и дифракция света.</w:t>
      </w:r>
    </w:p>
    <w:p w:rsidR="00EB4677" w:rsidRPr="00913314" w:rsidRDefault="003054BE" w:rsidP="00264F6A">
      <w:pPr>
        <w:widowControl w:val="0"/>
        <w:tabs>
          <w:tab w:val="left" w:pos="851"/>
          <w:tab w:val="left" w:pos="989"/>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Квантовые явления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Строение атомов. Планетарная модель атома. Квантовый характер поглощения и испускания света атомами. Линейчатые спектры.</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Опыты Резерфорда.</w:t>
      </w:r>
    </w:p>
    <w:p w:rsidR="00EB4677" w:rsidRPr="00913314" w:rsidRDefault="003054BE" w:rsidP="00264F6A">
      <w:pPr>
        <w:tabs>
          <w:tab w:val="left" w:pos="851"/>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Состав атомного ядра. Протон, нейтрон и электрон. Закон Эйнштейна о пропорциональности массы и энергии. </w:t>
      </w:r>
      <w:r w:rsidRPr="00913314">
        <w:rPr>
          <w:rFonts w:ascii="Times New Roman" w:eastAsia="Times New Roman" w:hAnsi="Times New Roman" w:cs="Times New Roman"/>
          <w:i/>
          <w:sz w:val="24"/>
          <w:szCs w:val="24"/>
        </w:rPr>
        <w:t>Дефект масс и энергия связи атомных ядер.</w:t>
      </w:r>
      <w:r w:rsidRPr="00913314">
        <w:rPr>
          <w:rFonts w:ascii="Times New Roman" w:eastAsia="Times New Roman" w:hAnsi="Times New Roman" w:cs="Times New Roman"/>
          <w:sz w:val="24"/>
          <w:szCs w:val="24"/>
        </w:rPr>
        <w:t xml:space="preserve"> Радиоактивность. Период полураспада. Альфа-излучение. </w:t>
      </w:r>
      <w:r w:rsidRPr="00913314">
        <w:rPr>
          <w:rFonts w:ascii="Times New Roman" w:eastAsia="Times New Roman" w:hAnsi="Times New Roman" w:cs="Times New Roman"/>
          <w:i/>
          <w:sz w:val="24"/>
          <w:szCs w:val="24"/>
        </w:rPr>
        <w:t>Бета-излучение</w:t>
      </w:r>
      <w:r w:rsidRPr="00913314">
        <w:rPr>
          <w:rFonts w:ascii="Times New Roman" w:eastAsia="Times New Roman" w:hAnsi="Times New Roman" w:cs="Times New Roman"/>
          <w:sz w:val="24"/>
          <w:szCs w:val="24"/>
        </w:rPr>
        <w:t xml:space="preserve">. Гамма-излучение. Ядерные реакции. Источники энергии Солнца и звезд. Ядерная энергетика. </w:t>
      </w:r>
      <w:r w:rsidRPr="00913314">
        <w:rPr>
          <w:rFonts w:ascii="Times New Roman" w:eastAsia="Times New Roman" w:hAnsi="Times New Roman" w:cs="Times New Roman"/>
          <w:i/>
          <w:sz w:val="24"/>
          <w:szCs w:val="24"/>
        </w:rPr>
        <w:t xml:space="preserve">Экологические проблемы работы атомных электростанций. </w:t>
      </w:r>
      <w:r w:rsidRPr="00913314">
        <w:rPr>
          <w:rFonts w:ascii="Times New Roman" w:eastAsia="Times New Roman" w:hAnsi="Times New Roman" w:cs="Times New Roman"/>
          <w:sz w:val="24"/>
          <w:szCs w:val="24"/>
        </w:rPr>
        <w:t xml:space="preserve">Дозиметрия. </w:t>
      </w:r>
      <w:r w:rsidRPr="00913314">
        <w:rPr>
          <w:rFonts w:ascii="Times New Roman" w:eastAsia="Times New Roman" w:hAnsi="Times New Roman" w:cs="Times New Roman"/>
          <w:i/>
          <w:sz w:val="24"/>
          <w:szCs w:val="24"/>
        </w:rPr>
        <w:t>Влияние радиоактивных излучений на живые организмы.</w:t>
      </w:r>
    </w:p>
    <w:p w:rsidR="00EB4677" w:rsidRPr="00913314" w:rsidRDefault="003054BE" w:rsidP="00264F6A">
      <w:pPr>
        <w:widowControl w:val="0"/>
        <w:tabs>
          <w:tab w:val="left" w:pos="851"/>
          <w:tab w:val="left" w:pos="989"/>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Строение и эволюция Вселенной</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Геоцентрическая и гелиоцентрическая системы мира. Физическая природа небесных тел Солнечной системы. Происхождение Солнечной системы. Физическая природа Солнца и звезд. Строение Вселенной. Эволюция Вселенной. Гипотеза Большого взрыва. </w:t>
      </w: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Примерные темы лабораторных и практических работ</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Лабораторные работы (независимо от тематической принадлежности) делятся следующие типы:</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Проведение прямых измерений физических величин </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Расчет по полученным результатам прямых измерений зависимого от них параметра (косвенные измерения).</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явлений и постановка опытов (на качественном уровне) по обнаружению факторов, влияющих на протекание данных явлений.</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одной физической величины от другой с представлением результатов в виде графика или таблицы.</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Проверка заданных предположений (прямые измерения физических величин и сравнение заданных соотношений между ними). </w:t>
      </w:r>
    </w:p>
    <w:p w:rsidR="00EB4677" w:rsidRPr="00913314" w:rsidRDefault="003054BE" w:rsidP="009635CD">
      <w:pPr>
        <w:widowControl w:val="0"/>
        <w:numPr>
          <w:ilvl w:val="0"/>
          <w:numId w:val="87"/>
        </w:numPr>
        <w:tabs>
          <w:tab w:val="left" w:pos="851"/>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Знакомство с техническими устройствами и их конструирование.</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Любая рабочая программа должна предусматривать выполнение лабораторных работ всех указанных типов. Выбор тематики и числа работ каждого типа зависит от особенностей рабочей программы и УМК.</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Проведение прямых измерений физических величин</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размеров тел.</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размеров малых тел.</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массы тела.</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объема тела.</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силы.</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времени процесса, периода колебаний.</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температуры.</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давления воздуха в баллоне под поршнем.</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силы тока и его регулирование.</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напряжения.</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углов падения и преломления.</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фокусного расстояния линзы.</w:t>
      </w:r>
    </w:p>
    <w:p w:rsidR="00EB4677" w:rsidRPr="00913314" w:rsidRDefault="003054BE" w:rsidP="009635CD">
      <w:pPr>
        <w:widowControl w:val="0"/>
        <w:numPr>
          <w:ilvl w:val="0"/>
          <w:numId w:val="78"/>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радиоактивного фона.</w:t>
      </w:r>
    </w:p>
    <w:p w:rsidR="00EB4677" w:rsidRPr="00913314" w:rsidRDefault="003054BE" w:rsidP="00264F6A">
      <w:pPr>
        <w:shd w:val="clear" w:color="auto" w:fill="FFFFFF"/>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Расчет по полученным результатам прямых измерений зависимого от них параметра (косвенные измерения)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плотности вещества твердого тела.</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коэффициента трения скольжения.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жесткости пружины.</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выталкивающей силы, действующей на погруженное в жидкость тело.</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момента силы.</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скорости равномерного движения.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средней скорости движения.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ускорения равноускоренного движения.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работы и мощности.</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частоты колебаний груза на пружине и нити.</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относительной влажности.</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количества теплоты.</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удельной теплоемкости.</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работы и мощности электрического тока.</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Измерение сопротивления.</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Определение оптической силы линзы.</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выталкивающей силы от объема погруженной части от плотности жидкости, ее независимости от плотности и массы тела.</w:t>
      </w:r>
    </w:p>
    <w:p w:rsidR="00EB4677" w:rsidRPr="00913314" w:rsidRDefault="003054BE" w:rsidP="009635CD">
      <w:pPr>
        <w:widowControl w:val="0"/>
        <w:numPr>
          <w:ilvl w:val="0"/>
          <w:numId w:val="77"/>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силы трения от характера поверхности, ее независимости от площади.</w:t>
      </w:r>
    </w:p>
    <w:p w:rsidR="00EB4677" w:rsidRPr="00913314" w:rsidRDefault="003054BE" w:rsidP="00264F6A">
      <w:pPr>
        <w:shd w:val="clear" w:color="auto" w:fill="FFFFFF"/>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Наблюдение явлений и постановка опытов (на качественном уровне) по обнаружению факторов, влияющих на протекание данных явлений</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зависимости периода колебаний груза на нити от длины и независимости от массы.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зависимости периода колебаний груза на пружине от массы и жесткости.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зависимости давления газа от объема и температуры.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зависимости температуры остывающей воды от времени.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явления взаимодействия катушки с током и магнита.</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явления электромагнитной индукции.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явления отражения и преломления света.</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Наблюдение явления дисперсии.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Обнаружение зависимости сопротивления проводника от его параметров и вещества.</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веса тела в жидкости от объема погруженной части.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одной физической величины от другой с представлением результатов в виде графика или таблицы.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массы от объема.</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пути от времени при равноускоренном движении без начальной скорости.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скорости от времени и пути при равноускоренном движении.</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силы трения от силы давления.</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деформации пружины от силы.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периода колебаний груза на нити от длины.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периода колебаний груза на пружине от жесткости и массы.</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силы тока через проводник от напряжения.</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силы тока через лампочку от напряжения.</w:t>
      </w:r>
    </w:p>
    <w:p w:rsidR="00EB4677" w:rsidRPr="00913314" w:rsidRDefault="003054BE" w:rsidP="009635CD">
      <w:pPr>
        <w:widowControl w:val="0"/>
        <w:numPr>
          <w:ilvl w:val="0"/>
          <w:numId w:val="80"/>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Исследование зависимости угла преломления от угла падения.</w:t>
      </w:r>
    </w:p>
    <w:p w:rsidR="00EB4677" w:rsidRPr="00913314" w:rsidRDefault="003054BE" w:rsidP="00264F6A">
      <w:pPr>
        <w:shd w:val="clear" w:color="auto" w:fill="FFFFFF"/>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Проверка заданных предположений (прямые измерения физических величин и сравнение заданных соотношений между ними). Проверка гипотез</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Проверка гипотезы о линейной зависимости длины столбика жидкости в трубке от температуры.</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Проверка гипотезы о прямой пропорциональности скорости при равноускоренном движении пройденному пути.</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Проверка гипотезы: при последовательно включенных лампочки и проводника или двух проводников напряжения складывать нельзя (можно).</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Проверка правила сложения токов на двух параллельно включенных резисторов.</w:t>
      </w:r>
    </w:p>
    <w:p w:rsidR="00EB4677" w:rsidRPr="00913314" w:rsidRDefault="003054BE" w:rsidP="00264F6A">
      <w:pPr>
        <w:shd w:val="clear" w:color="auto" w:fill="FFFFFF"/>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Знакомство с техническими устройствами и их конструирование</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наклонной плоскости с заданным значением КПД.</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ареометра и испытание его работы.</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Сборка электрической цепи и измерение силы тока в ее различных участках.</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Сборка электромагнита и испытание его действия.</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электрического двигателя постоянного тока (на модели).</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электродвигателя.</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модели телескопа.</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модели лодки с заданной грузоподъемностью.</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Оценка своего зрения и подбор очков.</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Конструирование простейшего генератора.</w:t>
      </w:r>
    </w:p>
    <w:p w:rsidR="00EB4677" w:rsidRPr="00913314" w:rsidRDefault="003054BE" w:rsidP="009635CD">
      <w:pPr>
        <w:widowControl w:val="0"/>
        <w:numPr>
          <w:ilvl w:val="0"/>
          <w:numId w:val="79"/>
        </w:numPr>
        <w:tabs>
          <w:tab w:val="left" w:pos="851"/>
          <w:tab w:val="left" w:pos="989"/>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свойств изображения в линзах.</w:t>
      </w:r>
    </w:p>
    <w:p w:rsidR="00EB4677" w:rsidRPr="00913314" w:rsidRDefault="003054BE" w:rsidP="00264F6A">
      <w:pPr>
        <w:pStyle w:val="4"/>
        <w:spacing w:line="276" w:lineRule="auto"/>
        <w:jc w:val="both"/>
        <w:rPr>
          <w:sz w:val="24"/>
          <w:szCs w:val="24"/>
        </w:rPr>
      </w:pPr>
      <w:bookmarkStart w:id="78" w:name="_184mhaj" w:colFirst="0" w:colLast="0"/>
      <w:bookmarkEnd w:id="78"/>
      <w:r w:rsidRPr="00913314">
        <w:rPr>
          <w:sz w:val="24"/>
          <w:szCs w:val="24"/>
        </w:rPr>
        <w:t>2.2.2.11. Биология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природой.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Освоение учебного предмета «Биология» направлено на развитие у обучающихся ценностного отношения к объектам живой природы, создание условий для формирования интеллектуальных, гражданских, коммуникационных, информационных компетенций.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эксперименты, оценивать и анализировать полученные результаты, сопоставлять их с объективными реалиями жизни.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Учебный предмет «Биология» способствует формированию у обучающихся умения безопасно использовать лабораторное оборудование, проводить исследования, анализировать полученные результаты, представлять</w:t>
      </w:r>
      <w:bookmarkStart w:id="79" w:name="3s49zyc" w:colFirst="0" w:colLast="0"/>
      <w:bookmarkEnd w:id="79"/>
      <w:r w:rsidRPr="00913314">
        <w:rPr>
          <w:rFonts w:ascii="Times New Roman" w:eastAsia="Times New Roman" w:hAnsi="Times New Roman" w:cs="Times New Roman"/>
          <w:sz w:val="24"/>
          <w:szCs w:val="24"/>
        </w:rPr>
        <w:t xml:space="preserve"> и научно аргументировать полученные выводы.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«Физика», «Химия», «География», «Математика», «Экология», «Основы безопасности жизнедеятельности», «История», «Русский язык», «Литература» и др.</w:t>
      </w:r>
      <w:bookmarkStart w:id="80" w:name="meukdy" w:colFirst="0" w:colLast="0"/>
      <w:bookmarkStart w:id="81" w:name="279ka65" w:colFirst="0" w:colLast="0"/>
      <w:bookmarkEnd w:id="80"/>
      <w:bookmarkEnd w:id="81"/>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Живые организмы</w:t>
      </w:r>
    </w:p>
    <w:p w:rsidR="00EB4677" w:rsidRPr="00913314" w:rsidRDefault="003054BE" w:rsidP="00264F6A">
      <w:pPr>
        <w:spacing w:after="0"/>
        <w:ind w:left="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Биология – наука о живых организмах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Биология как наука. Методы изучения живых организмов. Роль биологии в познании окружающего мира и практической деятельности людей. Соблюдение правил поведения в окружающей среде. Бережное отношение к природе. Охрана биологических объектов. Правила работы в кабинете биологии, с биологическими приборами и инструментами.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Свойства живых организмов (</w:t>
      </w:r>
      <w:r w:rsidRPr="00913314">
        <w:rPr>
          <w:rFonts w:ascii="Times New Roman" w:eastAsia="Times New Roman" w:hAnsi="Times New Roman" w:cs="Times New Roman"/>
          <w:i/>
          <w:sz w:val="24"/>
          <w:szCs w:val="24"/>
        </w:rPr>
        <w:t>структурированность, целостность</w:t>
      </w:r>
      <w:r w:rsidRPr="00913314">
        <w:rPr>
          <w:rFonts w:ascii="Times New Roman" w:eastAsia="Times New Roman" w:hAnsi="Times New Roman" w:cs="Times New Roman"/>
          <w:sz w:val="24"/>
          <w:szCs w:val="24"/>
        </w:rPr>
        <w:t xml:space="preserve">, обмен веществ, движение, размножение, развитие, раздражимость, приспособленность, </w:t>
      </w:r>
      <w:r w:rsidRPr="00913314">
        <w:rPr>
          <w:rFonts w:ascii="Times New Roman" w:eastAsia="Times New Roman" w:hAnsi="Times New Roman" w:cs="Times New Roman"/>
          <w:i/>
          <w:sz w:val="24"/>
          <w:szCs w:val="24"/>
        </w:rPr>
        <w:t>наследственность и изменчивость</w:t>
      </w:r>
      <w:r w:rsidRPr="00913314">
        <w:rPr>
          <w:rFonts w:ascii="Times New Roman" w:eastAsia="Times New Roman" w:hAnsi="Times New Roman" w:cs="Times New Roman"/>
          <w:sz w:val="24"/>
          <w:szCs w:val="24"/>
        </w:rPr>
        <w:t>) их проявление у растений, животных, грибов и бактерий.</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Клеточное строение организмов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Клетка – основа строения и жизнедеятельности организмов. </w:t>
      </w:r>
      <w:r w:rsidRPr="00913314">
        <w:rPr>
          <w:rFonts w:ascii="Times New Roman" w:eastAsia="Times New Roman" w:hAnsi="Times New Roman" w:cs="Times New Roman"/>
          <w:i/>
          <w:sz w:val="24"/>
          <w:szCs w:val="24"/>
        </w:rPr>
        <w:t>История изучения клетки. Методы изучения клетки.</w:t>
      </w:r>
      <w:r w:rsidRPr="00913314">
        <w:rPr>
          <w:rFonts w:ascii="Times New Roman" w:eastAsia="Times New Roman" w:hAnsi="Times New Roman" w:cs="Times New Roman"/>
          <w:sz w:val="24"/>
          <w:szCs w:val="24"/>
        </w:rPr>
        <w:t xml:space="preserve"> Строение и жизнедеятельность клетки. Бактериальная клетка. Животная клетка. Растительная клетка. Грибная клетка. </w:t>
      </w:r>
      <w:r w:rsidRPr="00913314">
        <w:rPr>
          <w:rFonts w:ascii="Times New Roman" w:eastAsia="Times New Roman" w:hAnsi="Times New Roman" w:cs="Times New Roman"/>
          <w:i/>
          <w:sz w:val="24"/>
          <w:szCs w:val="24"/>
        </w:rPr>
        <w:t>Ткани организмов.</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Многообразие организмов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Клеточные и неклеточные формы жизни. Организм. Классификация организмов. Принципы классификации. Одноклеточные и многоклеточные организмы. Основные царства живой природы.</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Среды жизни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Среда обитания. Факторы среды обитания. Места обитания. Приспособления организмов к жизни в наземно-воздушной среде. Приспособления организмов к жизни в водной среде. Приспособления организмов к жизни в почвенной среде. Приспособления организмов к жизни в организменной среде. </w:t>
      </w:r>
      <w:r w:rsidRPr="00913314">
        <w:rPr>
          <w:rFonts w:ascii="Times New Roman" w:eastAsia="Times New Roman" w:hAnsi="Times New Roman" w:cs="Times New Roman"/>
          <w:i/>
          <w:sz w:val="24"/>
          <w:szCs w:val="24"/>
        </w:rPr>
        <w:t>Растительный и животный мир родного края.</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Царство Растения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Многообразие и значение растений в природе и жизни человека. Общее знакомство с цветковыми растениями. Растительные ткани и органы растений. Вегетативные и генеративные органы. Жизненные формы растений. Растение – целостный организм (биосистема). Условия обитания растений. Среды обитания растений. Сезонные явления в жизни растений.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Органы цветкового растения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Семя. Строение семени. Корень. Зоны корня. Виды корней. Корневые системы. Значение корня. Видоизменения корней</w:t>
      </w:r>
      <w:r w:rsidRPr="00913314">
        <w:rPr>
          <w:rFonts w:ascii="Times New Roman" w:eastAsia="Times New Roman" w:hAnsi="Times New Roman" w:cs="Times New Roman"/>
          <w:i/>
          <w:sz w:val="24"/>
          <w:szCs w:val="24"/>
        </w:rPr>
        <w:t>.</w:t>
      </w:r>
      <w:r w:rsidRPr="00913314">
        <w:rPr>
          <w:rFonts w:ascii="Times New Roman" w:eastAsia="Times New Roman" w:hAnsi="Times New Roman" w:cs="Times New Roman"/>
          <w:sz w:val="24"/>
          <w:szCs w:val="24"/>
        </w:rPr>
        <w:t xml:space="preserve"> Побег. Генеративные и вегетативные побеги. Строение побега. Разнообразие и значение побегов. Видоизмененные побеги. Почки. Вегетативные и генеративные почки. Строение листа. Листорасположение. Жилкование листа. Стебель. Строение и значение стебля. Строение и значение цветка. Соцветия. Опыление. Виды опыления. Строение и значение плода. Многообразие плодов. Распространение плодов.</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Микроскопическое строение растений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Разнообразие растительных клеток. Ткани растений. Микроскопическое строение корня. Корневой волосок. Микроскопическое строение стебля. Микроскопическое строение листа.</w:t>
      </w:r>
    </w:p>
    <w:p w:rsidR="00EB4677" w:rsidRPr="00913314" w:rsidRDefault="003054BE" w:rsidP="00264F6A">
      <w:pPr>
        <w:tabs>
          <w:tab w:val="left" w:pos="1160"/>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Жизнедеятельность цветковых растений</w:t>
      </w:r>
    </w:p>
    <w:p w:rsidR="00EB4677" w:rsidRPr="00913314" w:rsidRDefault="003054BE" w:rsidP="00264F6A">
      <w:pPr>
        <w:tabs>
          <w:tab w:val="left" w:pos="116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Процессы жизнедеятельности растений. Обмен веществ и превращение энергии: почвенное питание и воздушное питание (фотосинтез), дыхание, удаление конечных продуктов обмена веществ. Транспорт веществ. </w:t>
      </w:r>
      <w:r w:rsidRPr="00913314">
        <w:rPr>
          <w:rFonts w:ascii="Times New Roman" w:eastAsia="Times New Roman" w:hAnsi="Times New Roman" w:cs="Times New Roman"/>
          <w:i/>
          <w:sz w:val="24"/>
          <w:szCs w:val="24"/>
        </w:rPr>
        <w:t>Движения</w:t>
      </w:r>
      <w:r w:rsidRPr="00913314">
        <w:rPr>
          <w:rFonts w:ascii="Times New Roman" w:eastAsia="Times New Roman" w:hAnsi="Times New Roman" w:cs="Times New Roman"/>
          <w:sz w:val="24"/>
          <w:szCs w:val="24"/>
        </w:rPr>
        <w:t xml:space="preserve">. Рост, развитие и размножение растений. Половое размножение растений. </w:t>
      </w:r>
      <w:r w:rsidRPr="00913314">
        <w:rPr>
          <w:rFonts w:ascii="Times New Roman" w:eastAsia="Times New Roman" w:hAnsi="Times New Roman" w:cs="Times New Roman"/>
          <w:i/>
          <w:sz w:val="24"/>
          <w:szCs w:val="24"/>
        </w:rPr>
        <w:t>Оплодотворение у цветковых растений.</w:t>
      </w:r>
      <w:r w:rsidRPr="00913314">
        <w:rPr>
          <w:rFonts w:ascii="Times New Roman" w:eastAsia="Times New Roman" w:hAnsi="Times New Roman" w:cs="Times New Roman"/>
          <w:sz w:val="24"/>
          <w:szCs w:val="24"/>
        </w:rPr>
        <w:t xml:space="preserve"> Вегетативное размножение растений. Приемы выращивания и размножения растений и ухода за ними. Космическая роль зеленых растений.</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Многообразие растений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Классификация растений. Водоросли – низшие растения. Многообразие водорослей. Высшие споровые растения (мхи, папоротники, хвощи, плауны), отличительные особенности и многообразие. Отдел Голосеменные, отличительные особенности и многообразие. Отдел Покрытосеменные (Цветковые), отличительные особенности. Классы Однодольные и Двудольные. Многообразие цветковых растений. Меры профилактики заболеваний, вызываемых растениями.</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Царство Бактерии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Бактерии,их строение и жизнедеятельность. Роль бактерий в природе, жизни человека. Меры профилактики заболеваний, вызываемых бактериями. </w:t>
      </w:r>
      <w:r w:rsidRPr="00913314">
        <w:rPr>
          <w:rFonts w:ascii="Times New Roman" w:eastAsia="Times New Roman" w:hAnsi="Times New Roman" w:cs="Times New Roman"/>
          <w:i/>
          <w:sz w:val="24"/>
          <w:szCs w:val="24"/>
        </w:rPr>
        <w:t>Значение работ Р. Коха и Л. Пастера.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Царство Грибы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Отличительные особенности грибов. Многообразие грибов. Роль грибов в природе, жизни человека. Грибы-паразиты. Съедобные и ядовитые грибы. Первая помощь при отравлении грибами. Меры профилактики заболеваний, вызываемых грибами. Лишайники, их роль в природе и жизни человека.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Царство Животные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Общее знакомство с животными. Животные ткани, органы и системы органов животных.</w:t>
      </w:r>
      <w:r w:rsidRPr="00913314">
        <w:rPr>
          <w:rFonts w:ascii="Times New Roman" w:eastAsia="Times New Roman" w:hAnsi="Times New Roman" w:cs="Times New Roman"/>
          <w:i/>
          <w:sz w:val="24"/>
          <w:szCs w:val="24"/>
        </w:rPr>
        <w:t xml:space="preserve"> Организм животного как биосистема. </w:t>
      </w:r>
      <w:r w:rsidRPr="00913314">
        <w:rPr>
          <w:rFonts w:ascii="Times New Roman" w:eastAsia="Times New Roman" w:hAnsi="Times New Roman" w:cs="Times New Roman"/>
          <w:sz w:val="24"/>
          <w:szCs w:val="24"/>
        </w:rPr>
        <w:t xml:space="preserve"> Многообразие и классификация животных. Среды обитания животных. Сезонные явления в жизни животных. Поведение животных (раздражимость, рефлексы и инстинкты). Разнообразие отношений животных в природе. Значение животных в природе и жизни человека.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Одноклеточные животные, или Простейшие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Общая характеристика простейших. </w:t>
      </w:r>
      <w:r w:rsidRPr="00913314">
        <w:rPr>
          <w:rFonts w:ascii="Times New Roman" w:eastAsia="Times New Roman" w:hAnsi="Times New Roman" w:cs="Times New Roman"/>
          <w:i/>
          <w:sz w:val="24"/>
          <w:szCs w:val="24"/>
        </w:rPr>
        <w:t>Происхождение простейших</w:t>
      </w:r>
      <w:r w:rsidRPr="00913314">
        <w:rPr>
          <w:rFonts w:ascii="Times New Roman" w:eastAsia="Times New Roman" w:hAnsi="Times New Roman" w:cs="Times New Roman"/>
          <w:sz w:val="24"/>
          <w:szCs w:val="24"/>
        </w:rPr>
        <w:t>. Значение простейших в природе и жизни человека. Пути заражения человека и животных паразитическими простейшими. Меры профилактики заболеваний, вызываемых одноклеточными животными.</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Тип Кишечнополостные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Многоклеточные животные. Общая характеристика типа Кишечнополостные. Регенерация. </w:t>
      </w:r>
      <w:r w:rsidRPr="00913314">
        <w:rPr>
          <w:rFonts w:ascii="Times New Roman" w:eastAsia="Times New Roman" w:hAnsi="Times New Roman" w:cs="Times New Roman"/>
          <w:i/>
          <w:sz w:val="24"/>
          <w:szCs w:val="24"/>
        </w:rPr>
        <w:t>Происхождение кишечнополостных.</w:t>
      </w:r>
      <w:r w:rsidRPr="00913314">
        <w:rPr>
          <w:rFonts w:ascii="Times New Roman" w:eastAsia="Times New Roman" w:hAnsi="Times New Roman" w:cs="Times New Roman"/>
          <w:sz w:val="24"/>
          <w:szCs w:val="24"/>
        </w:rPr>
        <w:t xml:space="preserve"> Значение кишечнополостных в природе и жизни человека.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Типы червей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Тип Плоские черви, общая характеристика. Тип Круглые черви, общая характеристика. Тип Кольчатые черви, общая характеристика. Паразитические плоские и круглые черви. Пути заражения человека и животных паразитическими червями. Меры профилактики заражения. Значение дождевых червей в почвообразовании. </w:t>
      </w:r>
      <w:r w:rsidRPr="00913314">
        <w:rPr>
          <w:rFonts w:ascii="Times New Roman" w:eastAsia="Times New Roman" w:hAnsi="Times New Roman" w:cs="Times New Roman"/>
          <w:i/>
          <w:sz w:val="24"/>
          <w:szCs w:val="24"/>
        </w:rPr>
        <w:t xml:space="preserve">Происхождение червей.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Тип Моллюски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Общая характеристика типа Моллюски. Многообразие моллюсков. </w:t>
      </w:r>
      <w:r w:rsidRPr="00913314">
        <w:rPr>
          <w:rFonts w:ascii="Times New Roman" w:eastAsia="Times New Roman" w:hAnsi="Times New Roman" w:cs="Times New Roman"/>
          <w:i/>
          <w:sz w:val="24"/>
          <w:szCs w:val="24"/>
        </w:rPr>
        <w:t>Происхождение моллюсков</w:t>
      </w:r>
      <w:r w:rsidRPr="00913314">
        <w:rPr>
          <w:rFonts w:ascii="Times New Roman" w:eastAsia="Times New Roman" w:hAnsi="Times New Roman" w:cs="Times New Roman"/>
          <w:sz w:val="24"/>
          <w:szCs w:val="24"/>
        </w:rPr>
        <w:t xml:space="preserve"> и их значение в природе и жизни человека.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Тип Членистоногие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Общая характеристика типа Членистоногие. Среды жизни. </w:t>
      </w:r>
      <w:r w:rsidRPr="00913314">
        <w:rPr>
          <w:rFonts w:ascii="Times New Roman" w:eastAsia="Times New Roman" w:hAnsi="Times New Roman" w:cs="Times New Roman"/>
          <w:i/>
          <w:sz w:val="24"/>
          <w:szCs w:val="24"/>
        </w:rPr>
        <w:t>Происхождение членистоногих</w:t>
      </w:r>
      <w:r w:rsidRPr="00913314">
        <w:rPr>
          <w:rFonts w:ascii="Times New Roman" w:eastAsia="Times New Roman" w:hAnsi="Times New Roman" w:cs="Times New Roman"/>
          <w:sz w:val="24"/>
          <w:szCs w:val="24"/>
        </w:rPr>
        <w:t>. Охрана членистоногих.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Класс Ракообразные. Особенности строения и жизнедеятельности ракообразных, их значение в природе и жизни человека.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Класс Паукообразные. Особенности строения и жизнедеятельности паукообразных, их значение в природе и жизни человека. Клещи – переносчики возбудителей заболеваний животных и человека. Меры профилактики.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Класс Насекомые. Особенности строения и жизнедеятельности насекомых. Поведение насекомых, инстинкты. Значение насекомых в природе и сельскохозяйственной деятельности человека. Насекомые – вредители. </w:t>
      </w:r>
      <w:r w:rsidRPr="00913314">
        <w:rPr>
          <w:rFonts w:ascii="Times New Roman" w:eastAsia="Times New Roman" w:hAnsi="Times New Roman" w:cs="Times New Roman"/>
          <w:i/>
          <w:sz w:val="24"/>
          <w:szCs w:val="24"/>
        </w:rPr>
        <w:t>Меры по сокращению численности насекомых-вредителей. Насекомые, снижающие численность вредителей растений.</w:t>
      </w:r>
      <w:r w:rsidRPr="00913314">
        <w:rPr>
          <w:rFonts w:ascii="Times New Roman" w:eastAsia="Times New Roman" w:hAnsi="Times New Roman" w:cs="Times New Roman"/>
          <w:sz w:val="24"/>
          <w:szCs w:val="24"/>
        </w:rPr>
        <w:t xml:space="preserve"> Насекомые – переносчики возбудителей и паразиты человека и домашних животных. Одомашненные насекомые: медоносная пчела и тутовый шелкопряд.</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Тип Хордовые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Общая характеристика типа Хордовых. Подтип Бесчерепные. Ланцетник. Подтип Черепные, или Позвоночные. Общая характеристика надкласса Рыбы. Места обитания и внешнее строение рыб. Особенности внутреннего строения и процессов жизнедеятельности у рыб в связи с водным образом жизни. Размножение и развитие и миграция рыб в природе. Основные систематические группы рыб. Значение рыб в природе и жизни человека. Рыбоводство и охрана рыбных запасов.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Класс Земноводные. Общая характеристика класса Земноводные. Места обитания и распространение земноводных. Особенности внешнего строения в связи с образом жизни. Внутреннее строение земноводных. Размножение и развитие земноводных. </w:t>
      </w:r>
      <w:r w:rsidRPr="00913314">
        <w:rPr>
          <w:rFonts w:ascii="Times New Roman" w:eastAsia="Times New Roman" w:hAnsi="Times New Roman" w:cs="Times New Roman"/>
          <w:i/>
          <w:sz w:val="24"/>
          <w:szCs w:val="24"/>
        </w:rPr>
        <w:t>Происхождение земноводных</w:t>
      </w:r>
      <w:r w:rsidRPr="00913314">
        <w:rPr>
          <w:rFonts w:ascii="Times New Roman" w:eastAsia="Times New Roman" w:hAnsi="Times New Roman" w:cs="Times New Roman"/>
          <w:sz w:val="24"/>
          <w:szCs w:val="24"/>
        </w:rPr>
        <w:t>. Многообразие современных земноводных и их охрана. Значение земноводных в природе и жизни человека.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Класс Пресмыкающиеся. Общая характеристика класса Пресмыкающиеся. Места обитания, особенности</w:t>
      </w:r>
      <w:bookmarkStart w:id="82" w:name="36ei31r" w:colFirst="0" w:colLast="0"/>
      <w:bookmarkEnd w:id="82"/>
      <w:r w:rsidRPr="00913314">
        <w:rPr>
          <w:rFonts w:ascii="Times New Roman" w:eastAsia="Times New Roman" w:hAnsi="Times New Roman" w:cs="Times New Roman"/>
          <w:sz w:val="24"/>
          <w:szCs w:val="24"/>
        </w:rPr>
        <w:t xml:space="preserve"> внешнего и внутреннего строения пресмыкающихся. Размножение пресмыкающихся. </w:t>
      </w:r>
      <w:r w:rsidRPr="00913314">
        <w:rPr>
          <w:rFonts w:ascii="Times New Roman" w:eastAsia="Times New Roman" w:hAnsi="Times New Roman" w:cs="Times New Roman"/>
          <w:i/>
          <w:sz w:val="24"/>
          <w:szCs w:val="24"/>
        </w:rPr>
        <w:t>Происхождение</w:t>
      </w:r>
      <w:r w:rsidRPr="00913314">
        <w:rPr>
          <w:rFonts w:ascii="Times New Roman" w:eastAsia="Times New Roman" w:hAnsi="Times New Roman" w:cs="Times New Roman"/>
          <w:sz w:val="24"/>
          <w:szCs w:val="24"/>
        </w:rPr>
        <w:t xml:space="preserve"> и многообразие древних пресмыкающихся. Значение пресмыкающихся в природе и жизни человека.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Класс Птицы. Общая характеристика класса Птицы. Места обитания и особенности внешнего строения птиц. Особенности внутреннего строения и жизнедеятельности птиц. Размножение и развитие птиц. </w:t>
      </w:r>
      <w:r w:rsidRPr="00913314">
        <w:rPr>
          <w:rFonts w:ascii="Times New Roman" w:eastAsia="Times New Roman" w:hAnsi="Times New Roman" w:cs="Times New Roman"/>
          <w:i/>
          <w:sz w:val="24"/>
          <w:szCs w:val="24"/>
        </w:rPr>
        <w:t>Сезонные явления в жизни птиц. Экологические группы птиц.</w:t>
      </w:r>
      <w:r w:rsidRPr="00913314">
        <w:rPr>
          <w:rFonts w:ascii="Times New Roman" w:eastAsia="Times New Roman" w:hAnsi="Times New Roman" w:cs="Times New Roman"/>
          <w:sz w:val="24"/>
          <w:szCs w:val="24"/>
        </w:rPr>
        <w:t xml:space="preserve"> Происхождение птиц. Значение птиц в природе и жизни человека. Охрана птиц. Птицеводство. </w:t>
      </w:r>
      <w:r w:rsidRPr="00913314">
        <w:rPr>
          <w:rFonts w:ascii="Times New Roman" w:eastAsia="Times New Roman" w:hAnsi="Times New Roman" w:cs="Times New Roman"/>
          <w:i/>
          <w:sz w:val="24"/>
          <w:szCs w:val="24"/>
        </w:rPr>
        <w:t>Домашние птицы, приемы выращивания и ухода за птицами.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Класс Млекопитающие. Общая характеристика класса Млекопитающие. Среды жизни млекопитающих. Особенности внешнего строения, скелета и мускулатуры млекопитающих. Органы полости тела. Нервная система и поведение млекопитающих, </w:t>
      </w:r>
      <w:r w:rsidRPr="00913314">
        <w:rPr>
          <w:rFonts w:ascii="Times New Roman" w:eastAsia="Times New Roman" w:hAnsi="Times New Roman" w:cs="Times New Roman"/>
          <w:i/>
          <w:sz w:val="24"/>
          <w:szCs w:val="24"/>
        </w:rPr>
        <w:t>рассудочное поведение</w:t>
      </w:r>
      <w:r w:rsidRPr="00913314">
        <w:rPr>
          <w:rFonts w:ascii="Times New Roman" w:eastAsia="Times New Roman" w:hAnsi="Times New Roman" w:cs="Times New Roman"/>
          <w:sz w:val="24"/>
          <w:szCs w:val="24"/>
        </w:rPr>
        <w:t xml:space="preserve">. Размножение и развитие млекопитающих. Происхождение млекопитающих. Многообразие млекопитающих. Млекопитающие – переносчики возбудителей опасных заболеваний. Меры борьбы с грызунами. Меры предосторожности и первая помощь при укусах животных. Экологические группы млекопитающих. Сезонные явления в жизни млекопитающих. Происхождение и значение млекопитающих. Охрана млекопитающих. Важнейшие породы домашних млекопитающих. Приемы выращивания и ухода за домашними млекопитающими. </w:t>
      </w:r>
      <w:r w:rsidRPr="00913314">
        <w:rPr>
          <w:rFonts w:ascii="Times New Roman" w:eastAsia="Times New Roman" w:hAnsi="Times New Roman" w:cs="Times New Roman"/>
          <w:i/>
          <w:sz w:val="24"/>
          <w:szCs w:val="24"/>
        </w:rPr>
        <w:t>Многообразие птиц и млекопитающих родного края.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Человек и его здоровье</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Введение в науки о человеке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Значение знаний об особенностях строения и жизнедеятельности организма человека для самопознания и сохранения здоровья. Комплекс наук, изучающих организм человека. Научные методы изучения человеческого организма (наблюдение, измерение, эксперимент). Место человека в системе животного мира. Сходства и отличия человека и животных. Особенности человека как социального существа. Происхождение современного человека. Расы.</w:t>
      </w:r>
    </w:p>
    <w:p w:rsidR="00EB4677" w:rsidRPr="00913314" w:rsidRDefault="003054BE" w:rsidP="00264F6A">
      <w:pPr>
        <w:spacing w:after="0"/>
        <w:ind w:left="360" w:firstLine="348"/>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Общие свойства организма человека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Клетка – основа строения, жизнедеятельности и развития организмов. Строение, химический состав, жизненные свойства клетки. Ткани, органы и системы органов организма человека, их строение и функции. Организм человека как биосистема. Внутренняя среда организма (кровь, лимфа, тканевая жидкость).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Нейрогуморальная регуляция функций организма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Регуляция функций организма, способы регуляции. Механизмы регуляции функций.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Нервная система: центральная и периферическая, соматическая и вегетативная. Нейроны, нервы, нервные узлы. Рефлекторный принцип работы нервной системы. Рефлекторная дуга. Спинной мозг. Головной мозг. Большие полушария головного мозга. </w:t>
      </w:r>
      <w:r w:rsidRPr="00913314">
        <w:rPr>
          <w:rFonts w:ascii="Times New Roman" w:eastAsia="Times New Roman" w:hAnsi="Times New Roman" w:cs="Times New Roman"/>
          <w:i/>
          <w:sz w:val="24"/>
          <w:szCs w:val="24"/>
        </w:rPr>
        <w:t>Особенности развития головного мозга человека и его функциональная асимметрия.</w:t>
      </w:r>
      <w:r w:rsidRPr="00913314">
        <w:rPr>
          <w:rFonts w:ascii="Times New Roman" w:eastAsia="Times New Roman" w:hAnsi="Times New Roman" w:cs="Times New Roman"/>
          <w:sz w:val="24"/>
          <w:szCs w:val="24"/>
        </w:rPr>
        <w:t xml:space="preserve"> Нарушения деятельности нервной системы и их предупреждение.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Железы и их классификация. Эндокринная система. Гормоны, их роль в регуляции физиологических функций организма. Железы внутренней секреции: гипофиз, </w:t>
      </w:r>
      <w:r w:rsidRPr="00913314">
        <w:rPr>
          <w:rFonts w:ascii="Times New Roman" w:eastAsia="Times New Roman" w:hAnsi="Times New Roman" w:cs="Times New Roman"/>
          <w:i/>
          <w:sz w:val="24"/>
          <w:szCs w:val="24"/>
        </w:rPr>
        <w:t>эпифиз</w:t>
      </w:r>
      <w:r w:rsidRPr="00913314">
        <w:rPr>
          <w:rFonts w:ascii="Times New Roman" w:eastAsia="Times New Roman" w:hAnsi="Times New Roman" w:cs="Times New Roman"/>
          <w:sz w:val="24"/>
          <w:szCs w:val="24"/>
        </w:rPr>
        <w:t xml:space="preserve">, щитовидная железа, надпочечники. Железы смешанной секреции: поджелудочная и половые железы. Регуляция функций эндокринных желез. </w:t>
      </w:r>
    </w:p>
    <w:p w:rsidR="00EB4677" w:rsidRPr="00913314" w:rsidRDefault="003054BE" w:rsidP="00264F6A">
      <w:pPr>
        <w:spacing w:after="0"/>
        <w:ind w:left="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Опора и движение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Опорно-двигательная система: строение, функции. Кость: химический состав, строение, рост. Соединение костей. Скелет человека. Особенности скелета человека, связанные с прямохождением и трудовой деятельностью. Влияние факторов окружающей среды и образа жизни на развитие скелета. Мышцы и их функции. Значение физических упражнений для правильного формирования скелета и мышц. Гиподинамия. Профилактика травматизма. Первая помощь при травмах опорно-двигательного аппарата.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Кровь и кровообращение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Функции крови илимфы. Поддержание постоянства внутренней среды. </w:t>
      </w:r>
      <w:r w:rsidRPr="00913314">
        <w:rPr>
          <w:rFonts w:ascii="Times New Roman" w:eastAsia="Times New Roman" w:hAnsi="Times New Roman" w:cs="Times New Roman"/>
          <w:i/>
          <w:sz w:val="24"/>
          <w:szCs w:val="24"/>
        </w:rPr>
        <w:t>Гомеостаз</w:t>
      </w:r>
      <w:r w:rsidRPr="00913314">
        <w:rPr>
          <w:rFonts w:ascii="Times New Roman" w:eastAsia="Times New Roman" w:hAnsi="Times New Roman" w:cs="Times New Roman"/>
          <w:sz w:val="24"/>
          <w:szCs w:val="24"/>
        </w:rPr>
        <w:t xml:space="preserve">. Состав крови. Форменные элементы крови: эритроциты, лейкоциты, тромбоциты. Группы крови. Резус-фактор. Переливание крови. Свертывание крови. Иммунитет. Факторы, влияющие на иммунитет. </w:t>
      </w:r>
      <w:r w:rsidRPr="00913314">
        <w:rPr>
          <w:rFonts w:ascii="Times New Roman" w:eastAsia="Times New Roman" w:hAnsi="Times New Roman" w:cs="Times New Roman"/>
          <w:i/>
          <w:sz w:val="24"/>
          <w:szCs w:val="24"/>
        </w:rPr>
        <w:t>Значение работ Л. Пастера и И.И. Мечникова в области иммунитета.</w:t>
      </w:r>
      <w:r w:rsidRPr="00913314">
        <w:rPr>
          <w:rFonts w:ascii="Times New Roman" w:eastAsia="Times New Roman" w:hAnsi="Times New Roman" w:cs="Times New Roman"/>
          <w:sz w:val="24"/>
          <w:szCs w:val="24"/>
        </w:rPr>
        <w:t xml:space="preserve"> Роль прививок в борьбе с инфекционными заболеваниями. Кровеносная и лимфатическая системы: строение, функции. Строение сосудов. Движение крови по сосудам. Строение и работа сердца. Сердечный цикл. Пульс. Давление крови. </w:t>
      </w:r>
      <w:r w:rsidRPr="00913314">
        <w:rPr>
          <w:rFonts w:ascii="Times New Roman" w:eastAsia="Times New Roman" w:hAnsi="Times New Roman" w:cs="Times New Roman"/>
          <w:i/>
          <w:sz w:val="24"/>
          <w:szCs w:val="24"/>
        </w:rPr>
        <w:t xml:space="preserve">Движение лимфы по сосудам. </w:t>
      </w:r>
      <w:r w:rsidRPr="00913314">
        <w:rPr>
          <w:rFonts w:ascii="Times New Roman" w:eastAsia="Times New Roman" w:hAnsi="Times New Roman" w:cs="Times New Roman"/>
          <w:sz w:val="24"/>
          <w:szCs w:val="24"/>
        </w:rPr>
        <w:t xml:space="preserve">Гигиена сердечно-сосудистой системы. Профилактика сердечно-сосудистых заболеваний. Виды кровотечений, приемы оказания первой помощи при кровотечениях.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Дыхание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Дыхательная система: строение и функции. Этапы дыхания. Легочные объемы. Газообмен в легких и тканях. Регуляция дыхания. Гигиена дыхания. Вред табакокурения. Предупреждение распространения инфекционных заболеваний и соблюдение мер профилактики для защиты собственного организма. Первая помощь при остановке дыхания, спасении утопающего, отравлении угарным газом.</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Пищеварение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Питание. Пищеварение. Пищеварительная система: строение и функции. Ферменты, роль ферментов в пищеварении. Обработка пищи в ротовой полости. Зубы и уход за ними. Слюна и слюнные железы. Глотание. Пищеварение в желудке. Желудочный сок. Аппетит. Пищеварение в тонком кишечнике. Роль печени и поджелудочной железы в пищеварении. Всасывание питательных веществ. Особенности пищеварения в толстом кишечнике. Вклад Павлова И. П. в изучение пищеварения. Гигиена питания, предотвращение желудочно-кишечных заболеваний.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Обмен веществ и энергии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Обмен веществ и превращение энергии. Две стороны обмена веществ и энергии. Обмен органических и неорганических веществ. Витамины. Проявление гиповитаминозов и авитаминозов, и меры их предупреждения. Энергетический обмен и питание. Пищевые рационы. Нормы питания. Регуляция обмена веществ.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Поддержание температуры тела. </w:t>
      </w:r>
      <w:r w:rsidRPr="00913314">
        <w:rPr>
          <w:rFonts w:ascii="Times New Roman" w:eastAsia="Times New Roman" w:hAnsi="Times New Roman" w:cs="Times New Roman"/>
          <w:i/>
          <w:sz w:val="24"/>
          <w:szCs w:val="24"/>
        </w:rPr>
        <w:t>Терморегуляция при разных условиях среды.</w:t>
      </w:r>
      <w:r w:rsidRPr="00913314">
        <w:rPr>
          <w:rFonts w:ascii="Times New Roman" w:eastAsia="Times New Roman" w:hAnsi="Times New Roman" w:cs="Times New Roman"/>
          <w:sz w:val="24"/>
          <w:szCs w:val="24"/>
        </w:rPr>
        <w:t xml:space="preserve"> Покровы тела. Уход за кожей, волосами, ногтями. Роль кожи в процессах терморегуляции. Приемы оказания первой помощи при травмах, ожогах, обморожениях и их профилактика.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Выделение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Мочевыделительная система: строение и функции. Процесс образования и выделения мочи, его регуляция. Заболевания органов мочевыделительной системы и меры их предупреждения.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Размножение и развитие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Половая система: строение и функции. Оплодотворение и внутриутробное развитие. </w:t>
      </w:r>
      <w:r w:rsidRPr="00913314">
        <w:rPr>
          <w:rFonts w:ascii="Times New Roman" w:eastAsia="Times New Roman" w:hAnsi="Times New Roman" w:cs="Times New Roman"/>
          <w:i/>
          <w:sz w:val="24"/>
          <w:szCs w:val="24"/>
        </w:rPr>
        <w:t>Роды.</w:t>
      </w:r>
      <w:r w:rsidRPr="00913314">
        <w:rPr>
          <w:rFonts w:ascii="Times New Roman" w:eastAsia="Times New Roman" w:hAnsi="Times New Roman" w:cs="Times New Roman"/>
          <w:sz w:val="24"/>
          <w:szCs w:val="24"/>
        </w:rPr>
        <w:t xml:space="preserve"> Рост и развитие ребенка. Половое созревание. Наследование признаков у человека. Наследственные болезни, их причины и предупреждение. Роль генетических знаний в планировании семьи. Забота о репродуктивном здоровье. Инфекции,</w:t>
      </w:r>
      <w:bookmarkStart w:id="83" w:name="1ljsd9k" w:colFirst="0" w:colLast="0"/>
      <w:bookmarkEnd w:id="83"/>
      <w:r w:rsidRPr="00913314">
        <w:rPr>
          <w:rFonts w:ascii="Times New Roman" w:eastAsia="Times New Roman" w:hAnsi="Times New Roman" w:cs="Times New Roman"/>
          <w:sz w:val="24"/>
          <w:szCs w:val="24"/>
        </w:rPr>
        <w:t xml:space="preserve"> передающиеся половым путем и их профилактика. ВИЧ, профилактика СПИДа.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Сенсорные системы (анализаторы)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Органы чувств и их значение в жизни человека. Сенсорные системы, их строение и функции. Глаз и зрение. Оптическая система глаза. Сетчатка. Зрительные рецепторы: палочки и колбочки. Нарушения зрения и их предупреждение. Ухо и слух. Строение и функции органа слуха. Гигиена слуха. Органы равновесия, мышечного чувства, осязания, обоняния и вкуса. Взаимодействие сенсорных систем. Влияние экологических факторов на органы чувств.</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Высшая нервная деятельность</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Высшая нервная деятельность человека, </w:t>
      </w:r>
      <w:r w:rsidRPr="00913314">
        <w:rPr>
          <w:rFonts w:ascii="Times New Roman" w:eastAsia="Times New Roman" w:hAnsi="Times New Roman" w:cs="Times New Roman"/>
          <w:i/>
          <w:sz w:val="24"/>
          <w:szCs w:val="24"/>
        </w:rPr>
        <w:t>работы И. М. Сеченова, И. П. Павлова, А. А. Ухтомского и П. К. Анохина.</w:t>
      </w:r>
      <w:r w:rsidRPr="00913314">
        <w:rPr>
          <w:rFonts w:ascii="Times New Roman" w:eastAsia="Times New Roman" w:hAnsi="Times New Roman" w:cs="Times New Roman"/>
          <w:sz w:val="24"/>
          <w:szCs w:val="24"/>
        </w:rPr>
        <w:t xml:space="preserve"> Безусловные и условные рефлексы, их значение. Познавательная деятельность мозга. Эмоции, память, мышление, речь. Сон и бодрствование. Значение сна. Предупреждение нарушений сна. Особенности психики человека: осмысленность восприятия, словесно-логическое мышление, способность к накоплению и передаче из поколения в поколение информации. Индивидуальные особенности личности: способности, темперамент, характер, одаренность. Психология и поведение человека. Цели и мотивы деятельности. </w:t>
      </w:r>
      <w:r w:rsidRPr="00913314">
        <w:rPr>
          <w:rFonts w:ascii="Times New Roman" w:eastAsia="Times New Roman" w:hAnsi="Times New Roman" w:cs="Times New Roman"/>
          <w:i/>
          <w:sz w:val="24"/>
          <w:szCs w:val="24"/>
        </w:rPr>
        <w:t>Значение интеллектуальных, творческих и эстетических потребностей.</w:t>
      </w:r>
      <w:r w:rsidRPr="00913314">
        <w:rPr>
          <w:rFonts w:ascii="Times New Roman" w:eastAsia="Times New Roman" w:hAnsi="Times New Roman" w:cs="Times New Roman"/>
          <w:sz w:val="24"/>
          <w:szCs w:val="24"/>
        </w:rPr>
        <w:t xml:space="preserve"> Роль обучения и воспитания в развитии психики и поведения человека.</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Здоровье человека и его охрана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Здоровье человека. Соблюдение санитарно-гигиенических норм и правил здорового образа жизни. Укрепление здоровья: аутотренинг, закаливание, двигательная активность, сбалансированное питание. Влияние физических упражнений на органы и системы органов. Защитно-приспособительные реакции организма. Факторы, нарушающие здоровье (гиподинамия, курение, употребление алкоголя, несбалансированное питание, стресс). Культура отношения к собственному здоровью и здоровью окружающих.</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Человек и окружающая среда. </w:t>
      </w:r>
      <w:r w:rsidRPr="00913314">
        <w:rPr>
          <w:rFonts w:ascii="Times New Roman" w:eastAsia="Times New Roman" w:hAnsi="Times New Roman" w:cs="Times New Roman"/>
          <w:i/>
          <w:sz w:val="24"/>
          <w:szCs w:val="24"/>
        </w:rPr>
        <w:t>Значение окружающей среды как источника веществ и энергии. Социальная и природная среда, адаптации к ним. Краткая характеристика основных форм труда. Рациональная организация труда и отдыха.</w:t>
      </w:r>
      <w:r w:rsidRPr="00913314">
        <w:rPr>
          <w:rFonts w:ascii="Times New Roman" w:eastAsia="Times New Roman" w:hAnsi="Times New Roman" w:cs="Times New Roman"/>
          <w:sz w:val="24"/>
          <w:szCs w:val="24"/>
        </w:rPr>
        <w:t xml:space="preserve"> Соблюдение правил поведения в окружающей среде, в опасных и чрезвычайных ситуациях, как основа безопасности собственной жизни. Зависимость здоровья человека от состояния окружающей среды.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Общие биологические закономерности</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Биология как наука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Научные методы изучения, применяемые в биологии: наблюдение, описание, эксперимент. Гипотеза, модель, теория, их значение и использование в повседневной жизни. Биологические науки. Роль биологии в формировании естественно-научной картины мира. Основные признаки живого. Уровни организации живой природы. </w:t>
      </w:r>
      <w:r w:rsidRPr="00913314">
        <w:rPr>
          <w:rFonts w:ascii="Times New Roman" w:eastAsia="Times New Roman" w:hAnsi="Times New Roman" w:cs="Times New Roman"/>
          <w:i/>
          <w:sz w:val="24"/>
          <w:szCs w:val="24"/>
        </w:rPr>
        <w:t>Живые природные объекты как система. Классификация живых природных объектов.</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Клетка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Клеточная теория. Клеточное строение организмов как доказательство их родства, единства живой природы. Строение клетки: клеточная оболочка, плазматическая мембрана, цитоплазма, ядро, органоиды. Многообразие клеток. Обмен веществ и превращение энергии в клетке. Хромосомы и гены. </w:t>
      </w:r>
      <w:r w:rsidRPr="00913314">
        <w:rPr>
          <w:rFonts w:ascii="Times New Roman" w:eastAsia="Times New Roman" w:hAnsi="Times New Roman" w:cs="Times New Roman"/>
          <w:i/>
          <w:sz w:val="24"/>
          <w:szCs w:val="24"/>
        </w:rPr>
        <w:t>Нарушения в строении и функционировании клеток – одна из причин заболевания организма.</w:t>
      </w:r>
      <w:r w:rsidRPr="00913314">
        <w:rPr>
          <w:rFonts w:ascii="Times New Roman" w:eastAsia="Times New Roman" w:hAnsi="Times New Roman" w:cs="Times New Roman"/>
          <w:sz w:val="24"/>
          <w:szCs w:val="24"/>
        </w:rPr>
        <w:t xml:space="preserve"> Деление клетки – основа размножения, роста и развития организмов. </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Организм</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Клеточные и неклеточные формы жизни. Вирусы. Одноклеточные и многоклеточные организмы. Особенности химического состава  организмов: неорганические и органические вещества, их роль в организме. Обмен веществ и превращения энергии – признак живых организмов. </w:t>
      </w:r>
      <w:r w:rsidRPr="00913314">
        <w:rPr>
          <w:rFonts w:ascii="Times New Roman" w:eastAsia="Times New Roman" w:hAnsi="Times New Roman" w:cs="Times New Roman"/>
          <w:i/>
          <w:sz w:val="24"/>
          <w:szCs w:val="24"/>
        </w:rPr>
        <w:t>Питание, дыхание, транспорт веществ, удаление продуктов обмена, координация и регуляция функций, движение и опора у растений и животных.</w:t>
      </w:r>
      <w:r w:rsidRPr="00913314">
        <w:rPr>
          <w:rFonts w:ascii="Times New Roman" w:eastAsia="Times New Roman" w:hAnsi="Times New Roman" w:cs="Times New Roman"/>
          <w:sz w:val="24"/>
          <w:szCs w:val="24"/>
        </w:rPr>
        <w:t xml:space="preserve"> Рост и развитие организмов. Размножение. Бесполое и половое размножение. Половые клетки. Оплодотворение. Наследственность и изменчивость – свойства организмов. Наследственная и ненаследственная изменчивость. Приспособленность организмов к условиям среды.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Вид</w:t>
      </w:r>
    </w:p>
    <w:p w:rsidR="00EB4677" w:rsidRPr="00913314" w:rsidRDefault="003054BE" w:rsidP="00264F6A">
      <w:pPr>
        <w:tabs>
          <w:tab w:val="left" w:pos="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Вид, признаки вида. Вид как основная систематическая категория живого. Популяция как форма существования вида в природе. Популяция как единица эволюции. Ч. Дарвин – основоположник учения об эволюции. Основные движущие силы эволюции в природе. Результаты эволюции: многообразие видов, приспособленность организмов к среде обитания. </w:t>
      </w:r>
      <w:r w:rsidRPr="00913314">
        <w:rPr>
          <w:rFonts w:ascii="Times New Roman" w:eastAsia="Times New Roman" w:hAnsi="Times New Roman" w:cs="Times New Roman"/>
          <w:i/>
          <w:sz w:val="24"/>
          <w:szCs w:val="24"/>
        </w:rPr>
        <w:t xml:space="preserve">Усложнение растений и животных в процессе эволюции. Происхождение основных систематических групп растений и животных. </w:t>
      </w:r>
      <w:r w:rsidRPr="00913314">
        <w:rPr>
          <w:rFonts w:ascii="Times New Roman" w:eastAsia="Times New Roman" w:hAnsi="Times New Roman" w:cs="Times New Roman"/>
          <w:sz w:val="24"/>
          <w:szCs w:val="24"/>
        </w:rPr>
        <w:t xml:space="preserve">Применение знаний о наследственности, изменчивости и искусственном отборе при выведении новых пород животных, сортов растений и штаммов микроорганизмов.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Экосистемы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Экология, экологические факторы, их влияние на организмы. Экосистемная организация живой природы. Экосистема, ее основные компоненты. Структура экосистемы. Пищевые связи в экосистеме. Взаимодействие популяций разных видов в экосистеме. Естественная экосистема (биогеоценоз). Агроэкосистема (агроценоз) как искусственное сообщество организмов. </w:t>
      </w:r>
      <w:r w:rsidRPr="00913314">
        <w:rPr>
          <w:rFonts w:ascii="Times New Roman" w:eastAsia="Times New Roman" w:hAnsi="Times New Roman" w:cs="Times New Roman"/>
          <w:i/>
          <w:sz w:val="24"/>
          <w:szCs w:val="24"/>
        </w:rPr>
        <w:t xml:space="preserve">Круговорот веществ и поток энергии в биогеоценозах. </w:t>
      </w:r>
      <w:r w:rsidRPr="00913314">
        <w:rPr>
          <w:rFonts w:ascii="Times New Roman" w:eastAsia="Times New Roman" w:hAnsi="Times New Roman" w:cs="Times New Roman"/>
          <w:sz w:val="24"/>
          <w:szCs w:val="24"/>
        </w:rPr>
        <w:t>Биосфера – глобальная экосистема. В. И.  Вернадский – основоположник учения о биосфере. Структура</w:t>
      </w:r>
      <w:bookmarkStart w:id="84" w:name="45jfvxd" w:colFirst="0" w:colLast="0"/>
      <w:bookmarkEnd w:id="84"/>
      <w:r w:rsidRPr="00913314">
        <w:rPr>
          <w:rFonts w:ascii="Times New Roman" w:eastAsia="Times New Roman" w:hAnsi="Times New Roman" w:cs="Times New Roman"/>
          <w:sz w:val="24"/>
          <w:szCs w:val="24"/>
        </w:rPr>
        <w:t xml:space="preserve"> биосферы. Распространение и роль живого вещества в биосфере.</w:t>
      </w:r>
      <w:r w:rsidRPr="00913314">
        <w:rPr>
          <w:rFonts w:ascii="Times New Roman" w:eastAsia="Times New Roman" w:hAnsi="Times New Roman" w:cs="Times New Roman"/>
          <w:i/>
          <w:sz w:val="24"/>
          <w:szCs w:val="24"/>
        </w:rPr>
        <w:t xml:space="preserve"> Ноосфера. Краткая история эволюции биосферы.</w:t>
      </w:r>
      <w:r w:rsidRPr="00913314">
        <w:rPr>
          <w:rFonts w:ascii="Times New Roman" w:eastAsia="Times New Roman" w:hAnsi="Times New Roman" w:cs="Times New Roman"/>
          <w:sz w:val="24"/>
          <w:szCs w:val="24"/>
        </w:rPr>
        <w:t xml:space="preserve"> Значение охраны биосферы для сохранения жизни на Земле. Биологическое разнообразие как основа устойчивости биосферы. Современные экологические проблемы, их влияние на собственную жизнь и жизнь окружающих людей. Последствия деятельности человека в экосистемах. Влияние собственных поступков на живые организмы и экосистемы.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Примерный список лабораторных и практических работ по разделу «Живые организмы»:</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устройства увеличительных приборов и правил работы с ними;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Приготовление микропрепарата кожицы чешуи лука (мякоти плода томата);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органов цветкового растения;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позвоночного животного;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Выявление передвижение воды и минеральных веществ в растении;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семян однодольных и двудольных растений;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Изучение строения водорослей</w:t>
      </w:r>
      <w:r w:rsidRPr="00913314">
        <w:rPr>
          <w:rFonts w:ascii="Times New Roman" w:eastAsia="Times New Roman" w:hAnsi="Times New Roman" w:cs="Times New Roman"/>
          <w:sz w:val="24"/>
          <w:szCs w:val="24"/>
        </w:rPr>
        <w:t xml:space="preserve">;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мхов (на местных видах);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папоротника (хвоща);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хвои, шишек и семян голосеменных растений;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покрытосеменных растений;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Определение признаков класса в строении растений;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Определение до рода или вида нескольких травянистых растений одного-двух семейств;</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плесневых грибов;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Вегетативное размножение комнатных растений;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и передвижения одноклеточных животных;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Изучение внешнего строения дождевого червя, наблюдение за его передвижением и реакциями на раздражения;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раковин моллюсков;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насекомого;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типов развития насекомых;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и передвижения рыб;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и перьевого покрова птиц; </w:t>
      </w:r>
    </w:p>
    <w:p w:rsidR="00EB4677" w:rsidRPr="00913314" w:rsidRDefault="003054BE" w:rsidP="009635CD">
      <w:pPr>
        <w:numPr>
          <w:ilvl w:val="0"/>
          <w:numId w:val="17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внешнего строения, скелета и зубной системы млекопитающих.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Примерный список экскурсий по разделу «Живые организмы»:</w:t>
      </w:r>
    </w:p>
    <w:p w:rsidR="00EB4677" w:rsidRPr="00913314" w:rsidRDefault="003054BE" w:rsidP="00264F6A">
      <w:pPr>
        <w:numPr>
          <w:ilvl w:val="0"/>
          <w:numId w:val="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Многообразие животных; </w:t>
      </w:r>
    </w:p>
    <w:p w:rsidR="00EB4677" w:rsidRPr="00913314" w:rsidRDefault="003054BE" w:rsidP="00264F6A">
      <w:pPr>
        <w:numPr>
          <w:ilvl w:val="0"/>
          <w:numId w:val="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Осенние (зимние, весенние) явления в жизни растений и животных; </w:t>
      </w:r>
    </w:p>
    <w:p w:rsidR="00EB4677" w:rsidRPr="00913314" w:rsidRDefault="003054BE" w:rsidP="00264F6A">
      <w:pPr>
        <w:numPr>
          <w:ilvl w:val="0"/>
          <w:numId w:val="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Разнообразие и роль членистоногих в природе родного края; </w:t>
      </w:r>
    </w:p>
    <w:p w:rsidR="00EB4677" w:rsidRPr="00913314" w:rsidRDefault="003054BE" w:rsidP="00264F6A">
      <w:pPr>
        <w:numPr>
          <w:ilvl w:val="0"/>
          <w:numId w:val="9"/>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Разнообразие птиц и млекопитающих местности проживания (экскурсия в природу, зоопарк или музей).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Примерный список лабораторных и практических работ по разделу «Человек и его здоровье»:</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Выявление особенностей строения клеток разных тканей;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Изучение строения головного мозга;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 xml:space="preserve">Выявление особенностей строения позвонков;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Выявление нарушения осанки и наличия плоскостопия;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Сравнение микроскопического строения крови человека и лягушки;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Подсчет пульса в разных условиях. </w:t>
      </w:r>
      <w:r w:rsidRPr="00913314">
        <w:rPr>
          <w:rFonts w:ascii="Times New Roman" w:eastAsia="Times New Roman" w:hAnsi="Times New Roman" w:cs="Times New Roman"/>
          <w:i/>
          <w:sz w:val="24"/>
          <w:szCs w:val="24"/>
        </w:rPr>
        <w:t xml:space="preserve">Измерение артериального давления; </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Измерение жизненной емкости легких. Дыхательные движения.</w:t>
      </w:r>
    </w:p>
    <w:p w:rsidR="00EB4677" w:rsidRPr="00913314" w:rsidRDefault="003054BE" w:rsidP="009635CD">
      <w:pPr>
        <w:numPr>
          <w:ilvl w:val="0"/>
          <w:numId w:val="175"/>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строения и работы органа зрения.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Примерный список лабораторных и практических работ по разделу «Общебиологические закономерности»:</w:t>
      </w:r>
    </w:p>
    <w:p w:rsidR="00EB4677" w:rsidRPr="00913314" w:rsidRDefault="003054BE" w:rsidP="00264F6A">
      <w:pPr>
        <w:numPr>
          <w:ilvl w:val="0"/>
          <w:numId w:val="10"/>
        </w:numPr>
        <w:tabs>
          <w:tab w:val="left" w:pos="500"/>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Изучение клеток и тканей растений и животных на готовых </w:t>
      </w:r>
      <w:bookmarkStart w:id="85" w:name="2koq656" w:colFirst="0" w:colLast="0"/>
      <w:bookmarkEnd w:id="85"/>
      <w:r w:rsidRPr="00913314">
        <w:rPr>
          <w:rFonts w:ascii="Times New Roman" w:eastAsia="Times New Roman" w:hAnsi="Times New Roman" w:cs="Times New Roman"/>
          <w:sz w:val="24"/>
          <w:szCs w:val="24"/>
        </w:rPr>
        <w:t>микропрепаратах;</w:t>
      </w:r>
    </w:p>
    <w:p w:rsidR="00EB4677" w:rsidRPr="00913314" w:rsidRDefault="003054BE" w:rsidP="00264F6A">
      <w:pPr>
        <w:numPr>
          <w:ilvl w:val="0"/>
          <w:numId w:val="10"/>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Выявление изменчивости организмов; </w:t>
      </w:r>
    </w:p>
    <w:p w:rsidR="00EB4677" w:rsidRPr="00913314" w:rsidRDefault="003054BE" w:rsidP="00264F6A">
      <w:pPr>
        <w:numPr>
          <w:ilvl w:val="0"/>
          <w:numId w:val="10"/>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Выявление приспособлений у организмов к среде обитания (на конкретных примерах).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Примерный список экскурсий по разделу «Общебиологические закономерности»:</w:t>
      </w:r>
    </w:p>
    <w:p w:rsidR="00EB4677" w:rsidRPr="00913314" w:rsidRDefault="003054BE" w:rsidP="009635CD">
      <w:pPr>
        <w:numPr>
          <w:ilvl w:val="0"/>
          <w:numId w:val="177"/>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и описание экосистемы своей местности.</w:t>
      </w:r>
    </w:p>
    <w:p w:rsidR="00EB4677" w:rsidRPr="00913314" w:rsidRDefault="003054BE" w:rsidP="009635CD">
      <w:pPr>
        <w:numPr>
          <w:ilvl w:val="0"/>
          <w:numId w:val="177"/>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Многообразие живых организмов (на примере парка или природного участка).</w:t>
      </w:r>
    </w:p>
    <w:p w:rsidR="00EB4677" w:rsidRPr="00913314" w:rsidRDefault="003054BE" w:rsidP="009635CD">
      <w:pPr>
        <w:numPr>
          <w:ilvl w:val="0"/>
          <w:numId w:val="177"/>
        </w:numPr>
        <w:spacing w:after="0"/>
        <w:ind w:left="0"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Естественный отбор - движущая сила эволюции.</w:t>
      </w:r>
    </w:p>
    <w:p w:rsidR="00EB4677" w:rsidRPr="00913314" w:rsidRDefault="003054BE" w:rsidP="00264F6A">
      <w:pPr>
        <w:pStyle w:val="4"/>
        <w:spacing w:line="276" w:lineRule="auto"/>
        <w:jc w:val="both"/>
        <w:rPr>
          <w:sz w:val="24"/>
          <w:szCs w:val="24"/>
        </w:rPr>
      </w:pPr>
      <w:bookmarkStart w:id="86" w:name="_zu0gcz" w:colFirst="0" w:colLast="0"/>
      <w:bookmarkEnd w:id="86"/>
      <w:r w:rsidRPr="00913314">
        <w:rPr>
          <w:sz w:val="24"/>
          <w:szCs w:val="24"/>
        </w:rPr>
        <w:t>2.2.2.12. Химия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содержании данного курса представлены основополагающие химические теоретические знания, включающие изучение состава 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материалов.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Теоретическую основу изучения неорганической химии составляет атомно-молекулярное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реакций.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изучении курса значительная роль отводится химическому эксперименту: проведению практических и лабораторных работ, описанию результатов ученического эксперимента, соблюдению норм и правил безопасной работы в химической лаборатории.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Реализация данной программы в процессе обучения позволит обучающимся усвоить ключевые химические компетенции и понять роль и значение химии среди других наук о природе.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«Химия»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«Биология», «География», «История», «Литература», «Математика», «Основы безопасности жизнедеятельности», «Русский язык», «Физика», «Экология».</w:t>
      </w:r>
    </w:p>
    <w:p w:rsidR="00EB4677" w:rsidRPr="00913314" w:rsidRDefault="00EB4677"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Первоначальные химические понятия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Предмет химии. </w:t>
      </w:r>
      <w:r w:rsidRPr="00913314">
        <w:rPr>
          <w:rFonts w:ascii="Times New Roman" w:eastAsia="Times New Roman" w:hAnsi="Times New Roman" w:cs="Times New Roman"/>
          <w:i/>
          <w:sz w:val="24"/>
          <w:szCs w:val="24"/>
        </w:rPr>
        <w:t>Тела и вещества. Основные методы познания: наблюдение, измерение, эксперимент.</w:t>
      </w:r>
      <w:r w:rsidRPr="00913314">
        <w:rPr>
          <w:rFonts w:ascii="Times New Roman" w:eastAsia="Times New Roman" w:hAnsi="Times New Roman" w:cs="Times New Roman"/>
          <w:sz w:val="24"/>
          <w:szCs w:val="24"/>
        </w:rPr>
        <w:t xml:space="preserve"> Физические и химические явления. Чистые вещества и смеси. Способы разделения смесей. Атом. Молекула. Химический элемент. Знаки химических элементов. Простые и сложные вещества. Валентность. </w:t>
      </w:r>
      <w:r w:rsidRPr="00913314">
        <w:rPr>
          <w:rFonts w:ascii="Times New Roman" w:eastAsia="Times New Roman" w:hAnsi="Times New Roman" w:cs="Times New Roman"/>
          <w:i/>
          <w:sz w:val="24"/>
          <w:szCs w:val="24"/>
        </w:rPr>
        <w:t>Закон постоянства состава вещества.</w:t>
      </w:r>
      <w:r w:rsidRPr="00913314">
        <w:rPr>
          <w:rFonts w:ascii="Times New Roman" w:eastAsia="Times New Roman" w:hAnsi="Times New Roman" w:cs="Times New Roman"/>
          <w:sz w:val="24"/>
          <w:szCs w:val="24"/>
        </w:rPr>
        <w:t xml:space="preserve"> Химические формулы. Индексы. Относительная атомная и молекулярная массы. Массовая доля химического элемента в соединении. Закон сохранения массы веществ. Химические уравнения. Коэффициенты. Условия и признаки протекания химических реакций. Моль – единица количества вещества. Молярная масса.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Кислород. Водород</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Кислород – химический элемент и простое вещество. </w:t>
      </w:r>
      <w:r w:rsidRPr="00913314">
        <w:rPr>
          <w:rFonts w:ascii="Times New Roman" w:eastAsia="Times New Roman" w:hAnsi="Times New Roman" w:cs="Times New Roman"/>
          <w:i/>
          <w:sz w:val="24"/>
          <w:szCs w:val="24"/>
        </w:rPr>
        <w:t>Озон. Состав воздуха.</w:t>
      </w:r>
      <w:r w:rsidRPr="00913314">
        <w:rPr>
          <w:rFonts w:ascii="Times New Roman" w:eastAsia="Times New Roman" w:hAnsi="Times New Roman" w:cs="Times New Roman"/>
          <w:sz w:val="24"/>
          <w:szCs w:val="24"/>
        </w:rPr>
        <w:t xml:space="preserve"> Физические и химические свойства кислорода. Получение и применение кислорода. </w:t>
      </w:r>
      <w:r w:rsidRPr="00913314">
        <w:rPr>
          <w:rFonts w:ascii="Times New Roman" w:eastAsia="Times New Roman" w:hAnsi="Times New Roman" w:cs="Times New Roman"/>
          <w:i/>
          <w:sz w:val="24"/>
          <w:szCs w:val="24"/>
        </w:rPr>
        <w:t>Тепловой эффект химических реакций. Понятие об экзо- и эндотермических реакциях</w:t>
      </w:r>
      <w:r w:rsidRPr="00913314">
        <w:rPr>
          <w:rFonts w:ascii="Times New Roman" w:eastAsia="Times New Roman" w:hAnsi="Times New Roman" w:cs="Times New Roman"/>
          <w:sz w:val="24"/>
          <w:szCs w:val="24"/>
        </w:rPr>
        <w:t xml:space="preserve">. Водород – химический элемент и простое вещество. Физические и химические свойства водорода. Получение водорода в лаборатории. </w:t>
      </w:r>
      <w:r w:rsidRPr="00913314">
        <w:rPr>
          <w:rFonts w:ascii="Times New Roman" w:eastAsia="Times New Roman" w:hAnsi="Times New Roman" w:cs="Times New Roman"/>
          <w:i/>
          <w:sz w:val="24"/>
          <w:szCs w:val="24"/>
        </w:rPr>
        <w:t>Получение водорода в промышленности</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Применение водорода</w:t>
      </w:r>
      <w:r w:rsidRPr="00913314">
        <w:rPr>
          <w:rFonts w:ascii="Times New Roman" w:eastAsia="Times New Roman" w:hAnsi="Times New Roman" w:cs="Times New Roman"/>
          <w:sz w:val="24"/>
          <w:szCs w:val="24"/>
        </w:rPr>
        <w:t>. Закон Авогадро. Молярный объем газов. Качественные реакции на газообразные вещества (кислород, водород). Объемные отношения газов при химических реакциях.</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Вода. Растворы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Вода в природе. Круговорот воды в природе. Физические и химические свойства воды.</w:t>
      </w:r>
      <w:r w:rsidRPr="00913314">
        <w:rPr>
          <w:rFonts w:ascii="Times New Roman" w:eastAsia="Times New Roman" w:hAnsi="Times New Roman" w:cs="Times New Roman"/>
          <w:sz w:val="24"/>
          <w:szCs w:val="24"/>
        </w:rPr>
        <w:t xml:space="preserve"> Растворы. </w:t>
      </w:r>
      <w:r w:rsidRPr="00913314">
        <w:rPr>
          <w:rFonts w:ascii="Times New Roman" w:eastAsia="Times New Roman" w:hAnsi="Times New Roman" w:cs="Times New Roman"/>
          <w:i/>
          <w:sz w:val="24"/>
          <w:szCs w:val="24"/>
        </w:rPr>
        <w:t>Растворимость веществ в воде.</w:t>
      </w:r>
      <w:r w:rsidRPr="00913314">
        <w:rPr>
          <w:rFonts w:ascii="Times New Roman" w:eastAsia="Times New Roman" w:hAnsi="Times New Roman" w:cs="Times New Roman"/>
          <w:sz w:val="24"/>
          <w:szCs w:val="24"/>
        </w:rPr>
        <w:t xml:space="preserve"> Концентрация растворов. Массовая доля растворенного вещества в растворе.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Основные классы неорганических соединений</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Оксиды. Классификация. Номенклатура. </w:t>
      </w:r>
      <w:r w:rsidRPr="00913314">
        <w:rPr>
          <w:rFonts w:ascii="Times New Roman" w:eastAsia="Times New Roman" w:hAnsi="Times New Roman" w:cs="Times New Roman"/>
          <w:i/>
          <w:sz w:val="24"/>
          <w:szCs w:val="24"/>
        </w:rPr>
        <w:t>Физические свойства оксидов.</w:t>
      </w:r>
      <w:r w:rsidRPr="00913314">
        <w:rPr>
          <w:rFonts w:ascii="Times New Roman" w:eastAsia="Times New Roman" w:hAnsi="Times New Roman" w:cs="Times New Roman"/>
          <w:sz w:val="24"/>
          <w:szCs w:val="24"/>
        </w:rPr>
        <w:t xml:space="preserve"> Химические свойства оксидов. </w:t>
      </w:r>
      <w:r w:rsidRPr="00913314">
        <w:rPr>
          <w:rFonts w:ascii="Times New Roman" w:eastAsia="Times New Roman" w:hAnsi="Times New Roman" w:cs="Times New Roman"/>
          <w:i/>
          <w:sz w:val="24"/>
          <w:szCs w:val="24"/>
        </w:rPr>
        <w:t>Получение и применение оксидов.</w:t>
      </w:r>
      <w:r w:rsidRPr="00913314">
        <w:rPr>
          <w:rFonts w:ascii="Times New Roman" w:eastAsia="Times New Roman" w:hAnsi="Times New Roman" w:cs="Times New Roman"/>
          <w:sz w:val="24"/>
          <w:szCs w:val="24"/>
        </w:rPr>
        <w:t xml:space="preserve"> Основания. Классификация. Номенклатура. </w:t>
      </w:r>
      <w:r w:rsidRPr="00913314">
        <w:rPr>
          <w:rFonts w:ascii="Times New Roman" w:eastAsia="Times New Roman" w:hAnsi="Times New Roman" w:cs="Times New Roman"/>
          <w:i/>
          <w:sz w:val="24"/>
          <w:szCs w:val="24"/>
        </w:rPr>
        <w:t>Физические свойства оснований. Получение оснований.</w:t>
      </w:r>
      <w:r w:rsidRPr="00913314">
        <w:rPr>
          <w:rFonts w:ascii="Times New Roman" w:eastAsia="Times New Roman" w:hAnsi="Times New Roman" w:cs="Times New Roman"/>
          <w:sz w:val="24"/>
          <w:szCs w:val="24"/>
        </w:rPr>
        <w:t xml:space="preserve"> Химические свойства оснований. Реакция нейтрализации. Кислоты. Классификация. Номенклатура. </w:t>
      </w:r>
      <w:r w:rsidRPr="00913314">
        <w:rPr>
          <w:rFonts w:ascii="Times New Roman" w:eastAsia="Times New Roman" w:hAnsi="Times New Roman" w:cs="Times New Roman"/>
          <w:i/>
          <w:sz w:val="24"/>
          <w:szCs w:val="24"/>
        </w:rPr>
        <w:t>Физические свойства кислот.Получение и применение кислот.</w:t>
      </w:r>
      <w:r w:rsidRPr="00913314">
        <w:rPr>
          <w:rFonts w:ascii="Times New Roman" w:eastAsia="Times New Roman" w:hAnsi="Times New Roman" w:cs="Times New Roman"/>
          <w:sz w:val="24"/>
          <w:szCs w:val="24"/>
        </w:rPr>
        <w:t xml:space="preserve"> Химические свойства кислот. Индикаторы. Изменение окраски индикаторов в различных средах. Соли. Классификация. Номенклатура. </w:t>
      </w:r>
      <w:r w:rsidRPr="00913314">
        <w:rPr>
          <w:rFonts w:ascii="Times New Roman" w:eastAsia="Times New Roman" w:hAnsi="Times New Roman" w:cs="Times New Roman"/>
          <w:i/>
          <w:sz w:val="24"/>
          <w:szCs w:val="24"/>
        </w:rPr>
        <w:t>Физические свойства солей. Получение и применение солей.</w:t>
      </w:r>
      <w:r w:rsidRPr="00913314">
        <w:rPr>
          <w:rFonts w:ascii="Times New Roman" w:eastAsia="Times New Roman" w:hAnsi="Times New Roman" w:cs="Times New Roman"/>
          <w:sz w:val="24"/>
          <w:szCs w:val="24"/>
        </w:rPr>
        <w:t xml:space="preserve"> Химические свойства солей. Генетическая связь между классами неорганических соединений. </w:t>
      </w:r>
      <w:r w:rsidRPr="00913314">
        <w:rPr>
          <w:rFonts w:ascii="Times New Roman" w:eastAsia="Times New Roman" w:hAnsi="Times New Roman" w:cs="Times New Roman"/>
          <w:i/>
          <w:sz w:val="24"/>
          <w:szCs w:val="24"/>
        </w:rPr>
        <w:t>Проблема безопасного использования веществ и химических реакций в повседневной жизни. Токсичные, горючие и взрывоопасные вещества. Бытовая химическая грамотность.</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Строение атома. Периодический закон и периодическая система химических элементов Д.И. Менделеева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Строение атома: ядро, энергетический уровень. </w:t>
      </w:r>
      <w:r w:rsidRPr="00913314">
        <w:rPr>
          <w:rFonts w:ascii="Times New Roman" w:eastAsia="Times New Roman" w:hAnsi="Times New Roman" w:cs="Times New Roman"/>
          <w:i/>
          <w:sz w:val="24"/>
          <w:szCs w:val="24"/>
        </w:rPr>
        <w:t>Состав ядра атома: протоны, нейтроны. Изотопы.</w:t>
      </w:r>
      <w:r w:rsidRPr="00913314">
        <w:rPr>
          <w:rFonts w:ascii="Times New Roman" w:eastAsia="Times New Roman" w:hAnsi="Times New Roman" w:cs="Times New Roman"/>
          <w:sz w:val="24"/>
          <w:szCs w:val="24"/>
        </w:rPr>
        <w:t xml:space="preserve"> Периодический закон Д.И. Менделеева. Периодическая система химических элементов Д.И. Менделеева. Физический смысл атомного (порядкового) номера химического элемента, номера группы и периода периодической системы. Строение энергетических уровней атомов первых 20 химических элементов периодической системы Д.И. Менделеева. Закономерности изменения свойств атомов химических элементов и их соединений на основе положения в периодической системе Д.И. Менделеева и строения атома. Значение Периодического закона Д.И. Менделеева.</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Строение веществ. Химическая связь</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Электроотрицательность атомов химических элементов.</w:t>
      </w:r>
      <w:r w:rsidRPr="00913314">
        <w:rPr>
          <w:rFonts w:ascii="Times New Roman" w:eastAsia="Times New Roman" w:hAnsi="Times New Roman" w:cs="Times New Roman"/>
          <w:sz w:val="24"/>
          <w:szCs w:val="24"/>
        </w:rPr>
        <w:t xml:space="preserve"> Ковалентная химическая связь: неполярная и полярная. </w:t>
      </w:r>
      <w:r w:rsidRPr="00913314">
        <w:rPr>
          <w:rFonts w:ascii="Times New Roman" w:eastAsia="Times New Roman" w:hAnsi="Times New Roman" w:cs="Times New Roman"/>
          <w:i/>
          <w:sz w:val="24"/>
          <w:szCs w:val="24"/>
        </w:rPr>
        <w:t>Понятие о водородной связи и ее влиянии на физические свойства веществ на примере воды.</w:t>
      </w:r>
      <w:r w:rsidRPr="00913314">
        <w:rPr>
          <w:rFonts w:ascii="Times New Roman" w:eastAsia="Times New Roman" w:hAnsi="Times New Roman" w:cs="Times New Roman"/>
          <w:sz w:val="24"/>
          <w:szCs w:val="24"/>
        </w:rPr>
        <w:t xml:space="preserve"> Ионная связь. Металлическая связь. </w:t>
      </w:r>
      <w:r w:rsidRPr="00913314">
        <w:rPr>
          <w:rFonts w:ascii="Times New Roman" w:eastAsia="Times New Roman" w:hAnsi="Times New Roman" w:cs="Times New Roman"/>
          <w:i/>
          <w:sz w:val="24"/>
          <w:szCs w:val="24"/>
        </w:rPr>
        <w:t>Типы кристаллических решеток (атомная, молекулярная, ионная, металлическая). Зависимость физических свойств веществ от типа кристаллической решетки.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Химические реакции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Понятие о скорости химической реакции. Факторы, влияющие на скорость химической реакции</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Понятие о катализаторе.</w:t>
      </w:r>
      <w:r w:rsidRPr="00913314">
        <w:rPr>
          <w:rFonts w:ascii="Times New Roman" w:eastAsia="Times New Roman" w:hAnsi="Times New Roman" w:cs="Times New Roman"/>
          <w:sz w:val="24"/>
          <w:szCs w:val="24"/>
        </w:rPr>
        <w:t xml:space="preserve"> Классификация химических реакций по различным признакам: числу и составу исходных и полученных веществ; изменению степеней окисления атомов химических элементов; поглощению или выделению энергии. Электролитическая диссоциация. Электролиты и неэлектролиты. Ионы. Катионы и анионы. Реакции ионного обмена. Условия протекания реакций ионного обмена. Электролитическая диссоциация кислот, щелочей и солей. Степень окисления. Определение степени окисления атомов химических элементов в соединениях. Окислитель. Восстановитель. Сущность окислительно-восстановительных реакций.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Неметаллы IV – VII групп и их соединения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Положение неметаллов в периодической системе химических элементов Д.И. Менделеева. Общие свойства неметаллов. Галогены: физические и химические свойства. Соединения галогенов: хлороводород, хлороводородная кислота и ее соли. Сера: физические и химические свойства. Соединения серы: сероводород, сульфиды, оксиды серы. Серная, </w:t>
      </w:r>
      <w:r w:rsidRPr="00913314">
        <w:rPr>
          <w:rFonts w:ascii="Times New Roman" w:eastAsia="Times New Roman" w:hAnsi="Times New Roman" w:cs="Times New Roman"/>
          <w:i/>
          <w:sz w:val="24"/>
          <w:szCs w:val="24"/>
        </w:rPr>
        <w:t>сернистая и сероводородная кислоты</w:t>
      </w:r>
      <w:r w:rsidRPr="00913314">
        <w:rPr>
          <w:rFonts w:ascii="Times New Roman" w:eastAsia="Times New Roman" w:hAnsi="Times New Roman" w:cs="Times New Roman"/>
          <w:sz w:val="24"/>
          <w:szCs w:val="24"/>
        </w:rPr>
        <w:t xml:space="preserve"> и их соли. Азот: физические и химические свойства. Аммиак. Соли аммония. Оксиды азота. Азотная кислота и ее соли. Фосфор: физические и химические свойства. Соединения фосфора: оксид фосфора (V), ортофосфорная кислота и ее соли. Углерод: физические и химические свойства. </w:t>
      </w:r>
      <w:r w:rsidRPr="00913314">
        <w:rPr>
          <w:rFonts w:ascii="Times New Roman" w:eastAsia="Times New Roman" w:hAnsi="Times New Roman" w:cs="Times New Roman"/>
          <w:i/>
          <w:sz w:val="24"/>
          <w:szCs w:val="24"/>
        </w:rPr>
        <w:t xml:space="preserve">Аллотропия углерода: алмаз, графит, карбин, фуллерены. </w:t>
      </w:r>
      <w:r w:rsidRPr="00913314">
        <w:rPr>
          <w:rFonts w:ascii="Times New Roman" w:eastAsia="Times New Roman" w:hAnsi="Times New Roman" w:cs="Times New Roman"/>
          <w:sz w:val="24"/>
          <w:szCs w:val="24"/>
        </w:rPr>
        <w:t xml:space="preserve">Соединения углерода: оксиды углерода (II) и (IV), угольная кислота и ее соли. </w:t>
      </w:r>
      <w:r w:rsidRPr="00913314">
        <w:rPr>
          <w:rFonts w:ascii="Times New Roman" w:eastAsia="Times New Roman" w:hAnsi="Times New Roman" w:cs="Times New Roman"/>
          <w:i/>
          <w:sz w:val="24"/>
          <w:szCs w:val="24"/>
        </w:rPr>
        <w:t>Кремний и его соединения.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Металлы и их соединения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i/>
          <w:sz w:val="24"/>
          <w:szCs w:val="24"/>
        </w:rPr>
        <w:t>Положение металлов в периодической системе химических элементов Д.И. Менделеева. Металлы в природе и общие способы их получения</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i/>
          <w:sz w:val="24"/>
          <w:szCs w:val="24"/>
        </w:rPr>
        <w:t>Общие физические свойства металлов.</w:t>
      </w:r>
      <w:r w:rsidRPr="00913314">
        <w:rPr>
          <w:rFonts w:ascii="Times New Roman" w:eastAsia="Times New Roman" w:hAnsi="Times New Roman" w:cs="Times New Roman"/>
          <w:sz w:val="24"/>
          <w:szCs w:val="24"/>
        </w:rPr>
        <w:t xml:space="preserve"> Общие химические свойства металлов: реакции с неметаллами, кислотами, солями. </w:t>
      </w:r>
      <w:r w:rsidRPr="00913314">
        <w:rPr>
          <w:rFonts w:ascii="Times New Roman" w:eastAsia="Times New Roman" w:hAnsi="Times New Roman" w:cs="Times New Roman"/>
          <w:i/>
          <w:sz w:val="24"/>
          <w:szCs w:val="24"/>
        </w:rPr>
        <w:t>Электрохимический ряд напряжений металлов.</w:t>
      </w:r>
      <w:r w:rsidRPr="00913314">
        <w:rPr>
          <w:rFonts w:ascii="Times New Roman" w:eastAsia="Times New Roman" w:hAnsi="Times New Roman" w:cs="Times New Roman"/>
          <w:sz w:val="24"/>
          <w:szCs w:val="24"/>
        </w:rPr>
        <w:t xml:space="preserve"> Щелочные металлы и их соединения. Щелочноземельные металлы и их соединения. Алюминий. Амфотерность оксида и гидроксида алюминия. Железо. Соединения железа и их свойства: оксиды, гидроксиды и соли железа (II и III).</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Первоначальные сведения об органических веществах</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Первоначальные сведения о строении органических веществ. Углеводороды: метан, этан, этилен. </w:t>
      </w:r>
      <w:r w:rsidRPr="00913314">
        <w:rPr>
          <w:rFonts w:ascii="Times New Roman" w:eastAsia="Times New Roman" w:hAnsi="Times New Roman" w:cs="Times New Roman"/>
          <w:i/>
          <w:sz w:val="24"/>
          <w:szCs w:val="24"/>
        </w:rPr>
        <w:t xml:space="preserve">Источники углеводородов: природный газ, нефть, уголь. </w:t>
      </w:r>
      <w:r w:rsidRPr="00913314">
        <w:rPr>
          <w:rFonts w:ascii="Times New Roman" w:eastAsia="Times New Roman" w:hAnsi="Times New Roman" w:cs="Times New Roman"/>
          <w:sz w:val="24"/>
          <w:szCs w:val="24"/>
        </w:rPr>
        <w:t xml:space="preserve">Кислородсодержащие соединения: спирты (метанол, этанол, глицерин), карбоновые кислоты (уксусная кислота, аминоуксусная кислота, стеариновая и олеиновая кислоты). Биологически важные вещества: жиры, глюкоза, белки. </w:t>
      </w:r>
      <w:r w:rsidRPr="00913314">
        <w:rPr>
          <w:rFonts w:ascii="Times New Roman" w:eastAsia="Times New Roman" w:hAnsi="Times New Roman" w:cs="Times New Roman"/>
          <w:i/>
          <w:sz w:val="24"/>
          <w:szCs w:val="24"/>
        </w:rPr>
        <w:t>Химическое загрязнение окружающей среды и его последствия.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Типы расчетных задач:</w:t>
      </w:r>
    </w:p>
    <w:p w:rsidR="00EB4677" w:rsidRPr="00913314" w:rsidRDefault="003054BE" w:rsidP="009635CD">
      <w:pPr>
        <w:numPr>
          <w:ilvl w:val="0"/>
          <w:numId w:val="130"/>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Вычисление массовой доли химического элемента по формуле соединения.</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Установление простейшей формулы вещества по массовым долям химических элементов.</w:t>
      </w:r>
    </w:p>
    <w:p w:rsidR="00EB4677" w:rsidRPr="00913314" w:rsidRDefault="003054BE" w:rsidP="009635CD">
      <w:pPr>
        <w:numPr>
          <w:ilvl w:val="0"/>
          <w:numId w:val="130"/>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Вычисления по химическим уравнениям количества, объема, массы вещества по количеству, объему, массе реагентов или продуктов реакции.</w:t>
      </w:r>
    </w:p>
    <w:p w:rsidR="00EB4677" w:rsidRPr="00913314" w:rsidRDefault="003054BE" w:rsidP="009635CD">
      <w:pPr>
        <w:numPr>
          <w:ilvl w:val="0"/>
          <w:numId w:val="130"/>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Расчет массовой доли растворенного вещества в растворе.</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Примерные темы практических работ:</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Лабораторное оборудование и приемы обращения с ним. Правила безопасной работы в химической лаборатории.</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Очистка загрязненной поваренной соли.</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Признаки протекания химических реакций.</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Получение кислорода и изучение его свойств.</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Получение водорода и изучение его свойств.</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Приготовление растворов с определенной массовой долей растворенного вещества.</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экспериментальных задач по теме «Основные классы неорганических соединений».</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Реакции ионного обмена.</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Качественные реакции на ионы в растворе.</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Получение аммиака и изучение его свойств.</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Получение углекислого газа и изучение его свойств.</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экспериментальных задач по теме «Неметаллы IV – VII групп и их соединений».</w:t>
      </w:r>
    </w:p>
    <w:p w:rsidR="00EB4677" w:rsidRPr="00913314" w:rsidRDefault="003054BE" w:rsidP="009635CD">
      <w:pPr>
        <w:numPr>
          <w:ilvl w:val="0"/>
          <w:numId w:val="72"/>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Решение экспериментальных задач по теме «Металлы и их соединения».</w:t>
      </w:r>
    </w:p>
    <w:p w:rsidR="00EB4677" w:rsidRPr="00913314" w:rsidRDefault="003054BE" w:rsidP="00264F6A">
      <w:pPr>
        <w:pStyle w:val="4"/>
        <w:spacing w:line="276" w:lineRule="auto"/>
        <w:jc w:val="both"/>
        <w:rPr>
          <w:sz w:val="24"/>
          <w:szCs w:val="24"/>
        </w:rPr>
      </w:pPr>
      <w:bookmarkStart w:id="87" w:name="_3jtnz0s" w:colFirst="0" w:colLast="0"/>
      <w:bookmarkEnd w:id="87"/>
      <w:r w:rsidRPr="00913314">
        <w:rPr>
          <w:sz w:val="24"/>
          <w:szCs w:val="24"/>
        </w:rPr>
        <w:t>2.2.2.13. Изобразительное искусство</w:t>
      </w:r>
    </w:p>
    <w:p w:rsidR="00EB4677" w:rsidRPr="00913314" w:rsidRDefault="003054BE" w:rsidP="00264F6A">
      <w:pPr>
        <w:tabs>
          <w:tab w:val="left" w:pos="113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Программа учебного предмета «Изобразительное искусство» ориентирована на развитие компетенций в области освоения культурного наследия, умения ориентироваться в различных сферах мировой художественной культуры, на формирование у обучающихся целостных представлений об исторических традициях и ценностях русской художественной культуры. </w:t>
      </w:r>
    </w:p>
    <w:p w:rsidR="00EB4677" w:rsidRPr="00913314" w:rsidRDefault="003054BE" w:rsidP="00264F6A">
      <w:pPr>
        <w:tabs>
          <w:tab w:val="left" w:pos="113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программе предусмотрена практическая художественно-творческая деятельность, аналитическое восприятие произведений искусства. Программа включает в себя основы разных видов визуально-пространственных искусств – живописи, графики, скульптуры, дизайна, архитектуры, народного и декоративно-прикладного искусства, театра, фото- и киноискусства.</w:t>
      </w:r>
    </w:p>
    <w:p w:rsidR="00EB4677" w:rsidRPr="00913314" w:rsidRDefault="003054BE" w:rsidP="00264F6A">
      <w:pPr>
        <w:tabs>
          <w:tab w:val="left" w:pos="1134"/>
        </w:tabs>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Отличительной особенностью программы является</w:t>
      </w:r>
      <w:r w:rsidR="00552183" w:rsidRPr="00913314">
        <w:rPr>
          <w:rFonts w:ascii="Times New Roman" w:eastAsia="Times New Roman" w:hAnsi="Times New Roman" w:cs="Times New Roman"/>
          <w:i/>
          <w:sz w:val="24"/>
          <w:szCs w:val="24"/>
        </w:rPr>
        <w:t xml:space="preserve"> выполнение практических работ в тифлографике незрячими обучающимися.</w:t>
      </w:r>
      <w:r w:rsidRPr="00913314">
        <w:rPr>
          <w:rFonts w:ascii="Times New Roman" w:eastAsia="Times New Roman" w:hAnsi="Times New Roman" w:cs="Times New Roman"/>
          <w:i/>
          <w:sz w:val="24"/>
          <w:szCs w:val="24"/>
        </w:rPr>
        <w:t>.</w:t>
      </w:r>
    </w:p>
    <w:p w:rsidR="00EB4677" w:rsidRPr="00913314" w:rsidRDefault="003054BE" w:rsidP="00264F6A">
      <w:pPr>
        <w:tabs>
          <w:tab w:val="left" w:pos="113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программу включены следующие основные виды художественно-творческой деятельности:</w:t>
      </w:r>
    </w:p>
    <w:p w:rsidR="00EB4677" w:rsidRPr="00913314" w:rsidRDefault="003054BE" w:rsidP="009635CD">
      <w:pPr>
        <w:numPr>
          <w:ilvl w:val="0"/>
          <w:numId w:val="14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ценностно-ориентационная и коммуникативная деятельность;</w:t>
      </w:r>
    </w:p>
    <w:p w:rsidR="00EB4677" w:rsidRPr="00913314" w:rsidRDefault="003054BE" w:rsidP="009635CD">
      <w:pPr>
        <w:numPr>
          <w:ilvl w:val="0"/>
          <w:numId w:val="14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изобразительная деятельность (основы художественного изображения);</w:t>
      </w:r>
    </w:p>
    <w:p w:rsidR="00EB4677" w:rsidRPr="00913314" w:rsidRDefault="003054BE" w:rsidP="009635CD">
      <w:pPr>
        <w:numPr>
          <w:ilvl w:val="0"/>
          <w:numId w:val="14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 xml:space="preserve">декоративно-прикладная деятельность (основы народного и декоративно-прикладного искусства); </w:t>
      </w:r>
    </w:p>
    <w:p w:rsidR="00EB4677" w:rsidRPr="00913314" w:rsidRDefault="003054BE" w:rsidP="009635CD">
      <w:pPr>
        <w:numPr>
          <w:ilvl w:val="0"/>
          <w:numId w:val="14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художественно-конструкторская деятельность (элементы дизайна и архитектуры);</w:t>
      </w:r>
    </w:p>
    <w:p w:rsidR="00EB4677" w:rsidRPr="00913314" w:rsidRDefault="003054BE" w:rsidP="009635CD">
      <w:pPr>
        <w:numPr>
          <w:ilvl w:val="0"/>
          <w:numId w:val="144"/>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художественно-творческая деятельность на основе синтеза искусств.</w:t>
      </w:r>
    </w:p>
    <w:p w:rsidR="00EB4677" w:rsidRPr="00913314" w:rsidRDefault="003054BE" w:rsidP="00264F6A">
      <w:pPr>
        <w:tabs>
          <w:tab w:val="left" w:pos="113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Связующим звеном предмета «Изобразительного искусства» с другими предметами является художественный образ, созданный средствами разных видов искусства и создаваемый обучающимися в различных видах художественной деятельности.</w:t>
      </w:r>
    </w:p>
    <w:p w:rsidR="00EB4677" w:rsidRPr="00913314" w:rsidRDefault="003054BE" w:rsidP="00264F6A">
      <w:pPr>
        <w:tabs>
          <w:tab w:val="left" w:pos="1134"/>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«Изобразительное искусство» построено на освоении общенаучных методов (наблюдение, измерение, моделирование), освоении практического применения знаний и основано на межпредметных связях с предметами: «История России», «Обществознание», «География», «Математика», «Технология».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Связующим звеном предмета «Изобразительного искусства» с другими предметами является художественный образ, созданный средствами разных видов искусства и создаваемый обучающимися в различных видах художественной деятельности.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«Изобразительное искусство» построено на освоении общенаучных методов (наблюдение, измерение, эксперимент, моделирование), освоении практического применения знаний и основано на межпредметных связях с предметами: «История России», «Обществознание», «География», «Математика», «Технология».</w:t>
      </w:r>
    </w:p>
    <w:p w:rsidR="00EB4677" w:rsidRPr="00913314" w:rsidRDefault="003054BE" w:rsidP="00264F6A">
      <w:pPr>
        <w:pBdr>
          <w:top w:val="nil"/>
          <w:left w:val="nil"/>
          <w:bottom w:val="nil"/>
          <w:right w:val="nil"/>
          <w:between w:val="nil"/>
        </w:pBdr>
        <w:tabs>
          <w:tab w:val="left" w:pos="426"/>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Народное художественное творчество – неиссякаемый источник самобытной красоты</w:t>
      </w:r>
    </w:p>
    <w:p w:rsidR="00EB4677" w:rsidRPr="00913314" w:rsidRDefault="003054BE" w:rsidP="00264F6A">
      <w:pPr>
        <w:tabs>
          <w:tab w:val="left" w:pos="426"/>
          <w:tab w:val="left" w:pos="709"/>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 xml:space="preserve">Солярные знаки (декоративное изображение и их условно-символический характер). Древние образы в народном творчестве. Русская изба: единство конструкции и декора. Крестьянский дом как отражение уклада крестьянской жизни и памятник архитектуры. Орнамент как основа декоративного украшения. Праздничный народный костюм – целостный художественный образ. Обрядовые действия народного праздника, их символическое значение. Различие национальных особенностей русского орнамента и орнаментов других народов России. Древние образы в народных игрушках (Дымковская игрушка, Филимоновская игрушка). Композиционное, стилевое и цветовое единство в изделиях народных промыслов (искусство Гжели, Городецкая роспись, Хохлома, Жостово, роспись по металлу, щепа, роспись по лубу и дереву, тиснение и резьба по бересте). Связь времен в народном искусстве.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Виды изобразительного искусства и основы образного языка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Пространственные искусства. Художественные материалы. Жанры в изобразительном искусстве. Выразительные возможности изобразительного искусства. Язык и смысл. Рисунок – основа изобразительного творчества. Художественный образ. Стилевое единство. Линия, пятно. Ритм. Цвет. Основы цветоведения. Композиция. Натюрморт. Понятие формы. Геометрические тела: куб, шар, цилиндр, конус, призма. Многообразие форм окружающего мира. Изображение объема на плоскости. Освещение. Свет и тень. Натюрморт в графике. Цвет в натюрморте. Пейзаж. Правила построения перспективы. Воздушная перспектива. Пейзаж настроения. Природа и художник. Пейзаж в живописи художников – импрессионистов (К. Моне, А. Сислей). Пейзаж в графике. Работа на пленэре.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Понимание смысла деятельности художника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Портрет. Конструкция головы человека и ее основные пропорции. Изображение головы человека в пространстве. Портрет в скульптуре. Графический портретный рисунок. Образные возможности освещения в портрете. Роль цвета в портрете. Великие портретисты прошлого (В.А. Тропинин, И.Е. Репин, И.Н. Крамской, В.А. Серов). Портрет в изобразительном искусстве XX века (К.С. Петров-Водкин, П.Д. Корин).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Изображение фигуры человека и образ человека. Изображение фигуры человека в истории искусства (Леонардо да Винчи, Микеланджело Буанаротти, О. Роден). Пропорции и строение фигуры человека. Лепка фигуры человека. Набросок фигуры человека с натуры. Основы представлений о выражении в образах искусства нравственного поиска человечества (В.М. Васнецов, М.В. Нестеров).</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Вечные темы и великие исторические события в искусстве</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Сюжет и содержание в картине. Процесс работы над тематической картиной. Библейские сюжеты в мировом изобразительном искусстве (Леонардо да Винчи, Рембрандт, Микеланджело Буанаротти, Рафаэль Санти). Мифологические темы в зарубежном искусстве (С. Боттичелли, Джорджоне, Рафаэль Санти). Русская религиозная живопись XIX века (А.А. Иванов, И.Н. Крамской, В.Д. Поленов). Тематическая картина в русском искусстве XIX века (К.П. Брюллов). Историческая живопись художников объединения «Мир искусства» (А.Н. Бенуа, Е.Е. Лансере, Н.К. Рерих). Исторические картины из жизни моего города (исторический жанр). Праздники и повседневность в изобразительном искусстве (бытовой жанр). Тема Великой Отечественной войны в монументальном искусстве и в живописи. Мемориальные ансамбли. Место и роль картины в искусстве XX века (Ю.И. Пименов, Ф.П. Решетников, В.Н. Бакшеев, Т.Н. Яблонская). Искусство иллюстрации (И.Я. Билибин, В.А. Милашевский, В.А. Фаворский). Анималистический жанр (В.А. Ватагин, Е.И. Чарушин). Образы животных в современных предметах декоративно-прикладного искусства. Стилизация изображения животных.</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Конструктивное искусство: архитектура и дизайн</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Художественный язык конструктивных искусств. Роль искусства в организации предметно – пространственной среды жизни человека. От плоскостного изображения к объемному макету. Здание как сочетание различных объемов. Понятие модуля. Важнейшие архитектурные элементы здания. Вещь как сочетание объемов и как образ времени. Единство художественного и функционального в вещи. Форма и материал. Цвет в архитектуре и дизайне. Архитектурный образ как понятие эпохи (Ш.Э. ле Корбюзье). Тенденции и перспективы развития современной архитектуры. Жилое пространство города (город, микрорайон, улица). Природа и архитектура. Ландшафтный дизайн. Основные школы садово-паркового искусства. Русская усадебная культура XVIII - XIX веков. Искусство флористики. Проектирование пространственной и предметной среды. Дизайн моего сада. История костюма. Композиционно - конструктивные принципы дизайна одежды. </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Изобразительное искусство и архитектура России XI –XVII вв.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Художественная культура и искусство Древней Руси, ее символичность, обращенность к внутреннему миру человека. Архитектура Киевской Руси. Мозаика. Красота и своеобразие архитектуры Владимиро-Суздальской Руси. Архитектура Великого Новгорода. Образный мир древнерусской живописи (Андрей Рублев, Феофан Грек, Дионисий). Соборы Московского Кремля. Шатровая архитектура (церковь Вознесения Христова в селе Коломенском, Храм Покрова на Рву). Изобразительное искусство «бунташного века» (парсуна). Московское барокко.</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Искусство полиграфии</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Специфика изображения в полиграфии. Формы полиграфической продукции (книги, журналы, плакаты, афиши, открытки, буклеты). Типы изображения в полиграфии (графическое, живописное, компьютерное фотографическое). Искусство шрифта. Композиционные основы макетирования в графическом дизайне. Проектирование обложки книги, рекламы, открытки, визитной карточки и др.</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Стили, направления виды и жанры в русском изобразительном искусстве и архитектуре XVIII - XIX вв.</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Классицизм в русской портретной живописи XVIII века (И.П. Аргунов, Ф.С. Рокотов, Д.Г. Левицкий, В.Л. Боровиковский). Архитектурные шедевры стиля барокко в Санкт-Петербурге (В.В. Растрелли, А. Ринальди). Классицизм в русской архитектуре (В.И. Баженов, М.Ф. Казаков). Русская классическая скульптура XVIII века (Ф.И. Шубин, М.И. Козловский). Жанровая живопись в произведениях русских художников XIX века (П.А. Федотов). «Товарищество передвижников» (И.Н. Крамской, В.Г. Перов, А.И. Куинджи). Тема русского раздолья в пейзажной живописи XIX века (А.К. Саврасов, И.И. Шишкин, И.И. Левитан, В.Д. Поленов). Исторический жанр (В.И. Суриков). «Русский стиль» в архитектуре модерна (Исторический музей в Москве, Храм Воскресения Христова (Спас на Крови) в г. Санкт - Петербурге). Монументальная скульптура второй половины XIX века (М.О. Микешин, А.М. Опекушин, М.М. Антокольский).</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Взаимосвязь истории искусства и истории человечества</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i/>
          <w:sz w:val="24"/>
          <w:szCs w:val="24"/>
        </w:rPr>
        <w:t>Традиции и новаторство в изобразительном искусстве XX века (модерн, авангард, сюрреализм). Модерн в русской архитектуре (Ф. Шехтель). Стиль модерн в зарубежной архитектуре (А. Гауди). Крупнейшие художественные музеи мира и их роль в культуре (Прадо, Лувр, Дрезденская галерея). Российские художественные музеи (Русский музей, Эрмитаж, Третьяковская галерея, Музей изобразительных искусств имени А.С. Пушкина). Художественно-творческие проекты.</w:t>
      </w:r>
    </w:p>
    <w:p w:rsidR="00EB4677" w:rsidRPr="00913314" w:rsidRDefault="003054BE" w:rsidP="00264F6A">
      <w:pPr>
        <w:spacing w:after="0"/>
        <w:ind w:firstLine="709"/>
        <w:jc w:val="both"/>
        <w:rPr>
          <w:rFonts w:ascii="Times New Roman" w:eastAsia="Times New Roman" w:hAnsi="Times New Roman" w:cs="Times New Roman"/>
          <w:b/>
          <w:i/>
          <w:sz w:val="24"/>
          <w:szCs w:val="24"/>
        </w:rPr>
      </w:pPr>
      <w:r w:rsidRPr="00913314">
        <w:rPr>
          <w:rFonts w:ascii="Times New Roman" w:eastAsia="Times New Roman" w:hAnsi="Times New Roman" w:cs="Times New Roman"/>
          <w:b/>
          <w:i/>
          <w:sz w:val="24"/>
          <w:szCs w:val="24"/>
        </w:rPr>
        <w:t>Изображение в синтетических и экранных видах искусства и художественная фотография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sz w:val="24"/>
          <w:szCs w:val="24"/>
        </w:rPr>
        <w:t>Роль изображения в синтетических искусствах. Театральное искусство и художник. Сценография – особый вид художественного творчества. Костюм, грим и маска. Театральные художники начала XX века (А.Я. Головин, А.Н. Бенуа, М.В. Добужинский). Опыт художественно-творческой деятельности. Создание художественного образа в искусстве фотографии. Особенности художественной фотографии. Выразительные средства фотографии (композиция, план, ракурс, свет, ритм и др.). Изображение в фотографии и в живописи. Изобразительная природа экранных искусств. Специфика киноизображения: кадр и монтаж. Кинокомпозиция и средства эмоциональной выразительности в фильме (ритм, свет, цвет, музыка, звук). Документальный, игровой и анимационный фильмы. Коллективный процесс творчества в кино (сценарист, режиссер, оператор, художник, актер). Мастера российского кинематографа (С.М. Эйзенштейн, С.Ф. Бондарчук, А.А. Тарковский, Н.С. Михалков). Телевизионное изображение, его особенности и возможности (видеосюжет, репортаж и др.). Художественно-творческие проекты.</w:t>
      </w:r>
    </w:p>
    <w:p w:rsidR="00EB4677" w:rsidRPr="00913314" w:rsidRDefault="00EB4677" w:rsidP="00691F43">
      <w:pPr>
        <w:pStyle w:val="3"/>
      </w:pPr>
      <w:bookmarkStart w:id="88" w:name="_1yyy98l" w:colFirst="0" w:colLast="0"/>
      <w:bookmarkEnd w:id="88"/>
    </w:p>
    <w:p w:rsidR="00EB4677" w:rsidRPr="00913314" w:rsidRDefault="003054BE" w:rsidP="00264F6A">
      <w:pPr>
        <w:pStyle w:val="4"/>
        <w:spacing w:line="276" w:lineRule="auto"/>
        <w:jc w:val="both"/>
        <w:rPr>
          <w:sz w:val="24"/>
          <w:szCs w:val="24"/>
        </w:rPr>
      </w:pPr>
      <w:bookmarkStart w:id="89" w:name="_4iylrwe" w:colFirst="0" w:colLast="0"/>
      <w:bookmarkEnd w:id="89"/>
      <w:r w:rsidRPr="00913314">
        <w:rPr>
          <w:sz w:val="24"/>
          <w:szCs w:val="24"/>
        </w:rPr>
        <w:t>2.2.2.14. Музыка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Овладение основами музыкальных знаний в основной школе должно обеспечить формирование основ музыкальной культуры и грамотности как части общей и духовной культуры школьников, развитие музыкальных способностей обучающихся,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Освоение предмета «Музыка» направлено на:</w:t>
      </w:r>
    </w:p>
    <w:p w:rsidR="00EB4677" w:rsidRPr="00913314" w:rsidRDefault="003054BE" w:rsidP="009635CD">
      <w:pPr>
        <w:numPr>
          <w:ilvl w:val="0"/>
          <w:numId w:val="8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приобщение школьников к музыке как эмоциональному, нравственно-эстетическому феномену, осознание через музыку жизненных явлений, раскрывающих духовный опыт поколений;</w:t>
      </w:r>
    </w:p>
    <w:p w:rsidR="00EB4677" w:rsidRPr="00913314" w:rsidRDefault="003054BE" w:rsidP="009635CD">
      <w:pPr>
        <w:numPr>
          <w:ilvl w:val="0"/>
          <w:numId w:val="8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расширение музыкального и общего культурного кругозора школьников; воспитание их музыкального вкуса, устойчивого интереса к музыке своего народа и других народов мира, классическому и современному музыкальному наследию;</w:t>
      </w:r>
    </w:p>
    <w:p w:rsidR="00EB4677" w:rsidRPr="00913314" w:rsidRDefault="003054BE" w:rsidP="009635CD">
      <w:pPr>
        <w:numPr>
          <w:ilvl w:val="0"/>
          <w:numId w:val="8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развитие творческого потенциала, ассоциативности мышления, воображения, позволяющих проявить творческую индивидуальность в различных видах музыкальной деятельности;</w:t>
      </w:r>
    </w:p>
    <w:p w:rsidR="00EB4677" w:rsidRPr="00913314" w:rsidRDefault="003054BE" w:rsidP="009635CD">
      <w:pPr>
        <w:numPr>
          <w:ilvl w:val="0"/>
          <w:numId w:val="8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развитие способности к эстетическому освоению мира, способности оценивать произведения искусства по законам гармонии и красоты;</w:t>
      </w:r>
    </w:p>
    <w:p w:rsidR="00EB4677" w:rsidRPr="00913314" w:rsidRDefault="003054BE" w:rsidP="009635CD">
      <w:pPr>
        <w:numPr>
          <w:ilvl w:val="0"/>
          <w:numId w:val="85"/>
        </w:numPr>
        <w:pBdr>
          <w:top w:val="nil"/>
          <w:left w:val="nil"/>
          <w:bottom w:val="nil"/>
          <w:right w:val="nil"/>
          <w:between w:val="nil"/>
        </w:pBd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овладение основами музыкальной грамотности в опоре на способность эмоционального восприятия музыки как живого образного искусства во взаимосвязи с жизнью, на специальную терминологию и ключевые понятия музыкального искусства, элементарную нотную грамоту.</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рамках продуктивной музыкально-творческой деятельности учебный предмет «Музыка» способствует формированию у обучающихся потребности в общении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Изучение предмета «Музыка»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«Литература», «Русский язык», «Изобразительное искусство», «История», «География», «Математика» и др.</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Программа содержит перечень музыкальных произведений, используемых для обеспечения достижения образовательных результатов, по выбору образовательной организации. По усмотрению учителя музыкальный и теоретический материал разделов, связанных с народным музыкальным творчеством, может быть дополнен регионально-национальным компонентом.</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Музыка как вид искусства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Интонация как носитель образного смысла. Многообразие интонационно-образных построений. Средства музыкальной выразительности в создании музыкального образа и характера музыки. Разнообразие вокальной, инструментальной, вокально-инструментальной, камерной, симфонической и театральной музыки. Различные формы построения музыки (двухчастная и трехчастная, вариации, рондо,</w:t>
      </w:r>
      <w:r w:rsidRPr="00913314">
        <w:rPr>
          <w:rFonts w:ascii="Times New Roman" w:eastAsia="Times New Roman" w:hAnsi="Times New Roman" w:cs="Times New Roman"/>
          <w:i/>
          <w:sz w:val="24"/>
          <w:szCs w:val="24"/>
        </w:rPr>
        <w:t xml:space="preserve"> сонатно-симфонический цикл, сюита), </w:t>
      </w:r>
      <w:r w:rsidRPr="00913314">
        <w:rPr>
          <w:rFonts w:ascii="Times New Roman" w:eastAsia="Times New Roman" w:hAnsi="Times New Roman" w:cs="Times New Roman"/>
          <w:sz w:val="24"/>
          <w:szCs w:val="24"/>
        </w:rPr>
        <w:t>их возможности в воплощении и развитии музыкальных образов. Круг музыкальных образов (лирические, драматические, героические, романтические, эпические и др.), их взаимосвязь и развитие. Многообразие связей музыки с литературой. Взаимодействие музыки и литературы в музыкальном театре. Программная музыка. Многообразие связей музыки с изобразительным искусством. Портрет в музыке и изобразительном искусстве. Картины природы в музыке и в изобразительном искусстве. Символика скульптуры, архитектуры, музыки.</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Народное музыкальное творчество</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Устное народное музыкальное творчество в развитии общей культуры народа. Характерные черты русской народной музыки. Основные жанры русской народной вокальной музыки. </w:t>
      </w:r>
      <w:r w:rsidRPr="00913314">
        <w:rPr>
          <w:rFonts w:ascii="Times New Roman" w:eastAsia="Times New Roman" w:hAnsi="Times New Roman" w:cs="Times New Roman"/>
          <w:i/>
          <w:sz w:val="24"/>
          <w:szCs w:val="24"/>
        </w:rPr>
        <w:t xml:space="preserve">Различные исполнительские типы художественного общения (хоровое, соревновательное, сказительное). </w:t>
      </w:r>
      <w:r w:rsidRPr="00913314">
        <w:rPr>
          <w:rFonts w:ascii="Times New Roman" w:eastAsia="Times New Roman" w:hAnsi="Times New Roman" w:cs="Times New Roman"/>
          <w:sz w:val="24"/>
          <w:szCs w:val="24"/>
        </w:rPr>
        <w:t>Музыкальный фольклор народов России. Знакомство с музыкальной культурой, народным музыкальным творчеством своего региона. Истоки и интонационное своеобразие, музыкального фольклора разных стран.</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Русская музыка от эпохи средневековья до рубежа XIX-ХХ вв.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Древнерусская духовная музыка. </w:t>
      </w:r>
      <w:r w:rsidRPr="00913314">
        <w:rPr>
          <w:rFonts w:ascii="Times New Roman" w:eastAsia="Times New Roman" w:hAnsi="Times New Roman" w:cs="Times New Roman"/>
          <w:i/>
          <w:sz w:val="24"/>
          <w:szCs w:val="24"/>
        </w:rPr>
        <w:t>Знаменный распев как основа древнерусской храмовой музыки.</w:t>
      </w:r>
      <w:r w:rsidRPr="00913314">
        <w:rPr>
          <w:rFonts w:ascii="Times New Roman" w:eastAsia="Times New Roman" w:hAnsi="Times New Roman" w:cs="Times New Roman"/>
          <w:sz w:val="24"/>
          <w:szCs w:val="24"/>
        </w:rPr>
        <w:t xml:space="preserve"> Основные жанры профессиональной музыки эпохи Просвещения: кант, хоровой концерт, литургия. Формирование русской классической музыкальной школы (М.И. Глинка). Обращение композиторов к народным истокам профессиональной музыки. Романтизм в русской музыке. Стилевые особенности в творчестве русских композиторов (М.И. Глинка, М.П. Мусоргский, А.П. Бородин, Н.А. Римский-Корсаков, П.И. Чайковский, С.В. Рахманинов). Роль фольклора в становлении профессионального музыкального искусства. Духовная музыка русских композиторов. Традиции русской музыкальной классики, стилевые черты русской классической музыкальной школы.</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Зарубежная музыка от эпохи средневековья до рубежа XIХ-XХ вв.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Средневековая духовная музыка: григорианский хорал. Жанры зарубежной духовной и светской музыки в эпохи Возрождения и Барокко (мадригал, мотет, фуга, месса, реквием, шансон). И.С. Бах – выдающийся музыкант эпохи Барокко. Венская классическая школа (Й. Гайдн, В. Моцарт, Л. Бетховен). Творчество композиторов-романтиков Ф. Шопен, Ф. Лист, Р. Шуман, Ф. Шуберт, Э. Григ). Оперный жанр в творчестве композиторов XIX века (Ж. Бизе, Дж. Верди). Основные жанры светской музыки (соната, симфония, камерно-инструментальная и вокальная музыка, опера, балет). </w:t>
      </w:r>
      <w:r w:rsidRPr="00913314">
        <w:rPr>
          <w:rFonts w:ascii="Times New Roman" w:eastAsia="Times New Roman" w:hAnsi="Times New Roman" w:cs="Times New Roman"/>
          <w:i/>
          <w:sz w:val="24"/>
          <w:szCs w:val="24"/>
        </w:rPr>
        <w:t xml:space="preserve">Развитие жанров светской музыки </w:t>
      </w:r>
      <w:r w:rsidRPr="00913314">
        <w:rPr>
          <w:rFonts w:ascii="Times New Roman" w:eastAsia="Times New Roman" w:hAnsi="Times New Roman" w:cs="Times New Roman"/>
          <w:sz w:val="24"/>
          <w:szCs w:val="24"/>
        </w:rPr>
        <w:t xml:space="preserve">Основные жанры светской музыки XIX века (соната, симфония, камерно-инструментальная и вокальная музыка, опера, балет). </w:t>
      </w:r>
      <w:r w:rsidRPr="00913314">
        <w:rPr>
          <w:rFonts w:ascii="Times New Roman" w:eastAsia="Times New Roman" w:hAnsi="Times New Roman" w:cs="Times New Roman"/>
          <w:i/>
          <w:sz w:val="24"/>
          <w:szCs w:val="24"/>
        </w:rPr>
        <w:t>Развитие жанров светской музыки (камерная инструментальная и вокальная музыка, концерт, симфония, опера, балет).</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Русская и зарубежная музыкальная культура XX в.</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Знакомство с творчеством всемирно известных отечественных композиторов (И.Ф. Стравинский, С.С. Прокофьев, Д.Д. Шостакович, Г.В. Свиридов, Р. Щедрин, </w:t>
      </w:r>
      <w:r w:rsidRPr="00913314">
        <w:rPr>
          <w:rFonts w:ascii="Times New Roman" w:eastAsia="Times New Roman" w:hAnsi="Times New Roman" w:cs="Times New Roman"/>
          <w:i/>
          <w:sz w:val="24"/>
          <w:szCs w:val="24"/>
        </w:rPr>
        <w:t>А.И. Хачатурян, А.Г. Шнитке)</w:t>
      </w:r>
      <w:r w:rsidRPr="00913314">
        <w:rPr>
          <w:rFonts w:ascii="Times New Roman" w:eastAsia="Times New Roman" w:hAnsi="Times New Roman" w:cs="Times New Roman"/>
          <w:sz w:val="24"/>
          <w:szCs w:val="24"/>
        </w:rPr>
        <w:t xml:space="preserve"> и зарубежных композиторов ХХ столетия (К. Дебюсси, </w:t>
      </w:r>
      <w:r w:rsidRPr="00913314">
        <w:rPr>
          <w:rFonts w:ascii="Times New Roman" w:eastAsia="Times New Roman" w:hAnsi="Times New Roman" w:cs="Times New Roman"/>
          <w:i/>
          <w:sz w:val="24"/>
          <w:szCs w:val="24"/>
        </w:rPr>
        <w:t>К. Орф, М. Равель, Б. Бриттен, А. Шенберг).</w:t>
      </w:r>
      <w:r w:rsidRPr="00913314">
        <w:rPr>
          <w:rFonts w:ascii="Times New Roman" w:eastAsia="Times New Roman" w:hAnsi="Times New Roman" w:cs="Times New Roman"/>
          <w:sz w:val="24"/>
          <w:szCs w:val="24"/>
        </w:rPr>
        <w:t xml:space="preserve"> Многообразие стилей в отечественной и зарубежной музыке ХХ века (импрессионизм). Джаз: спиричуэл, блюз, симфоджаз – наиболее яркие композиторы и исполнители. Отечественные и зарубежные композиторы-песенники ХХ столетия. Обобщенное представление о современной музыке, ее разнообразии и характерных признаках. Авторская песня: прошлое и настоящее. Рок-музыка и ее отдельные направления (рок-опера, рок-н-ролл.). Мюзикл. Электронная музыка. Современные технологии записи и воспроизведения музыки.</w:t>
      </w:r>
    </w:p>
    <w:p w:rsidR="00EB4677" w:rsidRPr="00913314" w:rsidRDefault="003054BE" w:rsidP="00264F6A">
      <w:pPr>
        <w:tabs>
          <w:tab w:val="left" w:pos="1985"/>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Современная музыкальная жизнь</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Панорама современной музыкальной жизни в России и за рубежом: концерты, конкурсы и фестивали (современной и классической музыки). Наследие выдающихся отечественных (Ф.И. Шаляпин, Д.Ф. Ойстрах, А.В. Свешников; Д.А. Хворостовский, А.Ю. Нетребко, В.Т. Спиваков, Н.Л. Луганский, Д.Л. Мацуев и др.) и зарубежных исполнителей (Э. Карузо, М. Каллас; Л. Паваротти, М. Кабалье, В. Клиберн, В. Кельмпфф и др.) классической музыки. Современные выдающиеся, композиторы, вокальные  исполнители и инструментальные коллективы. Всемирные центры музыкальной культуры и музыкального образования. Может ли современная музыка считаться классической? Классическая музыка в современных обработках.</w:t>
      </w:r>
    </w:p>
    <w:p w:rsidR="00EB4677" w:rsidRPr="00913314" w:rsidRDefault="003054BE" w:rsidP="00264F6A">
      <w:pPr>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Значение музыки в жизни человека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Музыкальное искусство как воплощение жизненной красоты и жизненной правды. Стиль как отражение мироощущения композитора. Воздействие музыки на человека, ее роль в человеческом обществе. «Вечные» проблемы жизни в творчестве композиторов. Своеобразие видения картины мира в национальных музыкальных культурах Востока и Запада. Преобразующая сила музыки как вида искусства.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Перечень музыкальных произведений для использования в обеспечении образовательных результатов по выбору образовательной организации для использования в обеспечении образовательных результатов</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bookmarkStart w:id="90" w:name="_2y3w247" w:colFirst="0" w:colLast="0"/>
      <w:bookmarkEnd w:id="90"/>
      <w:r w:rsidRPr="00913314">
        <w:rPr>
          <w:rFonts w:ascii="Times New Roman" w:eastAsia="Times New Roman" w:hAnsi="Times New Roman" w:cs="Times New Roman"/>
          <w:sz w:val="24"/>
          <w:szCs w:val="24"/>
        </w:rPr>
        <w:t>Ч. Айвз. «Космический пейзаж».</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 Аллегри. «Мизерере» («Помилуй»).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Американский народный блюз «Роллем Пит» и «Город Нью-Йорк» (обр. Дж. Сильвермена, перевод С. Болотина).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 Армстронг. «Блюз Западной окраины».</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 Артемьев. «Мозаика».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 Бах. Маленькая прелюдия для органа соль минор (обр. для ф-но Д.Б. Кабалевского). Токката и фуга ре минор для органа. Органная фуга соль минор. Органная фуга ля минор. Прелюдия до мажор (ХТК, том Ι). Фуга ре диез минор (ХТК, том Ι). Итальянский концерт. Прелюдия № 8 ми минор («12 маленьких прелюдий для начинающих»). Высокая месса си минор (хор «Kirie» (№ 1), хор «Gloria» (№ 4), ария альта «Agnus Dei» (№ 23), хор «Sanctus» (№ 20)). Оратория «Страсти по Матфею» (ария альта № 47). Сюита № 2 (7 часть «Шутка»). И. Бах-Ф. Бузони. Чакона из Партиты № 2 для скрипки соло.</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lang w:val="en-US"/>
        </w:rPr>
      </w:pPr>
      <w:r w:rsidRPr="00913314">
        <w:rPr>
          <w:rFonts w:ascii="Times New Roman" w:eastAsia="Times New Roman" w:hAnsi="Times New Roman" w:cs="Times New Roman"/>
          <w:sz w:val="24"/>
          <w:szCs w:val="24"/>
        </w:rPr>
        <w:t>И</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sz w:val="24"/>
          <w:szCs w:val="24"/>
        </w:rPr>
        <w:t>Бах</w:t>
      </w:r>
      <w:r w:rsidRPr="00913314">
        <w:rPr>
          <w:rFonts w:ascii="Times New Roman" w:eastAsia="Times New Roman" w:hAnsi="Times New Roman" w:cs="Times New Roman"/>
          <w:sz w:val="24"/>
          <w:szCs w:val="24"/>
          <w:lang w:val="en-US"/>
        </w:rPr>
        <w:t>-</w:t>
      </w:r>
      <w:r w:rsidRPr="00913314">
        <w:rPr>
          <w:rFonts w:ascii="Times New Roman" w:eastAsia="Times New Roman" w:hAnsi="Times New Roman" w:cs="Times New Roman"/>
          <w:sz w:val="24"/>
          <w:szCs w:val="24"/>
        </w:rPr>
        <w:t>Ш</w:t>
      </w:r>
      <w:r w:rsidRPr="00913314">
        <w:rPr>
          <w:rFonts w:ascii="Times New Roman" w:eastAsia="Times New Roman" w:hAnsi="Times New Roman" w:cs="Times New Roman"/>
          <w:sz w:val="24"/>
          <w:szCs w:val="24"/>
          <w:lang w:val="en-US"/>
        </w:rPr>
        <w:t xml:space="preserve">. </w:t>
      </w:r>
      <w:r w:rsidRPr="00913314">
        <w:rPr>
          <w:rFonts w:ascii="Times New Roman" w:eastAsia="Times New Roman" w:hAnsi="Times New Roman" w:cs="Times New Roman"/>
          <w:sz w:val="24"/>
          <w:szCs w:val="24"/>
        </w:rPr>
        <w:t>Гуно</w:t>
      </w:r>
      <w:r w:rsidRPr="00913314">
        <w:rPr>
          <w:rFonts w:ascii="Times New Roman" w:eastAsia="Times New Roman" w:hAnsi="Times New Roman" w:cs="Times New Roman"/>
          <w:sz w:val="24"/>
          <w:szCs w:val="24"/>
          <w:lang w:val="en-US"/>
        </w:rPr>
        <w:t>. «Ave Maria».</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Березовский. Хоровой концерт «Не отвержи мене во время старости».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 Бернстайн. Мюзикл «Вестсайдская история» (песня Тони «Мария!», песня и танец девушек «Америка», дуэт Тони и Марии, сцена драки).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 Бетховен. Симфония № 5. Соната № 7 (экспозиция Ι части). Соната № 8 («Патетическая»). Соната № 14 («Лунная»). Соната № 20 (ΙΙ часть, менуэт). Соната № 23 («Аппассионата»). Рондо-каприччио «Ярость по поводу утерянного гроша». Экосез ми бемоль мажор. Концерт № 4 для ф-но с орк. (фрагмент ΙΙ части). Музыка к трагедии И. Гете «Эгмонт» (Увертюра. Песня Клерхен). Шотландская песня «Верный Джонни».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 Бизе. Опера «Кармен» (фрагменты:Увертюра, Хабанера из I д., Сегедилья, Сцена гадания).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Ж. Бизе-Р. Щедрин. Балет «Кармен-сюита» (Вступление (№ 1). Танец (№ 2) Развод караула (№ 4). Выход Кармен и Хабанера (№ 5). Вторая интермеццо (№ 7). Болеро (№ 8). Тореро (№ 9). Тореро и Кармен (№ 10). Адажио (№ 11). Гадание (№ 12). Финал (№ 13). </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Бородин. Квартет № 2 (Ноктюрн, III ч.). Симфония № 2 «Богатырская» (экспозиция, Ι ч.). Опера «Князь Игорь» (Хор из пролога «Солнцу красному слава!», Ария Князя Игоря из II д., Половецкая пляска с хором из II д., Плач Ярославны из IV д.).</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Бортнянский. Херувимская песня № 7. «Слава Отцу и Сыну и Святому Духу».</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 Брель. Вальс.</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Дж. Верди. Опера «Риголетто» (Песенка Герцога, Финал).</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Вивальди. Цикл концертов для скрипки соло, струнного квинтета, органа и чембало «Времена года» («Весна», «Зима»).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 Вила Лобос. «Бразильская бахиана» № 5 (ария для сопрано и виолончелей).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Варламов. «Горные вершины» (сл. М. Лермонтова). «Красный сарафан» (сл. Г. Цыганова).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Гаврилин «Перезвоны». По прочтении В. Шукшина (симфония-действо для солистов, хора, гобоя и ударных): «Весело на душе» (№ 1), «Смерть разбойника» (№ 2), «Ерунда» (№ 4), «Ти-ри-ри» (№ 8), «Вечерняя музыка» (№ 10), «Молитва» (№ 17). Вокальный цикл «Времена года» («Весна», «Осень»).</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Й. Гайдн. Симфония № 103 («С тремоло литавр»). I часть, IV часть. </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 Гендель. Пассакалия из сюиты соль минор. Хор «Аллилуйя» (№ 44) из оратории «Мессия».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Дж. Гершвин. Опера «Порги и Бесс» (Колыбельная Клары из I д., Песня Порги из II д., Дуэт Порги и Бесс из II д., Песенка Спортинг Лайфа из II д.). Концерт для ф-но с оркестром (Ι часть). Рапсодия в блюзовых тонах. «Любимый мой» (сл. А. Гершвина, русский текст Т. Сикорской).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Глинка. Опера «Иван Сусанин» (Рондо Антониды из I д., хор «Разгулялися, разливалися», романс Антониды, Полонез, Краковяк, Мазурка из II д., Песня Вани из III д., Хор поляков из IV д., Ария Сусанина из IV д., хор «Славься!»). Опера «Руслан и Людмила» (Увертюра, Сцена Наины и Фарлафа, Персидский хор, заключительный хор «Слава великим богам!»). «Вальс-фантазия». Романс «Я помню чудное мгновенье» (ст. А. Пушкина). «Патриотическая песня» (сл. А. Машистова). Романс «Жаворонок» (ст. Н. Кукольника).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Глинка-М. Балакирев. «Жаворонок» (фортепианная пьеса).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Глюк. Опера «Орфей и Эвридика» (хор «Струн золотых напев», Мелодия, Хор фурий).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 Григ. Музыка к драме Г. Ибсена «Пер Гюнт» (Песня Сольвейг, «Смерть Озе»). Соната для виолончели и фортепиано» (Ι часть).</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Гурилев. «Домик-крошечка» (сл. С. Любецкого). «Вьется ласточка сизокрылая» (сл. Н. Грекова). «Колокольчик» (сл. И. Макарова).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Дебюсси. Ноктюрн «Празднества». «Бергамасская сюита» («Лунный свет»). Фортепианная сюита «Детский уголок» («Кукольный кэк-уок»).</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 Дварионас. «Деревянная лошадка».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 Дунаевский. Марш из к/ф «Веселые ребята» (сл. В. Лебедева-Кумача). Оперетта «Белая акация» (Вальс, Песня об Одессе, Выход Ларисы и семи кавалеров).</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Журбин. Рок-опера «Орфей и Эвридика» (фрагменты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Знаменный распев.</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Кабалевский. Опера «Кола Брюньон» (Увертюра, Монолог Кола). Концерт № 3 для ф-но с оркестром (Финал). «Реквием» на стихи Р. Рождественского («Наши дети», «Помните!»). «Школьные годы».</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Калинников. Симфония № 1 (соль минор, I часть).</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Караев. Балет «Тропою грома» (Танец черных).</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Каччини. «Ave Maria».</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Кикта. Фрески Софии Киевской (концертная симфония для арфы с оркестром) (фрагменты по усмотрению учителя). «Мой край тополиный» (сл. И. Векшегоновой).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Лаурушас. «В путь».</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 Лист. Венгерская рапсодия № 2. Этюд Паганини (№ 6).</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 Лученок. «Хатынь» (ст. Г. Петренко).</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Лядов. Кикимора (народное сказание для оркестра).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 Лэй. «История любви».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Мадригалы эпохи Возрождения.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 де Лиль. «Марсельеза».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Марчелло. Концерт для гобоя с оркестром ре минор (II часть, Адажио).</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Матвеев. «Матушка, матушка, что во поле пыльно».</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Мийо. «Бразилейра».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 Морозов. Балет «Айболит» (фрагменты: Полечка, Морское плавание, Галоп).</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В. Моцарт. Фантазия для фортепиано до минор. Фантазия для фортепиано ре минор. Соната до мажор (эксп. Ι ч.). «Маленькая ночная серенада» (Рондо). Симфония № 40. Симфония № 41 (фрагмент ΙΙ ч.). Реквием («Dies ire», «Lacrimoza»). Соната № 11 (I, II, III ч.). Фрагменты из оперы «Волшебная флейта». Мотет «Ave, verum </w:t>
      </w:r>
      <w:r w:rsidRPr="00913314">
        <w:rPr>
          <w:rFonts w:ascii="Times New Roman" w:eastAsia="Times New Roman" w:hAnsi="Times New Roman" w:cs="Times New Roman"/>
          <w:sz w:val="24"/>
          <w:szCs w:val="24"/>
          <w:highlight w:val="white"/>
        </w:rPr>
        <w:t>corpus</w:t>
      </w:r>
      <w:r w:rsidRPr="00913314">
        <w:rPr>
          <w:rFonts w:ascii="Times New Roman" w:eastAsia="Times New Roman" w:hAnsi="Times New Roman" w:cs="Times New Roman"/>
          <w:sz w:val="24"/>
          <w:szCs w:val="24"/>
        </w:rPr>
        <w:t>».</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Мусоргский. Опера «Борис Годунов» (Вступление, Песня Варлаама, Сцена смерти Бориса, сцена под Кромами). Опера «Хованщина» (Вступление, Пляска персидок).</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 Мясковский. Симфония № 6 (экспозиция финала).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Народные музыкальные произведения России, народов РФ и стран мира по выбору образовательной организации.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Негритянский спиричуэл.</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Огинский. Полонез ре минор («Прощание с Родиной»).</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Орф. Сценическая кантата для певцов, хора и оркестра «Кармина Бурана». (</w:t>
      </w:r>
      <w:r w:rsidRPr="00913314">
        <w:rPr>
          <w:rFonts w:ascii="Times New Roman" w:eastAsia="Times New Roman" w:hAnsi="Times New Roman" w:cs="Times New Roman"/>
          <w:sz w:val="24"/>
          <w:szCs w:val="24"/>
          <w:highlight w:val="white"/>
        </w:rPr>
        <w:t>«Песни Бойерна: Мирские песни для исполнения певцами и хорами, совместно с инструментами и магическими изображениями») (фрагменты по выбору учителя</w:t>
      </w:r>
      <w:r w:rsidRPr="00913314">
        <w:rPr>
          <w:rFonts w:ascii="Times New Roman" w:eastAsia="Times New Roman" w:hAnsi="Times New Roman" w:cs="Times New Roman"/>
          <w:sz w:val="24"/>
          <w:szCs w:val="24"/>
        </w:rPr>
        <w:t>).</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Дж. Перголези «Stabat mater» (фрагменты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 Прокофьев. Опера «Война и мир» (Ария Кутузова, Вальс). Соната № 2 (Ι ч.). Симфония № 1 («Классическая». Ι ч., ΙΙ ч., III ч. Гавот, IV ч. Финал). Балет «Ромео и Джульетта» (Улица просыпается, Танец рыцарей, Патер Лоренцо). Кантата «Александр Невский» (Ледовое побоище). Фортепианные миниатюры «Мимолетности»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Равель. «Болеро».</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 Рахманинов. Концерт № 2 для ф-но с оркестром (Ι часть). Концерт № 3 для ф-но с оркестром (Ι часть). «Вокализ». Романс «Весенние воды» (сл. Ф. Тютчева). Романс «Островок» (сл. К. Бальмонта, из Шелли). Романс «Сирень» (сл. Е. Бекетовой). Прелюдии (до диез минор, соль минор, соль диез минор). Сюита для двух фортепиано № 1 (фрагменты по выбору учителя). «Всенощное бдение» (фрагменты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 Римский-Корсаков. Опера «Садко» (Колыбельная Волховы, хороводная песня Садко «Заиграйте, мои гусельки», Сцена появления лебедей, Песня Варяжского гостя, Песня Индийского гостя, Песня Веденецкого гостя). Опера «Золотой петушок» («Шествие»). Опера «Снегурочка» (Пролог: Сцена Снегурочки с Морозом и Весной, Ария Снегурочки «С подружками по ягоды ходить»; Третья песня Леля (ΙΙΙ д.), Сцена таяния Снегурочки «Люблю и таю» (ΙV д.)). Опера «Сказка о царе Салтане» («Полет шмеля»). Опера «Сказание о невидимом граде Китеже и деве Февронии» (оркестровый эпизод «Сеча при Керженце»). Симфоническая сюита «Шехеразада» (I часть). Романс «Горные вершины» (ст. М. Лермонтова).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Рубинштейн. Романс «Горные вершины» (ст. М. Лермонтова).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Ян Сибелиус. Музыка к пьесе А. Ярнефельта «Куолема» («Грустный вальс»).</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 Сигер «Песня о молоте». «Все преодолеем».</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 Свиридов. Кантата «Памяти С. Есенина» (ΙΙ ч. «Поет зима, аукает»). Сюита «Время, вперед!» (VI ч.). «Музыкальные иллюстрации к повести А. Пушкина «Метель» («Тройка», «Вальс», «Весна и осень», «Романс», «Пастораль», «Военный марш», «Венчание»). Музыка к драме А. Толстого «Царь Федор Иоанович» («Любовь святая»).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Скрябин. Этюд № 12 (ре диез минор). Прелюдия № 4 (ми бемоль минор).</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 Стравинский. Балет «Петрушка» (Первая картина: темы гулянья, Балаганный дед, Танцовщица, Шарманщик играет на трубе, Фокусник играет на флейте, Танец оживших кукол). Сюита № 2 для оркестра. </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Теодоракис «На побережье тайном». «Я – фронт».</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 Тищенко. Балет «Ярославна» (Плач Ярославны из ΙΙΙ действия, другие фрагменты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 Уэббер. Рок-опера «Иисус Христос – суперзвезда» (фрагменты по выбору учителя). Мюзикл «Кошки», либретто по Т. Элиоту (фрагменты по выбору учителя).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Хачатурян. Балет «Гаянэ» (Танец с саблями, Колыбельная). Концерт для скрипки с оркестром (I ч., II ч., ΙΙΙ ч.). Музыка к драме М. Лермонтова «Маскарад» (Галоп, Вальс).</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Хачатурян. Балет «Чиполлино» (фрагменты).</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 Хренников. Сюита из балета «Любовью за любовь» (Увертюра. Общее адажио. Сцена заговора. Общий танец. Дуэт Беатриче и Бенедикта. Гимн любви). </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 Чайковский. Вступление к опере «Евгений Онегин». Симфония № 4 (ΙΙΙ ч.). Симфония № 5 (I ч., III ч. Вальс, IV ч. Финал). Симфония № 6. Концерт № 1 для ф-но с оркестром (ΙΙ ч., ΙΙΙ ч.). Увертюра-фантазия «Ромео и Джульетта». Торжественная увертюра «1812 год». Сюита № 4 «Моцартиана». Фортепианный цикл «Времена года» («На тройке», «Баркарола»). Ноктюрн до-диез минор. «Всенощное бдение» («Богородице Дево, радуйся» № 8). «Я ли в поле да не травушка была» (ст. И. Сурикова). «Легенда» (сл. А. Плещеева). «Покаянная молитва о Руси».</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 Чесноков. «Да исправится молитва моя».</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 Чюрленис. Прелюдия ре минор. Прелюдия ми минор. Прелюдия ля минор. Симфоническая поэма «Море».</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Шнитке. Кончерто гроссо. Сюита в старинном стиле для скрипки и фортепиано. Ревизская сказка (сюита из музыки к одноименному спектаклю на Таганке): Увертюра (№ 1), Детство Чичикова (№ 2), Шинель (№ 4),Чиновники (№ 5).</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 Шопен. Вальс № 6 (ре бемоль мажор). Вальс № 7 (до диез минор). Вальс № 10 (си минор). Мазурка № 1. Мазурка № 47. Мазурка № 48. Полонез (ля мажор). Ноктюрн фа минор. Этюд № 12 (до минор). Полонез (ля мажор).</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Шостакович. Симфония № 7 «Ленинградская». «Праздничная увертюра».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И. Штраус. «Полька-пиццикато». Вальс из оперетты «Летучая мышь». </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 Шуберт. Симфония № 8 («Неоконченная»). Вокальный цикл на ст. В. Мюллера «Прекрасная мельничиха» («В путь»). «Лесной царь» (ст. И. Гете). «Шарманщик» (ст. В Мюллера»). «Серенада» (сл. Л. Рельштаба, перевод Н. Огарева). «Ave Maria» (сл. В. Скотта).</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 Щедрин. Опера «Не только любовь». (Песня и частушки Варвары).</w:t>
      </w:r>
    </w:p>
    <w:p w:rsidR="00EB4677" w:rsidRPr="00913314" w:rsidRDefault="003054BE" w:rsidP="00264F6A">
      <w:pPr>
        <w:numPr>
          <w:ilvl w:val="0"/>
          <w:numId w:val="11"/>
        </w:numPr>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 Эллингтон. «Караван».</w:t>
      </w:r>
    </w:p>
    <w:p w:rsidR="00EB4677" w:rsidRPr="00913314" w:rsidRDefault="003054BE" w:rsidP="00264F6A">
      <w:pPr>
        <w:pBdr>
          <w:top w:val="nil"/>
          <w:left w:val="nil"/>
          <w:bottom w:val="nil"/>
          <w:right w:val="nil"/>
          <w:between w:val="nil"/>
        </w:pBdr>
        <w:spacing w:after="0"/>
        <w:ind w:firstLine="454"/>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 Эшпай. «Венгерские напевы».</w:t>
      </w:r>
    </w:p>
    <w:p w:rsidR="00EB4677" w:rsidRPr="00913314" w:rsidRDefault="003054BE" w:rsidP="00264F6A">
      <w:pPr>
        <w:pStyle w:val="4"/>
        <w:spacing w:line="276" w:lineRule="auto"/>
        <w:jc w:val="both"/>
        <w:rPr>
          <w:sz w:val="24"/>
          <w:szCs w:val="24"/>
        </w:rPr>
      </w:pPr>
      <w:bookmarkStart w:id="91" w:name="_1d96cc0" w:colFirst="0" w:colLast="0"/>
      <w:bookmarkEnd w:id="91"/>
      <w:r w:rsidRPr="00913314">
        <w:rPr>
          <w:sz w:val="24"/>
          <w:szCs w:val="24"/>
        </w:rPr>
        <w:t>2.2.2.15. Технология</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Цели и задачи технологического образования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Предметная область «Технология» является необходимым компонентом общего образования всех школьников, предоставляя им возможность применять на практике знания основ наук. Это фактически единственный школьный учебный курс, отражающий в своем содержании общие принципы преобразующей деятельности человека и все аспекты материальной культуры. Он направлен на овладение учащимися навыками конкретной предметно-преобразующей (а не виртуальной) деятельности, создание новых ценностей, что, несомненно, соответствует потребностям развития общества. В рамках «Технологии» происходит знакомство с миром профессий и ориентация школьников на работу в различных сферах общественного производства. Тем самым обеспечивается преемственность перехода учащихся от общего к профессиональному образованию и трудовой деятельности.</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Программа предмета «Технология» обеспечивает формирование у школьников технологического мышления. Схема технологического мышления (потребность – цель – способ – результат) позволяет наиболее органично решать задачи установления связей между образовательным и жизненным пространством, образовательными результатами, полученными при изучении различных предметных областей, а также собственными образовательными результатами (знаниями, умениями, универсальными учебными действиями и т. д.) и жизненными задачами. Кроме того, схема технологического мышления позволяет вводить в образовательный процесс ситуации, дающие опыт принятия прагматичных решений на основе собственных образовательных результатов, начиная от решения бытовых вопросов и заканчивая решением о направлениях продолжения образования, построением карьерных и жизненных планов. Таким образом, предметная область «Технология» позволяет формировать у обучающихся ресурс практических умений и опыта, необходимых для разумной организации собственной жизни, создает условия для развития инициативности, изобретательности, гибкости мышления.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Предмет «Технология» является базой, на которой может быть сформировано проектное мышление обучающихся. Проектная деятельность как способ преобразования реальности в соответствии с поставленной целью оказывается адекватным средством в ситуациях, когда сформировалась или выявлена в ближайшем окружении новая потребность, для которой в опыте обучающегося нет отработанной технологии целеполагания и построения способа достижения целей или имеется противоречие между представлениями о должном, в котором выявленная потребность удовлетворяется, и реальной ситуацией. Таким образом, в программу включено содержание, адекватное требованиям ФГОС к освоению обучающимися принципов и алгоритмов проектной деятельности.</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Проектно-технологическое мышление может развиваться только с опорой на универсальные способы деятельности в сферах самоуправления и разрешения проблем, работы с информацией и коммуникации. Поэтому предмет «Технология» принимает на себя значительную долю деятельности образовательной организации по формированию универсальных учебных действий в той их части, в которой они описывают присвоенные способы деятельности, в равной мере применимые в учебных и жизненных ситуациях. В отношении задачи формирования регулятивных универсальных учебных действий «Технология» является базовой структурной составляющей учебного плана школы. Программа обеспечивает оперативное введение в образовательный процесс содержания, адекватно отражающего смену жизненных реалий, формирует пространство, на котором происходит сопоставление обучающимся собственных стремлений, полученного опыта учебной деятельности и информации, в первую очередь в отношении профессиональной ориентации.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Цели программы:</w:t>
      </w:r>
    </w:p>
    <w:p w:rsidR="00EB4677" w:rsidRPr="00913314" w:rsidRDefault="003054BE" w:rsidP="009635CD">
      <w:pPr>
        <w:numPr>
          <w:ilvl w:val="0"/>
          <w:numId w:val="165"/>
        </w:numPr>
        <w:pBdr>
          <w:top w:val="nil"/>
          <w:left w:val="nil"/>
          <w:bottom w:val="nil"/>
          <w:right w:val="nil"/>
          <w:between w:val="nil"/>
        </w:pBdr>
        <w:tabs>
          <w:tab w:val="left" w:pos="851"/>
          <w:tab w:val="left" w:pos="1134"/>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Обеспечение понимания обучающимися сущности современных материальных, информационных и гуманитарных технологий и перспектив их развития.</w:t>
      </w:r>
    </w:p>
    <w:p w:rsidR="00EB4677" w:rsidRPr="00913314" w:rsidRDefault="003054BE" w:rsidP="009635CD">
      <w:pPr>
        <w:numPr>
          <w:ilvl w:val="0"/>
          <w:numId w:val="165"/>
        </w:numPr>
        <w:pBdr>
          <w:top w:val="nil"/>
          <w:left w:val="nil"/>
          <w:bottom w:val="nil"/>
          <w:right w:val="nil"/>
          <w:between w:val="nil"/>
        </w:pBdr>
        <w:tabs>
          <w:tab w:val="left" w:pos="851"/>
          <w:tab w:val="left" w:pos="1134"/>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технологической культуры и проектно-технологического мышления обучающихся.</w:t>
      </w:r>
    </w:p>
    <w:p w:rsidR="00EB4677" w:rsidRPr="00913314" w:rsidRDefault="003054BE" w:rsidP="009635CD">
      <w:pPr>
        <w:numPr>
          <w:ilvl w:val="0"/>
          <w:numId w:val="165"/>
        </w:numPr>
        <w:pBdr>
          <w:top w:val="nil"/>
          <w:left w:val="nil"/>
          <w:bottom w:val="nil"/>
          <w:right w:val="nil"/>
          <w:between w:val="nil"/>
        </w:pBdr>
        <w:tabs>
          <w:tab w:val="left" w:pos="851"/>
          <w:tab w:val="left" w:pos="1134"/>
        </w:tabs>
        <w:spacing w:after="0"/>
        <w:ind w:left="0"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Формирование информационной основы и персонального опыта, необходимых для определения обучающимся направлений своего дальнейшего образования в контексте построения жизненных планов, в первую очередь, касающихся сферы и содержания будущей профессиональной деятельности.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Основную часть содержания программы составляет деятельность обучающихся, направленная на создание и преобразование как материальных, так и информационных объектов. Важнейшую группу образовательных результатов составляет полученный и осмысленный обучающимися опыт практической деятельности. В урочное время деятельность обучающихся организуется как в индивидуальном, так и в групповом формате. Сопровождение со стороны педагога принимает форму прямого руководства, консультационного сопровождения или сводится к педагогическому наблюдению за деятельностью с последующей организацией анализа (рефлексии). Рекомендуется строить программу таким образом, чтобы объяснение учителя в той или иной форме составляло не более 0,2 урочного времени и не более 0,15 объема программы.</w:t>
      </w:r>
    </w:p>
    <w:p w:rsidR="00EB4677" w:rsidRPr="00CA6E83" w:rsidRDefault="003054BE" w:rsidP="00264F6A">
      <w:pPr>
        <w:tabs>
          <w:tab w:val="left" w:pos="851"/>
        </w:tabs>
        <w:spacing w:after="0"/>
        <w:ind w:firstLine="709"/>
        <w:jc w:val="both"/>
        <w:rPr>
          <w:rFonts w:ascii="Times New Roman" w:eastAsia="Times New Roman" w:hAnsi="Times New Roman" w:cs="Times New Roman"/>
          <w:sz w:val="24"/>
          <w:szCs w:val="24"/>
        </w:rPr>
      </w:pPr>
      <w:r w:rsidRPr="00CA6E83">
        <w:rPr>
          <w:rFonts w:ascii="Times New Roman" w:eastAsia="Times New Roman" w:hAnsi="Times New Roman" w:cs="Times New Roman"/>
          <w:sz w:val="24"/>
          <w:szCs w:val="24"/>
        </w:rPr>
        <w:t>Подразуме</w:t>
      </w:r>
      <w:r w:rsidR="00CA6E83">
        <w:rPr>
          <w:rFonts w:ascii="Times New Roman" w:eastAsia="Times New Roman" w:hAnsi="Times New Roman" w:cs="Times New Roman"/>
          <w:sz w:val="24"/>
          <w:szCs w:val="24"/>
        </w:rPr>
        <w:t>вается и значительная внеклассная</w:t>
      </w:r>
      <w:r w:rsidRPr="00CA6E83">
        <w:rPr>
          <w:rFonts w:ascii="Times New Roman" w:eastAsia="Times New Roman" w:hAnsi="Times New Roman" w:cs="Times New Roman"/>
          <w:sz w:val="24"/>
          <w:szCs w:val="24"/>
        </w:rPr>
        <w:t xml:space="preserve"> активность обучающихся</w:t>
      </w:r>
      <w:r w:rsidR="00CA6E83">
        <w:rPr>
          <w:rFonts w:ascii="Times New Roman" w:eastAsia="Times New Roman" w:hAnsi="Times New Roman" w:cs="Times New Roman"/>
          <w:sz w:val="24"/>
          <w:szCs w:val="24"/>
        </w:rPr>
        <w:t xml:space="preserve"> по данному предмету</w:t>
      </w:r>
      <w:r w:rsidRPr="00CA6E83">
        <w:rPr>
          <w:rFonts w:ascii="Times New Roman" w:eastAsia="Times New Roman" w:hAnsi="Times New Roman" w:cs="Times New Roman"/>
          <w:sz w:val="24"/>
          <w:szCs w:val="24"/>
        </w:rPr>
        <w:t xml:space="preserve">. Такое решение обусловлено задачами формирования учебной самостоятельности, высокой степенью ориентации на индивидуальные запросы и интересы обучающегося, ориентацией на особенность возраста как периода разнообразных «безответственных» проб. В рамках </w:t>
      </w:r>
      <w:r w:rsidR="00C64E75">
        <w:rPr>
          <w:rFonts w:ascii="Times New Roman" w:eastAsia="Times New Roman" w:hAnsi="Times New Roman" w:cs="Times New Roman"/>
          <w:sz w:val="24"/>
          <w:szCs w:val="24"/>
        </w:rPr>
        <w:t>такой</w:t>
      </w:r>
      <w:r w:rsidRPr="00CA6E83">
        <w:rPr>
          <w:rFonts w:ascii="Times New Roman" w:eastAsia="Times New Roman" w:hAnsi="Times New Roman" w:cs="Times New Roman"/>
          <w:sz w:val="24"/>
          <w:szCs w:val="24"/>
        </w:rPr>
        <w:t xml:space="preserve"> деятельности активность обучающихся связана:</w:t>
      </w:r>
    </w:p>
    <w:p w:rsidR="00EB4677" w:rsidRPr="00CA6E83" w:rsidRDefault="003054BE" w:rsidP="009635CD">
      <w:pPr>
        <w:numPr>
          <w:ilvl w:val="0"/>
          <w:numId w:val="168"/>
        </w:numPr>
        <w:pBdr>
          <w:top w:val="nil"/>
          <w:left w:val="nil"/>
          <w:bottom w:val="nil"/>
          <w:right w:val="nil"/>
          <w:between w:val="nil"/>
        </w:pBdr>
        <w:tabs>
          <w:tab w:val="left" w:pos="1134"/>
        </w:tabs>
        <w:spacing w:after="0"/>
        <w:ind w:left="0" w:firstLine="709"/>
        <w:jc w:val="both"/>
        <w:rPr>
          <w:sz w:val="24"/>
          <w:szCs w:val="24"/>
        </w:rPr>
      </w:pPr>
      <w:r w:rsidRPr="00CA6E83">
        <w:rPr>
          <w:rFonts w:ascii="Times New Roman" w:eastAsia="Times New Roman" w:hAnsi="Times New Roman" w:cs="Times New Roman"/>
          <w:sz w:val="24"/>
          <w:szCs w:val="24"/>
        </w:rPr>
        <w:t>с выполнением заданий на самостоятельную работу с информацией (формируется навык самостоятельной учебной работы, для обучающегося оказывается открыта большая номенклатура информационных ресурсов, чем это возможно на уроке, задания индивидуализируются по содержанию в рамках одного способа работы с информацией и общего тематического поля);</w:t>
      </w:r>
    </w:p>
    <w:p w:rsidR="00EB4677" w:rsidRPr="00CA6E83" w:rsidRDefault="003054BE" w:rsidP="009635CD">
      <w:pPr>
        <w:numPr>
          <w:ilvl w:val="0"/>
          <w:numId w:val="168"/>
        </w:numPr>
        <w:pBdr>
          <w:top w:val="nil"/>
          <w:left w:val="nil"/>
          <w:bottom w:val="nil"/>
          <w:right w:val="nil"/>
          <w:between w:val="nil"/>
        </w:pBdr>
        <w:tabs>
          <w:tab w:val="left" w:pos="1134"/>
        </w:tabs>
        <w:spacing w:after="0"/>
        <w:ind w:left="0" w:firstLine="709"/>
        <w:jc w:val="both"/>
        <w:rPr>
          <w:sz w:val="24"/>
          <w:szCs w:val="24"/>
        </w:rPr>
      </w:pPr>
      <w:r w:rsidRPr="00CA6E83">
        <w:rPr>
          <w:rFonts w:ascii="Times New Roman" w:eastAsia="Times New Roman" w:hAnsi="Times New Roman" w:cs="Times New Roman"/>
          <w:sz w:val="24"/>
          <w:szCs w:val="24"/>
        </w:rPr>
        <w:t>с проектной деятельностью (индивидуальные решения приводят к тому, что обучающиеся работают в разном темпе – они сами составляют планы, нуждаются в различном оборудовании, материалах, информации – в зависимости от выбранного способа деятельности, запланированного продукта, поставленной цели);</w:t>
      </w:r>
    </w:p>
    <w:p w:rsidR="00EB4677" w:rsidRPr="00CA6E83" w:rsidRDefault="003054BE" w:rsidP="009635CD">
      <w:pPr>
        <w:numPr>
          <w:ilvl w:val="0"/>
          <w:numId w:val="168"/>
        </w:numPr>
        <w:pBdr>
          <w:top w:val="nil"/>
          <w:left w:val="nil"/>
          <w:bottom w:val="nil"/>
          <w:right w:val="nil"/>
          <w:between w:val="nil"/>
        </w:pBdr>
        <w:tabs>
          <w:tab w:val="left" w:pos="1134"/>
        </w:tabs>
        <w:spacing w:after="0"/>
        <w:ind w:left="0" w:firstLine="709"/>
        <w:jc w:val="both"/>
        <w:rPr>
          <w:sz w:val="24"/>
          <w:szCs w:val="24"/>
        </w:rPr>
      </w:pPr>
      <w:r w:rsidRPr="00CA6E83">
        <w:rPr>
          <w:rFonts w:ascii="Times New Roman" w:eastAsia="Times New Roman" w:hAnsi="Times New Roman" w:cs="Times New Roman"/>
          <w:sz w:val="24"/>
          <w:szCs w:val="24"/>
        </w:rPr>
        <w:t>с реализационной частью образовательного путешествия (логистика школьного дня не позволит уложить это мероприятие в урок или в два последовательно стоящих в расписании урока);</w:t>
      </w:r>
    </w:p>
    <w:p w:rsidR="00EB4677" w:rsidRPr="00CA6E83" w:rsidRDefault="003054BE" w:rsidP="009635CD">
      <w:pPr>
        <w:numPr>
          <w:ilvl w:val="0"/>
          <w:numId w:val="168"/>
        </w:numPr>
        <w:pBdr>
          <w:top w:val="nil"/>
          <w:left w:val="nil"/>
          <w:bottom w:val="nil"/>
          <w:right w:val="nil"/>
          <w:between w:val="nil"/>
        </w:pBdr>
        <w:tabs>
          <w:tab w:val="left" w:pos="1134"/>
        </w:tabs>
        <w:spacing w:after="0"/>
        <w:ind w:left="0" w:firstLine="709"/>
        <w:jc w:val="both"/>
        <w:rPr>
          <w:sz w:val="24"/>
          <w:szCs w:val="24"/>
        </w:rPr>
      </w:pPr>
      <w:r w:rsidRPr="00CA6E83">
        <w:rPr>
          <w:rFonts w:ascii="Times New Roman" w:eastAsia="Times New Roman" w:hAnsi="Times New Roman" w:cs="Times New Roman"/>
          <w:sz w:val="24"/>
          <w:szCs w:val="24"/>
        </w:rPr>
        <w:t>с выполнением практических заданий, требующих наблюдения за окружающей действительностью или ее преобразования (на уроке обучающийся может получить лишь модель действительности).</w:t>
      </w:r>
    </w:p>
    <w:p w:rsidR="00EB4677" w:rsidRPr="00913314" w:rsidRDefault="00EB4677" w:rsidP="00264F6A">
      <w:pPr>
        <w:tabs>
          <w:tab w:val="left" w:pos="851"/>
        </w:tabs>
        <w:spacing w:after="0"/>
        <w:ind w:firstLine="709"/>
        <w:jc w:val="both"/>
        <w:rPr>
          <w:rFonts w:ascii="Times New Roman" w:eastAsia="Times New Roman" w:hAnsi="Times New Roman" w:cs="Times New Roman"/>
          <w:sz w:val="24"/>
          <w:szCs w:val="24"/>
        </w:rPr>
      </w:pP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целями выстроено содержание деятельности в структуре трех блоков, обеспечивая получение заявленных результатов.</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Первый блок включает содержание, позволяющее ввести обучающихся в контекст современных материальных и информационных технологий, показывающее технологическую эволюцию человечества, ее закономерности, технологические тренды ближайших десятилетий.</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Предмет Информатика, в отличие от раздела «Информационные технологии» выступает как область знаний, формирующая принципы и закономерности поведения информационных систем, которые используются при построении информационных технологий в обеспечение различных сфер человеческой деятельности.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Второй блок содержания позволяет обучающемуся получить опыт персонифицированного действия в рамках применения и разработки технологических решений, изучения и мониторинга эволюции потребностей.</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Содержание блока 2 организовано таким образом, чтобы формировать универсальные учебные действия обучающихся, в первую очередь, регулятивные (работа по инструкции, анализ ситуации, постановка цели и задач, планирование деятельности и ресурсов, планирование и осуществление текущего контроля деятельности, оценка результата и продукта деятельности) и коммуникативные (письменная коммуникация, публичное выступление, продуктивное групповое взаимодействие).</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Базовыми образовательными технологиями, обеспечивающими работу с содержанием блока 2, являются технологии проектной деятельности.</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Блок 2 реализуется в следующих организационных формах:</w:t>
      </w:r>
    </w:p>
    <w:p w:rsidR="00EB4677" w:rsidRPr="00913314" w:rsidRDefault="003054BE" w:rsidP="00264F6A">
      <w:pPr>
        <w:tabs>
          <w:tab w:val="left" w:pos="0"/>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теоретическое обучение и формирование информационной основы проектной деятельности – в рамках урочной деятельности;</w:t>
      </w:r>
    </w:p>
    <w:p w:rsidR="00EB4677" w:rsidRPr="00913314" w:rsidRDefault="003054BE" w:rsidP="00264F6A">
      <w:pPr>
        <w:tabs>
          <w:tab w:val="left" w:pos="0"/>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практические работы в средах моделирования и конструирования – в рамках урочной деятельности;</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проектная деятельность в рамках урочной и внеурочной деятельности</w:t>
      </w:r>
      <w:r w:rsidR="00F23199" w:rsidRPr="00913314">
        <w:rPr>
          <w:rFonts w:ascii="Times New Roman" w:eastAsia="Times New Roman" w:hAnsi="Times New Roman" w:cs="Times New Roman"/>
          <w:sz w:val="24"/>
          <w:szCs w:val="24"/>
        </w:rPr>
        <w:t xml:space="preserve"> в текущем режиме</w:t>
      </w:r>
      <w:r w:rsidRPr="00913314">
        <w:rPr>
          <w:rFonts w:ascii="Times New Roman" w:eastAsia="Times New Roman" w:hAnsi="Times New Roman" w:cs="Times New Roman"/>
          <w:sz w:val="24"/>
          <w:szCs w:val="24"/>
        </w:rPr>
        <w:t>.</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Третий блоксодержания обеспечивает обучающегося информацией о профессиональной деятельности, в контексте современных производственных технологий; производящих отраслях конкретного региона, региональных рынках труда; законах, которым подчиняется развитие трудовых ресурсов современного общества, а также позволяет сформировать ситуации, в которых обучающийся получает возможность социально-профессиональных проб и опыт принятия и обоснования собственных решений.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Содержание блока 3 организовано таким образом, чтобы позволить формировать универсальные учебные действия обучающихся, в первую очередь личностные (оценка внутренних ресурсов, принятие ответственного решения, планирование собственного продвижения) и учебные (обработка информации: анализ и прогнозирование, извлечение информации из первичных источников), включает общие вопросы планирования профессионального образования и профессиональной карьеры, анализа территориального рынка труда, а также индивидуальные программы образовательных путешествий и широкую номенклатуру краткосрочных курсов, призванных стать для обучающихся ситуацией пробы в определенных видах деятельности и / или в оперировании с определенными объектами воздействия.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Все блоки содержания связаны между собой: результаты работ в рамках одного блока служат исходным продуктом для постановки задач в другом – от информирования через моделирование элементов технологий и ситуаций к реальным технологическим системам и производствам, способам их обслуживания и устройством отношений работника и работодателя.</w:t>
      </w:r>
    </w:p>
    <w:p w:rsidR="00EB4677" w:rsidRPr="00913314" w:rsidRDefault="00EB4677" w:rsidP="00264F6A">
      <w:pPr>
        <w:tabs>
          <w:tab w:val="left" w:pos="851"/>
        </w:tabs>
        <w:spacing w:after="0"/>
        <w:ind w:firstLine="709"/>
        <w:jc w:val="both"/>
        <w:rPr>
          <w:rFonts w:ascii="Times New Roman" w:eastAsia="Times New Roman" w:hAnsi="Times New Roman" w:cs="Times New Roman"/>
          <w:b/>
          <w:sz w:val="24"/>
          <w:szCs w:val="24"/>
        </w:rPr>
      </w:pPr>
    </w:p>
    <w:p w:rsidR="00EB4677" w:rsidRPr="00913314" w:rsidRDefault="003054BE" w:rsidP="00264F6A">
      <w:pPr>
        <w:tabs>
          <w:tab w:val="left" w:pos="851"/>
        </w:tabs>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Современные материальные, информационные и гуманитарные технологии и перспективы их развития</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Потребности и технологии. Потребности. Иерархия потребностей. Общественные потребности. Потребности и цели. Развитие потребностей и развитие технологий. Реклама. Принципы организации рекламы. Способы воздействия рекламы на потребителя и его потребности. Понятие технологии. Цикл жизни технологии. Материальные технологии, информационные технологии, социальные технологии. </w:t>
      </w:r>
    </w:p>
    <w:p w:rsidR="00EB4677" w:rsidRPr="00913314" w:rsidRDefault="003054BE" w:rsidP="00264F6A">
      <w:pPr>
        <w:tabs>
          <w:tab w:val="left" w:pos="851"/>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развития технологий. Источники развития технологий: эволюция потребностей, практический опыт, научное знание, технологизация научных идей. Развитие технологий и проблемы антропогенного воздействия на окружающую среду. Технологии и мировое хозяйство. Закономерности технологического развития.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Технологический процесс, его параметры, сырье, ресурсы, результат. Виды ресурсов. Способы получения ресурсов. Взаимозаменяемость ресурсов. Ограниченность ресурсов. Условия реализации технологического процесса. Побочные эффекты реализации технологического процесса. Технология в контексте производства.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Технологическая система как средство для удовлетворения базовых и социальных нужд человека. Входы и выходы технологической системы. Управление в технологических системах. Обратная связь. Развитие технологических систем и последовательная передача функций управления и контроля от человека технологической системе. Робототехника. Системы автоматического управления. Программирование работы устройств.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Производственные технологии. Промышленные технологии. Технологии сельского хозяйства.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Технологии возведения, ремонта и содержания зданий и сооружений.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Производство, преобразование, распределение, накопление и передача энергии как технология. Использование энергии: механической, электрической, тепловой, гидравлической. Машины для преобразования энергии. Устройства для накопления энергии. Устройства для передачи энергии. Потеря энергии. Последствия потери энергии для экономики и экологии. Пути сокращения потерь энергии. Альтернативные источники энергии.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Автоматизация производства. Производственные технологии автоматизированного производства.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Материалы, изменившие мир. Технологии получения материалов. Современные материалы: многофункциональные материалы, возобновляемые материалы (биоматериалы), пластики и керамика как альтернатива металлам, новые перспективы применения металлов, пористые металлы. Технологии получения и обработки материалов с заданными свойствами (закалка, сплавы, обработка поверхности (бомбардировка и т. п.), порошковая металлургия, композитные материалы, технологии синтеза. Биотехнологии.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Специфика социальных технологий. Технологии работы с общественным мнением. Социальные сети как технология. Технологии сферы услуг.</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Современные промышленные технологии получения продуктов питания.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Современные информационные технологии. Потребности в перемещении людей и товаров, потребительские функции транспорта. Виды транспорта, история развития транспорта. Влияние транспорта на окружающую среду. Безопасность транспорта. Транспортная логистика. Регулирование транспортных потоков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Нанотехнологии: новые принципы получения материалов и продуктов с заданными свойствами. Электроника (фотоника). Квантовые компьютеры. Развитие многофункциональных ИТ-инструментов. Медицинские технологии. Тестирующие препараты. Локальная доставка препарата. Персонифицированная вакцина. Генная инженерия как технология ликвидации нежелательных наследуемых признаков. Создание генетических тестов. Создание органов и организмов с искусственной генетической программой.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Управление в современном производстве. Роль метрологии в современном производстве. Инновационные предприятия. Трансферт технологий.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Осуществление мониторинга СМИ и ресурсов Интернета по вопросам формирования, продвижения и внедрения новых технологий, обслуживающих ту или иную группу потребностей или отнесенных к той или иной технологической стратегии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Технологии в сфере быта.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Экология жилья. Технологии содержания жилья. Взаимодействие со службами ЖКХ. Хранение продовольственных и непродовольственных продуктов.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Энергетическое обеспечение нашего дома. Электроприборы. Бытовая техника и ее развитие. Освещение и освещенность, нормы освещенности в зависимости от назначения помещения. Отопление и тепловые потери. Энергосбережение в быту. Электробезопасность в быту и экология жилища.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Способы обработки продуктов питания и потребительские качества пищи.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Культура потребления: выбор продукта / услуги.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Формирование технологической культуры и проектно-технологического мышления обучающихся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Способы представления технической и технологической информации. Техническое задание. Технические условия. Эскизы и чертежи. Технологическая карта. Алгоритм. Инструкция. Описание систем и процессов с помощью блок-схем. Электрическая схема.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Техники проектирования, конструирования, моделирования. Способы выявления потребностей. Методы принятия решения. Анализ альтернативных ресурсов.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Порядок действий по сборке конструкции / механизма. Способы соединения деталей. Технологический узел. Понятие модели.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Логика проектирования технологической системы Модернизация изделия и создание нового изделия как виды проектирования технологической системы. Конструкции. Основные характеристики конструкций. Порядок действий по проектированию конструкции / механизма, удовлетворяющей(-его) заданным условиям. Моделирование. Функции моделей. Использование моделей в процессе проектирования технологической системы. Простые механизмы как часть технологических систем. Робототехника и среда конструирования</w:t>
      </w:r>
      <w:r w:rsidRPr="00913314">
        <w:rPr>
          <w:rFonts w:ascii="Times New Roman" w:eastAsia="Times New Roman" w:hAnsi="Times New Roman" w:cs="Times New Roman"/>
          <w:i/>
          <w:sz w:val="24"/>
          <w:szCs w:val="24"/>
        </w:rPr>
        <w:t xml:space="preserve">. </w:t>
      </w:r>
      <w:r w:rsidRPr="00913314">
        <w:rPr>
          <w:rFonts w:ascii="Times New Roman" w:eastAsia="Times New Roman" w:hAnsi="Times New Roman" w:cs="Times New Roman"/>
          <w:sz w:val="24"/>
          <w:szCs w:val="24"/>
        </w:rPr>
        <w:t>Виды движения. Кинематические схемы</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Анализ и синтез как средства решения задачи. Техника проведения морфологического анализа.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Логика построения и особенности разработки отдельных видов проектов: технологический проект, бизнес-проект (бизнес-план), инженерный проект, дизайн-проект, исследовательский проект, социальный проект. Бюджет проекта. Фандрайзинг. Специфика фандрайзинга для разных типов проектов.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Способы продвижения продукта на рынке. Сегментация рынка. Позиционирование продукта. Маркетинговый план.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Опыт проектирования, конструирования, моделирования.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Составление программы изучения потребностей. Составление технического задания / спецификации задания на изготовление продукта, призванного удовлетворить выявленную потребность, но не удовлетворяемую в настоящее время потребность ближайшего социального окружения или его представителей.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Сборка моделей. Исследование характеристик конструкций. Проектирование и конструирование моделей по известному прототипу. Испытания, анализ, варианты модернизации. Модернизация продукта. Разработка конструкций в заданной ситуации: нахождение вариантов, отбор решений, проектирование и конструирование, испытания, анализ, способы модернизации, альтернативные решения. Конструирование простых систем с обратной связью на основе технических конструкторов.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Составление карт простых механизмов, включая сборку действующей модели в среде образовательного конструктора. Построение модели механизма, состоящего из 4-5 простых механизмов по кинематической схеме. Модификация механизма на основе технической документации для получения заданных свойств (решения задачи) – моделирование с помощью конструктора или в виртуальной среде. Простейшие роботы</w:t>
      </w:r>
      <w:r w:rsidRPr="00913314">
        <w:rPr>
          <w:rFonts w:ascii="Times New Roman" w:eastAsia="Times New Roman" w:hAnsi="Times New Roman" w:cs="Times New Roman"/>
          <w:i/>
          <w:sz w:val="24"/>
          <w:szCs w:val="24"/>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Составление технологической карты известного технологического процесса. Апробация путей оптимизации технологического процесса.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Изготовление информационного продукта по заданному алгоритму. Изготовление продукта на основе технологической документации с применением элементарных (не требующих регулирования) рабочих инструментов (продукт и технология его изготовления – на выбор образовательного й организации).</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Моделирование процесса управления в социальной системе (на примере элемента школьной жизни). Компьютерное моделирование, проведение виртуального эксперимента (на примере характеристик транспортного средства).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и создание изделия средствами учебного станка, управляемого программой компьютерного трехмерного проектирования. Автоматизированное производство на предприятиях нашего региона. Функции специалистов, занятых в производстве».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вспомогательной технологии. Разработка / оптимизация и введение технологии на примере организации действий и взаимодействия в быту.</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и изготовление материального продукта. Апробация полученного материального продукта. Модернизация материального продукта.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Планирование (разработка) материального продукта в соответствии с задачей собственной деятельности (включая моделирование и разработку документации) или на основе самостоятельно проведенных исследований потребительских интересов (тематика: дом и его содержание, школьное здание и его содержание).</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проектного замысла по алгоритму («бытовые мелочи»): реализация этапов анализа ситуации, целеполагания, выбора системы и принципа действия / модификации продукта (поисковый и аналитический этапы проектной деятельности). Изготовление материального продукта с применением элементарных (не требующих регулирования) и сложных (требующих регулирования / настройки) рабочих инструментов / технологического оборудования (практический этап проектной деятельности)</w:t>
      </w:r>
      <w:r w:rsidRPr="00913314">
        <w:rPr>
          <w:rFonts w:ascii="Times New Roman" w:eastAsia="Times New Roman" w:hAnsi="Times New Roman" w:cs="Times New Roman"/>
          <w:sz w:val="24"/>
          <w:szCs w:val="24"/>
          <w:vertAlign w:val="superscript"/>
        </w:rPr>
        <w:footnoteReference w:id="4"/>
      </w:r>
      <w:r w:rsidRPr="00913314">
        <w:rPr>
          <w:rFonts w:ascii="Times New Roman" w:eastAsia="Times New Roman" w:hAnsi="Times New Roman" w:cs="Times New Roman"/>
          <w:sz w:val="24"/>
          <w:szCs w:val="24"/>
          <w:vertAlign w:val="superscript"/>
        </w:rPr>
        <w:t>.</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проекта освещения выбранного помещения, включая отбор конкретных приборов, составление схемы электропроводки. Обоснование проектного решения по основаниям соответствия запросу и требованиям к освещенности и экономичности. Проект оптимизации энергозатрат.</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Обобщение опыта получения продуктов различными субъектами, анализ потребительских свойств этих продуктов, запросов групп их потребителей, условий производства. Оптимизация и регламентация технологических режимов производства данного продукта. Пилотное применение технологии на основе разработанных регламентов.</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и реализации персонального проекта, направленного на разрешение личностно значимой для обучающегося проблемы. Реализация запланированной деятельности по продвижению продукта.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Разработка проектного замысла в рамках избранного обучающимся вида проекта.</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Построение образовательных траекторий и планов в области профессионального самоопределения</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Предприятия региона проживания обучающихся, работающие на основе современных производственных технологий. Обзор ведущих технологий, применяющихся на предприятиях региона, рабочие места и их функции. Производство и потребление энергии в регионе проживания обучающихся, профессии в сфере энергетики. Автоматизированные производства региона проживания обучающихся, новые функции рабочих профессий в условиях высокотехнологичных автоматизированных производств и новые требования к кадрам. Производство материалов на предприятиях региона проживания обучающихся. Производство продуктов питания на предприятиях региона проживания обучающихся. Организация транспорта людей и грузов в регионе проживания обучающихся, спектр профессий.</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Понятия трудового ресурса, рынка труда. Характеристики современного рынка труда. Квалификации и профессии. Цикл жизни профессии. </w:t>
      </w:r>
      <w:r w:rsidRPr="00913314">
        <w:rPr>
          <w:rFonts w:ascii="Times New Roman" w:eastAsia="Times New Roman" w:hAnsi="Times New Roman" w:cs="Times New Roman"/>
          <w:i/>
          <w:sz w:val="24"/>
          <w:szCs w:val="24"/>
        </w:rPr>
        <w:t>Стратегии профессиональной карьеры.</w:t>
      </w:r>
      <w:r w:rsidRPr="00913314">
        <w:rPr>
          <w:rFonts w:ascii="Times New Roman" w:eastAsia="Times New Roman" w:hAnsi="Times New Roman" w:cs="Times New Roman"/>
          <w:sz w:val="24"/>
          <w:szCs w:val="24"/>
        </w:rPr>
        <w:t xml:space="preserve"> Современные требования к кадрам. Концепции «обучения для жизни» и «обучения через всю жизнь».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Система профильного обучения: права, обязанности и возможности. </w:t>
      </w:r>
    </w:p>
    <w:p w:rsidR="00EB4677" w:rsidRPr="00913314" w:rsidRDefault="003054BE" w:rsidP="00264F6A">
      <w:pPr>
        <w:pBdr>
          <w:top w:val="nil"/>
          <w:left w:val="nil"/>
          <w:bottom w:val="nil"/>
          <w:right w:val="nil"/>
          <w:between w:val="nil"/>
        </w:pBd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Предпрофессиональные пробы в реальных и / или модельных условиях, дающие представление о деятельности в определенной сфере. Опыт принятия ответственного решения при выборе краткосрочного курса.</w:t>
      </w:r>
    </w:p>
    <w:p w:rsidR="00EB4677" w:rsidRPr="00913314" w:rsidRDefault="003054BE" w:rsidP="00264F6A">
      <w:pPr>
        <w:pStyle w:val="4"/>
        <w:spacing w:line="276" w:lineRule="auto"/>
        <w:jc w:val="both"/>
        <w:rPr>
          <w:sz w:val="24"/>
          <w:szCs w:val="24"/>
        </w:rPr>
      </w:pPr>
      <w:bookmarkStart w:id="92" w:name="_3x8tuzt" w:colFirst="0" w:colLast="0"/>
      <w:bookmarkEnd w:id="92"/>
      <w:r w:rsidRPr="00913314">
        <w:rPr>
          <w:sz w:val="24"/>
          <w:szCs w:val="24"/>
        </w:rPr>
        <w:t>2.2.2.16. Физическая культура</w:t>
      </w:r>
    </w:p>
    <w:p w:rsidR="00791AC9" w:rsidRPr="00913314" w:rsidRDefault="00791AC9" w:rsidP="00791AC9">
      <w:pPr>
        <w:widowControl w:val="0"/>
        <w:autoSpaceDE w:val="0"/>
        <w:autoSpaceDN w:val="0"/>
        <w:spacing w:after="0" w:line="240" w:lineRule="auto"/>
        <w:ind w:right="225"/>
        <w:rPr>
          <w:rFonts w:ascii="Times New Roman" w:eastAsia="Times New Roman" w:hAnsi="Times New Roman" w:cs="Times New Roman"/>
          <w:b/>
          <w:sz w:val="24"/>
          <w:lang w:bidi="ru-RU"/>
        </w:rPr>
      </w:pPr>
      <w:r w:rsidRPr="00913314">
        <w:rPr>
          <w:rFonts w:ascii="Times New Roman" w:eastAsia="Times New Roman" w:hAnsi="Times New Roman" w:cs="Times New Roman"/>
          <w:b/>
          <w:sz w:val="24"/>
          <w:lang w:bidi="ru-RU"/>
        </w:rPr>
        <w:t>Физическая культура как область знаний.</w:t>
      </w:r>
    </w:p>
    <w:p w:rsidR="00791AC9" w:rsidRPr="00913314" w:rsidRDefault="00791AC9" w:rsidP="00791AC9">
      <w:pPr>
        <w:widowControl w:val="0"/>
        <w:autoSpaceDE w:val="0"/>
        <w:autoSpaceDN w:val="0"/>
        <w:spacing w:after="0" w:line="240" w:lineRule="auto"/>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Роль зрения при движениях и передвижениях человека.</w:t>
      </w:r>
    </w:p>
    <w:p w:rsidR="00791AC9" w:rsidRPr="00913314" w:rsidRDefault="00791AC9" w:rsidP="00791AC9">
      <w:pPr>
        <w:widowControl w:val="0"/>
        <w:autoSpaceDE w:val="0"/>
        <w:autoSpaceDN w:val="0"/>
        <w:spacing w:after="0" w:line="240" w:lineRule="auto"/>
        <w:ind w:left="232" w:firstLine="708"/>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Основы обучения и самообучения двигательным действиям. Правила подбора физических упражнений и физических нагрузок.</w:t>
      </w:r>
    </w:p>
    <w:p w:rsidR="00791AC9" w:rsidRPr="00913314" w:rsidRDefault="00791AC9" w:rsidP="00791AC9">
      <w:pPr>
        <w:widowControl w:val="0"/>
        <w:autoSpaceDE w:val="0"/>
        <w:autoSpaceDN w:val="0"/>
        <w:spacing w:after="0" w:line="240" w:lineRule="auto"/>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Комплексы упражнений на коррекцию осанки и развитие мышц.</w:t>
      </w:r>
    </w:p>
    <w:p w:rsidR="00791AC9" w:rsidRPr="00913314" w:rsidRDefault="00791AC9" w:rsidP="00791AC9">
      <w:pPr>
        <w:widowControl w:val="0"/>
        <w:tabs>
          <w:tab w:val="left" w:pos="5935"/>
        </w:tabs>
        <w:autoSpaceDE w:val="0"/>
        <w:autoSpaceDN w:val="0"/>
        <w:spacing w:after="0" w:line="274" w:lineRule="exact"/>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История зарождения</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древних</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Олимпийских игр в мифах и</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легендах.</w:t>
      </w:r>
    </w:p>
    <w:p w:rsidR="00791AC9" w:rsidRPr="00913314" w:rsidRDefault="00791AC9" w:rsidP="00791AC9">
      <w:pPr>
        <w:widowControl w:val="0"/>
        <w:autoSpaceDE w:val="0"/>
        <w:autoSpaceDN w:val="0"/>
        <w:spacing w:after="0" w:line="240" w:lineRule="auto"/>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Влияние возрастных особенностей организма и его двигательной функции на физическое развитие и физическую подготовленность школьников. Роль зр</w:t>
      </w:r>
      <w:r w:rsidR="00F23199" w:rsidRPr="00913314">
        <w:rPr>
          <w:rFonts w:ascii="Times New Roman" w:eastAsia="Times New Roman" w:hAnsi="Times New Roman" w:cs="Times New Roman"/>
          <w:sz w:val="24"/>
          <w:szCs w:val="24"/>
          <w:lang w:bidi="ru-RU"/>
        </w:rPr>
        <w:t>ения при движениях и передвиже</w:t>
      </w:r>
      <w:r w:rsidRPr="00913314">
        <w:rPr>
          <w:rFonts w:ascii="Times New Roman" w:eastAsia="Times New Roman" w:hAnsi="Times New Roman" w:cs="Times New Roman"/>
          <w:sz w:val="24"/>
          <w:szCs w:val="24"/>
          <w:lang w:bidi="ru-RU"/>
        </w:rPr>
        <w:t>ниях человека.</w:t>
      </w:r>
    </w:p>
    <w:p w:rsidR="00791AC9" w:rsidRPr="00913314" w:rsidRDefault="00791AC9" w:rsidP="00791AC9">
      <w:pPr>
        <w:widowControl w:val="0"/>
        <w:autoSpaceDE w:val="0"/>
        <w:autoSpaceDN w:val="0"/>
        <w:spacing w:before="2" w:after="0" w:line="274" w:lineRule="exact"/>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Cs/>
          <w:i/>
          <w:sz w:val="24"/>
          <w:szCs w:val="24"/>
          <w:lang w:bidi="ru-RU"/>
        </w:rPr>
        <w:t>Организация и проведение самостоятельных занятий физической культурой</w:t>
      </w:r>
      <w:r w:rsidRPr="00913314">
        <w:rPr>
          <w:rFonts w:ascii="Times New Roman" w:eastAsia="Times New Roman" w:hAnsi="Times New Roman" w:cs="Times New Roman"/>
          <w:b/>
          <w:bCs/>
          <w:sz w:val="24"/>
          <w:szCs w:val="24"/>
          <w:lang w:bidi="ru-RU"/>
        </w:rPr>
        <w:t>.</w:t>
      </w:r>
    </w:p>
    <w:p w:rsidR="00791AC9" w:rsidRPr="00913314" w:rsidRDefault="00791AC9" w:rsidP="00791AC9">
      <w:pPr>
        <w:widowControl w:val="0"/>
        <w:autoSpaceDE w:val="0"/>
        <w:autoSpaceDN w:val="0"/>
        <w:spacing w:after="0" w:line="240" w:lineRule="auto"/>
        <w:ind w:left="232" w:right="23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Организация и проведение подвижных игр и игровых заданий, приближенных к содержа- нию разучиваемой игры. Составление и выполнение комплексов упражнений общей физической подготовки с учетом индивидуальных показаний здоровья и физического развития.</w:t>
      </w:r>
    </w:p>
    <w:p w:rsidR="00791AC9" w:rsidRPr="00913314" w:rsidRDefault="00791AC9" w:rsidP="00791AC9">
      <w:pPr>
        <w:widowControl w:val="0"/>
        <w:autoSpaceDE w:val="0"/>
        <w:autoSpaceDN w:val="0"/>
        <w:spacing w:after="0" w:line="240" w:lineRule="auto"/>
        <w:ind w:left="94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Комплексы упражнений на коррекцию осанки и развитие мышц.</w:t>
      </w:r>
    </w:p>
    <w:p w:rsidR="00791AC9" w:rsidRPr="00913314" w:rsidRDefault="00791AC9" w:rsidP="00791AC9">
      <w:pPr>
        <w:widowControl w:val="0"/>
        <w:autoSpaceDE w:val="0"/>
        <w:autoSpaceDN w:val="0"/>
        <w:spacing w:before="3"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История и современное развитие физической культуры.</w:t>
      </w:r>
    </w:p>
    <w:p w:rsidR="00791AC9" w:rsidRPr="00913314" w:rsidRDefault="00791AC9" w:rsidP="00791AC9">
      <w:pPr>
        <w:widowControl w:val="0"/>
        <w:autoSpaceDE w:val="0"/>
        <w:autoSpaceDN w:val="0"/>
        <w:spacing w:after="0" w:line="240" w:lineRule="auto"/>
        <w:ind w:left="232" w:right="23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Олимпийское движение в России.</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Основы истории возникновения и развития физической культуры, олимпийского движения отечественного спорта</w:t>
      </w:r>
    </w:p>
    <w:p w:rsidR="00791AC9" w:rsidRPr="00913314" w:rsidRDefault="00791AC9" w:rsidP="00791AC9">
      <w:pPr>
        <w:widowControl w:val="0"/>
        <w:autoSpaceDE w:val="0"/>
        <w:autoSpaceDN w:val="0"/>
        <w:spacing w:before="5" w:after="0" w:line="274" w:lineRule="exact"/>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Физическая культура человека</w:t>
      </w:r>
    </w:p>
    <w:p w:rsidR="00791AC9" w:rsidRPr="00913314" w:rsidRDefault="00791AC9" w:rsidP="00791AC9">
      <w:pPr>
        <w:widowControl w:val="0"/>
        <w:autoSpaceDE w:val="0"/>
        <w:autoSpaceDN w:val="0"/>
        <w:spacing w:after="0" w:line="240" w:lineRule="auto"/>
        <w:ind w:left="232" w:right="225" w:firstLine="708"/>
        <w:rPr>
          <w:rFonts w:ascii="Times New Roman" w:eastAsia="Times New Roman" w:hAnsi="Times New Roman" w:cs="Times New Roman"/>
          <w:bCs/>
          <w:sz w:val="24"/>
          <w:szCs w:val="24"/>
          <w:lang w:bidi="ru-RU"/>
        </w:rPr>
      </w:pPr>
      <w:r w:rsidRPr="00913314">
        <w:rPr>
          <w:rFonts w:ascii="Times New Roman" w:eastAsia="Times New Roman" w:hAnsi="Times New Roman" w:cs="Times New Roman"/>
          <w:bCs/>
          <w:sz w:val="24"/>
          <w:szCs w:val="24"/>
          <w:lang w:bidi="ru-RU"/>
        </w:rPr>
        <w:t>Приемы закаливания. Способы самоконтроля.</w:t>
      </w:r>
      <w:r w:rsidRPr="00913314">
        <w:rPr>
          <w:rFonts w:ascii="Times New Roman" w:eastAsia="Times New Roman" w:hAnsi="Times New Roman" w:cs="Times New Roman"/>
          <w:sz w:val="24"/>
          <w:szCs w:val="24"/>
          <w:lang w:bidi="ru-RU"/>
        </w:rPr>
        <w:t xml:space="preserve"> Здоровый образ жизни человека. Роль и значение занятий физической культурой. Требования безопасности и первая помощь при травмах во время занятий физической культурой и спортом.</w:t>
      </w:r>
    </w:p>
    <w:p w:rsidR="00791AC9" w:rsidRPr="00913314" w:rsidRDefault="00791AC9" w:rsidP="00791AC9">
      <w:pPr>
        <w:widowControl w:val="0"/>
        <w:autoSpaceDE w:val="0"/>
        <w:autoSpaceDN w:val="0"/>
        <w:spacing w:after="0" w:line="274" w:lineRule="exact"/>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Воздушные ванны. Солнечные ванны. Измерение массы тела. Приемы измерения пульса.</w:t>
      </w:r>
    </w:p>
    <w:p w:rsidR="00EA59BA" w:rsidRPr="00913314" w:rsidRDefault="00791AC9" w:rsidP="00EA59BA">
      <w:pPr>
        <w:widowControl w:val="0"/>
        <w:autoSpaceDE w:val="0"/>
        <w:autoSpaceDN w:val="0"/>
        <w:spacing w:before="3"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sz w:val="24"/>
          <w:lang w:bidi="ru-RU"/>
        </w:rPr>
        <w:t>Специальные дыхательные пражнения.</w:t>
      </w:r>
      <w:r w:rsidR="00F23199" w:rsidRPr="00913314">
        <w:rPr>
          <w:rFonts w:ascii="Times New Roman" w:eastAsia="Times New Roman" w:hAnsi="Times New Roman" w:cs="Times New Roman"/>
          <w:sz w:val="24"/>
          <w:lang w:bidi="ru-RU"/>
        </w:rPr>
        <w:t xml:space="preserve"> </w:t>
      </w:r>
      <w:r w:rsidR="00EA59BA" w:rsidRPr="00913314">
        <w:rPr>
          <w:rFonts w:ascii="Times New Roman" w:eastAsia="Times New Roman" w:hAnsi="Times New Roman" w:cs="Times New Roman"/>
          <w:bCs/>
          <w:i/>
          <w:sz w:val="24"/>
          <w:szCs w:val="24"/>
          <w:lang w:bidi="ru-RU"/>
        </w:rPr>
        <w:t>Приемы закаливания. Способы самоконтроля.</w:t>
      </w:r>
    </w:p>
    <w:p w:rsidR="00EA59BA" w:rsidRPr="00913314" w:rsidRDefault="00EA59BA" w:rsidP="00EA59BA">
      <w:pPr>
        <w:widowControl w:val="0"/>
        <w:autoSpaceDE w:val="0"/>
        <w:autoSpaceDN w:val="0"/>
        <w:spacing w:after="0" w:line="240" w:lineRule="auto"/>
        <w:ind w:left="232" w:right="23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Контроль физической нагрузки и ее регулирование во время занятий физическими упраж- нениями (по частоте сердечных сокращений, внешним признакам, самочувствию).</w:t>
      </w:r>
    </w:p>
    <w:p w:rsidR="00791AC9" w:rsidRPr="00913314" w:rsidRDefault="00791AC9" w:rsidP="00EA59BA">
      <w:pPr>
        <w:widowControl w:val="0"/>
        <w:autoSpaceDE w:val="0"/>
        <w:autoSpaceDN w:val="0"/>
        <w:spacing w:after="0" w:line="242" w:lineRule="auto"/>
        <w:ind w:left="940" w:right="3803" w:hanging="709"/>
        <w:rPr>
          <w:rFonts w:ascii="Times New Roman" w:eastAsia="Times New Roman" w:hAnsi="Times New Roman" w:cs="Times New Roman"/>
          <w:b/>
          <w:sz w:val="24"/>
          <w:lang w:bidi="ru-RU"/>
        </w:rPr>
      </w:pPr>
      <w:r w:rsidRPr="00913314">
        <w:rPr>
          <w:rFonts w:ascii="Times New Roman" w:eastAsia="Times New Roman" w:hAnsi="Times New Roman" w:cs="Times New Roman"/>
          <w:b/>
          <w:sz w:val="24"/>
          <w:lang w:bidi="ru-RU"/>
        </w:rPr>
        <w:t xml:space="preserve">Прикладно-ориентированная физкультурная </w:t>
      </w:r>
      <w:r w:rsidR="00F23199" w:rsidRPr="00913314">
        <w:rPr>
          <w:rFonts w:ascii="Times New Roman" w:eastAsia="Times New Roman" w:hAnsi="Times New Roman" w:cs="Times New Roman"/>
          <w:b/>
          <w:sz w:val="24"/>
          <w:lang w:bidi="ru-RU"/>
        </w:rPr>
        <w:t>д</w:t>
      </w:r>
      <w:r w:rsidRPr="00913314">
        <w:rPr>
          <w:rFonts w:ascii="Times New Roman" w:eastAsia="Times New Roman" w:hAnsi="Times New Roman" w:cs="Times New Roman"/>
          <w:b/>
          <w:sz w:val="24"/>
          <w:lang w:bidi="ru-RU"/>
        </w:rPr>
        <w:t>еятельность</w:t>
      </w:r>
      <w:r w:rsidR="00F23199" w:rsidRPr="00913314">
        <w:rPr>
          <w:rFonts w:ascii="Times New Roman" w:eastAsia="Times New Roman" w:hAnsi="Times New Roman" w:cs="Times New Roman"/>
          <w:b/>
          <w:sz w:val="24"/>
          <w:lang w:bidi="ru-RU"/>
        </w:rPr>
        <w:t xml:space="preserve"> </w:t>
      </w:r>
      <w:r w:rsidRPr="00913314">
        <w:rPr>
          <w:rFonts w:ascii="Times New Roman" w:eastAsia="Times New Roman" w:hAnsi="Times New Roman" w:cs="Times New Roman"/>
          <w:i/>
          <w:sz w:val="24"/>
          <w:lang w:bidi="ru-RU"/>
        </w:rPr>
        <w:t>Легкая атлетика.</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Требования к технике безопасности на занятиях легкой атлетикой, физическими упражне- ниями разной направленности (в условиях спортивного зала и спортивных площадок). Правила спортивных соревнований по легкой атлетике. Разновидности хо</w:t>
      </w:r>
      <w:r w:rsidR="00F23199" w:rsidRPr="00913314">
        <w:rPr>
          <w:rFonts w:ascii="Times New Roman" w:eastAsia="Times New Roman" w:hAnsi="Times New Roman" w:cs="Times New Roman"/>
          <w:sz w:val="24"/>
          <w:szCs w:val="24"/>
          <w:lang w:bidi="ru-RU"/>
        </w:rPr>
        <w:t>дьбы и бега. Терминология разу</w:t>
      </w:r>
      <w:r w:rsidRPr="00913314">
        <w:rPr>
          <w:rFonts w:ascii="Times New Roman" w:eastAsia="Times New Roman" w:hAnsi="Times New Roman" w:cs="Times New Roman"/>
          <w:sz w:val="24"/>
          <w:szCs w:val="24"/>
          <w:lang w:bidi="ru-RU"/>
        </w:rPr>
        <w:t>чиваемых упражнений и основы правильной техники их выполнения. Правила соревнований в беге, прыжках и метаниях. Подготовка места занятий.</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Бег на короткие дистанции (30м-60м) в индивидуальном те</w:t>
      </w:r>
      <w:r w:rsidR="00F23199" w:rsidRPr="00913314">
        <w:rPr>
          <w:rFonts w:ascii="Times New Roman" w:eastAsia="Times New Roman" w:hAnsi="Times New Roman" w:cs="Times New Roman"/>
          <w:sz w:val="24"/>
          <w:szCs w:val="24"/>
          <w:lang w:bidi="ru-RU"/>
        </w:rPr>
        <w:t>мпе и с учетом времени (для не</w:t>
      </w:r>
      <w:r w:rsidRPr="00913314">
        <w:rPr>
          <w:rFonts w:ascii="Times New Roman" w:eastAsia="Times New Roman" w:hAnsi="Times New Roman" w:cs="Times New Roman"/>
          <w:sz w:val="24"/>
          <w:szCs w:val="24"/>
          <w:lang w:bidi="ru-RU"/>
        </w:rPr>
        <w:t xml:space="preserve">зрячих с ориентировкой на звуковой сигнал). Бег на результат. Специально беговые упражнения. Метание малого мяча. Метание мяча одной рукой, в цель и на дальность полета (для незрячих с ориентировкой на звуковой сигнал). </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Прыжок в длину с места (для  незрячих с ориентировкой на звуковой сигнал и тактильные ощущения). Развитие быстроты, выносливости. </w:t>
      </w:r>
    </w:p>
    <w:p w:rsidR="00791AC9" w:rsidRPr="00913314" w:rsidRDefault="00791AC9" w:rsidP="00791AC9">
      <w:pPr>
        <w:widowControl w:val="0"/>
        <w:autoSpaceDE w:val="0"/>
        <w:autoSpaceDN w:val="0"/>
        <w:spacing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Гимнастика с элементами акробатики.</w:t>
      </w:r>
    </w:p>
    <w:p w:rsidR="00791AC9" w:rsidRPr="00913314" w:rsidRDefault="00791AC9" w:rsidP="00791AC9">
      <w:pPr>
        <w:widowControl w:val="0"/>
        <w:autoSpaceDE w:val="0"/>
        <w:autoSpaceDN w:val="0"/>
        <w:spacing w:before="66" w:after="0" w:line="240" w:lineRule="auto"/>
        <w:ind w:left="232" w:right="22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  Правила безопасности во время занятий. Построение и перестроение на месте и в движении; передвижение строевым шагом. Строевые упражнения. Упражнения на ориентирование без зрительного контроля.. Ритмическая гимнастика. ОРУ без предметов и с предметами (гимнастические палки, набивные мячи, обручи, скакалки)..</w:t>
      </w:r>
    </w:p>
    <w:p w:rsidR="00791AC9" w:rsidRPr="00913314" w:rsidRDefault="00791AC9" w:rsidP="00791AC9">
      <w:pPr>
        <w:widowControl w:val="0"/>
        <w:autoSpaceDE w:val="0"/>
        <w:autoSpaceDN w:val="0"/>
        <w:spacing w:before="6"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Лыжная подготовка.</w:t>
      </w:r>
    </w:p>
    <w:p w:rsidR="00791AC9" w:rsidRPr="00913314" w:rsidRDefault="00791AC9" w:rsidP="00791AC9">
      <w:pPr>
        <w:widowControl w:val="0"/>
        <w:autoSpaceDE w:val="0"/>
        <w:autoSpaceDN w:val="0"/>
        <w:spacing w:after="0" w:line="240" w:lineRule="auto"/>
        <w:ind w:left="232" w:right="22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  Правила безопасного поведения на уроках лыжной подготовки. Профилактика обморожений и травм. История лыжного спорта. Основные правила соревнований. Одежда, обувь и лыжный инвентарь. Самостоятельное прикрепление и снимание лыж. Ходьба на лыжах по прямой, ориентируясь на звуковые сигналы и по памяти (60-80 м для незрячих учащихся). Передвижение на лыжах скользящим шагом без палок и с палками и попеременным двушажным ходом. Прохождение дистанции, ориентируясь по звуку лыж впереди идущего до 500м - мальчики и 300м - девочки. Повороты: «переступанием» на месте и в движении. Подъемы: «лесенкой», «елочкой»; торможение «плугом»; Спуски: спуск в основной стойке с узким ведением лыж по ровному склону, Игры: «Кто дальше», «Шире шаг», «Самокат», «Ворота», «Слалом». </w:t>
      </w:r>
    </w:p>
    <w:p w:rsidR="00791AC9" w:rsidRPr="00913314" w:rsidRDefault="00791AC9" w:rsidP="00791AC9">
      <w:pPr>
        <w:widowControl w:val="0"/>
        <w:autoSpaceDE w:val="0"/>
        <w:autoSpaceDN w:val="0"/>
        <w:spacing w:after="0" w:line="240" w:lineRule="auto"/>
        <w:ind w:right="224"/>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Физкультурно-оздоровительная деятельность.</w:t>
      </w:r>
    </w:p>
    <w:p w:rsidR="00791AC9" w:rsidRPr="00913314" w:rsidRDefault="00791AC9" w:rsidP="00791AC9">
      <w:pPr>
        <w:widowControl w:val="0"/>
        <w:autoSpaceDE w:val="0"/>
        <w:autoSpaceDN w:val="0"/>
        <w:spacing w:before="3"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Адаптированные спортивные и подвижные</w:t>
      </w:r>
      <w:r w:rsidR="00F23199" w:rsidRPr="00913314">
        <w:rPr>
          <w:rFonts w:ascii="Times New Roman" w:eastAsia="Times New Roman" w:hAnsi="Times New Roman" w:cs="Times New Roman"/>
          <w:bCs/>
          <w:i/>
          <w:sz w:val="24"/>
          <w:szCs w:val="24"/>
          <w:lang w:bidi="ru-RU"/>
        </w:rPr>
        <w:t xml:space="preserve"> </w:t>
      </w:r>
      <w:r w:rsidRPr="00913314">
        <w:rPr>
          <w:rFonts w:ascii="Times New Roman" w:eastAsia="Times New Roman" w:hAnsi="Times New Roman" w:cs="Times New Roman"/>
          <w:bCs/>
          <w:i/>
          <w:sz w:val="24"/>
          <w:szCs w:val="24"/>
          <w:lang w:bidi="ru-RU"/>
        </w:rPr>
        <w:t>игры.</w:t>
      </w:r>
    </w:p>
    <w:p w:rsidR="00791AC9" w:rsidRPr="00913314" w:rsidRDefault="00791AC9" w:rsidP="00791AC9">
      <w:pPr>
        <w:widowControl w:val="0"/>
        <w:autoSpaceDE w:val="0"/>
        <w:autoSpaceDN w:val="0"/>
        <w:spacing w:after="0" w:line="240" w:lineRule="auto"/>
        <w:ind w:left="232" w:right="23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Техника безопасности на занятиях спортивных игр. Правила спортивных соревнований по пионерболу, баскетболу, футболу и их</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назначение. Настольный теннис для незрячих.</w:t>
      </w:r>
    </w:p>
    <w:p w:rsidR="00791AC9" w:rsidRPr="00913314" w:rsidRDefault="00791AC9" w:rsidP="00791AC9">
      <w:pPr>
        <w:widowControl w:val="0"/>
        <w:autoSpaceDE w:val="0"/>
        <w:autoSpaceDN w:val="0"/>
        <w:spacing w:after="0" w:line="240" w:lineRule="auto"/>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Баскетбол.</w:t>
      </w:r>
    </w:p>
    <w:p w:rsidR="00791AC9" w:rsidRPr="00913314" w:rsidRDefault="00791AC9" w:rsidP="00791AC9">
      <w:pPr>
        <w:widowControl w:val="0"/>
        <w:autoSpaceDE w:val="0"/>
        <w:autoSpaceDN w:val="0"/>
        <w:spacing w:after="0" w:line="240" w:lineRule="auto"/>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Специальные  упражнения и  технические действия без  мяча.  Ведение мяча  шагом,</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бегом,</w:t>
      </w:r>
    </w:p>
    <w:p w:rsidR="00791AC9" w:rsidRPr="00913314" w:rsidRDefault="00791AC9" w:rsidP="00791AC9">
      <w:pPr>
        <w:widowControl w:val="0"/>
        <w:autoSpaceDE w:val="0"/>
        <w:autoSpaceDN w:val="0"/>
        <w:spacing w:after="0" w:line="240" w:lineRule="auto"/>
        <w:ind w:left="232"/>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«змейкой». Ловля и передача мяча двумя руками от груди, передача мяча одной рукой от плеча, передача мяча при  встречном движении, передача мяча одной  рукой  снизу,  передача мяча</w:t>
      </w:r>
      <w:r w:rsidR="00F23199"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одной</w:t>
      </w:r>
    </w:p>
    <w:p w:rsidR="00791AC9" w:rsidRPr="00913314" w:rsidRDefault="00791AC9" w:rsidP="00791AC9">
      <w:pPr>
        <w:widowControl w:val="0"/>
        <w:autoSpaceDE w:val="0"/>
        <w:autoSpaceDN w:val="0"/>
        <w:spacing w:before="66" w:after="0" w:line="240" w:lineRule="auto"/>
        <w:ind w:left="232" w:right="23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рукой сбоку, передача мяча двумя руками с отскока от пола, броски мяча двумя руками от груди с места. Штрафной бросок, тактические действия, игра по правилам.</w:t>
      </w:r>
    </w:p>
    <w:p w:rsidR="00791AC9" w:rsidRPr="00913314" w:rsidRDefault="00791AC9" w:rsidP="00791AC9">
      <w:pPr>
        <w:widowControl w:val="0"/>
        <w:autoSpaceDE w:val="0"/>
        <w:autoSpaceDN w:val="0"/>
        <w:spacing w:after="0" w:line="240" w:lineRule="auto"/>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Футбол /мини-футбол(для незрячих озвученный мяч).</w:t>
      </w:r>
    </w:p>
    <w:p w:rsidR="00791AC9" w:rsidRPr="00913314" w:rsidRDefault="00791AC9" w:rsidP="00791AC9">
      <w:pPr>
        <w:widowControl w:val="0"/>
        <w:autoSpaceDE w:val="0"/>
        <w:autoSpaceDN w:val="0"/>
        <w:spacing w:before="1" w:after="0" w:line="240" w:lineRule="auto"/>
        <w:ind w:left="232" w:right="23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Техника передвижений, остановок, поворотов и стоек: Комбинации из освоенных элемен- тов техники передвижений (перемещения, остановки, повороты, ускорения).</w:t>
      </w:r>
    </w:p>
    <w:p w:rsidR="00791AC9" w:rsidRPr="00913314" w:rsidRDefault="00791AC9" w:rsidP="00791AC9">
      <w:pPr>
        <w:widowControl w:val="0"/>
        <w:autoSpaceDE w:val="0"/>
        <w:autoSpaceDN w:val="0"/>
        <w:spacing w:after="0" w:line="240" w:lineRule="auto"/>
        <w:ind w:left="232" w:right="22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Удары по мячу и остановка мяча: удары по неподвижному и катящемуся мячу внутренней стороной стопы и средней частью подъема. Остановка катящегося мяча внутренней стороной стопы и подошвой. Техника ведения мяча: ведение мяча по прямой с изменением направления движения и скорости  ведения  без  сопротивления защитника  ведущей  и  не ведущей ногой.  Игра вратаря. Овладение игрой. Игра по упрощенным правилам на площадках разных размеров. Игры и игровые задания 2:1, 3:1, 3:2, 3:3.(на стадионе</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школы).</w:t>
      </w:r>
    </w:p>
    <w:p w:rsidR="00791AC9" w:rsidRPr="00913314" w:rsidRDefault="00791AC9" w:rsidP="00791AC9">
      <w:pPr>
        <w:widowControl w:val="0"/>
        <w:autoSpaceDE w:val="0"/>
        <w:autoSpaceDN w:val="0"/>
        <w:spacing w:after="0" w:line="240" w:lineRule="auto"/>
        <w:ind w:right="226"/>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i/>
          <w:sz w:val="24"/>
          <w:szCs w:val="24"/>
          <w:lang w:bidi="ru-RU"/>
        </w:rPr>
        <w:t>Волейбол.</w:t>
      </w:r>
      <w:r w:rsidR="002572A1" w:rsidRPr="00913314">
        <w:rPr>
          <w:rFonts w:ascii="Times New Roman" w:eastAsia="Times New Roman" w:hAnsi="Times New Roman" w:cs="Times New Roman"/>
          <w:i/>
          <w:sz w:val="24"/>
          <w:szCs w:val="24"/>
          <w:lang w:bidi="ru-RU"/>
        </w:rPr>
        <w:t xml:space="preserve"> </w:t>
      </w:r>
      <w:r w:rsidRPr="00913314">
        <w:rPr>
          <w:rFonts w:ascii="Times New Roman" w:eastAsia="Times New Roman" w:hAnsi="Times New Roman" w:cs="Times New Roman"/>
          <w:sz w:val="24"/>
          <w:szCs w:val="24"/>
          <w:lang w:bidi="ru-RU"/>
        </w:rPr>
        <w:t>Техника передвижений, остановок.</w:t>
      </w:r>
    </w:p>
    <w:p w:rsidR="00791AC9" w:rsidRPr="00913314" w:rsidRDefault="00791AC9" w:rsidP="00791AC9">
      <w:pPr>
        <w:widowControl w:val="0"/>
        <w:autoSpaceDE w:val="0"/>
        <w:autoSpaceDN w:val="0"/>
        <w:spacing w:before="4" w:after="0" w:line="274" w:lineRule="exact"/>
        <w:jc w:val="both"/>
        <w:outlineLvl w:val="1"/>
        <w:rPr>
          <w:rFonts w:ascii="Times New Roman" w:eastAsia="Times New Roman" w:hAnsi="Times New Roman" w:cs="Times New Roman"/>
          <w:sz w:val="24"/>
        </w:rPr>
      </w:pPr>
      <w:r w:rsidRPr="00913314">
        <w:rPr>
          <w:rFonts w:ascii="Times New Roman" w:eastAsia="Times New Roman" w:hAnsi="Times New Roman" w:cs="Times New Roman"/>
          <w:i/>
          <w:sz w:val="24"/>
        </w:rPr>
        <w:t>Плавание.</w:t>
      </w:r>
      <w:r w:rsidRPr="00913314">
        <w:rPr>
          <w:rFonts w:ascii="Times New Roman" w:eastAsia="Times New Roman" w:hAnsi="Times New Roman" w:cs="Times New Roman"/>
          <w:sz w:val="24"/>
        </w:rPr>
        <w:t xml:space="preserve"> Вхождение в воду и передвижения по дну бассейна.</w:t>
      </w:r>
    </w:p>
    <w:p w:rsidR="00791AC9" w:rsidRPr="00913314" w:rsidRDefault="00791AC9" w:rsidP="00791AC9">
      <w:pPr>
        <w:widowControl w:val="0"/>
        <w:autoSpaceDE w:val="0"/>
        <w:autoSpaceDN w:val="0"/>
        <w:spacing w:before="2" w:after="0" w:line="240" w:lineRule="auto"/>
        <w:ind w:left="940" w:right="1819"/>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Прикладно-ориентированная физкультурная деятельность.</w:t>
      </w:r>
    </w:p>
    <w:p w:rsidR="00791AC9" w:rsidRPr="00913314" w:rsidRDefault="00791AC9" w:rsidP="00791AC9">
      <w:pPr>
        <w:widowControl w:val="0"/>
        <w:autoSpaceDE w:val="0"/>
        <w:autoSpaceDN w:val="0"/>
        <w:spacing w:before="2" w:after="0" w:line="240" w:lineRule="auto"/>
        <w:ind w:left="940" w:right="6056"/>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Cs/>
          <w:i/>
          <w:sz w:val="24"/>
          <w:szCs w:val="24"/>
          <w:lang w:bidi="ru-RU"/>
        </w:rPr>
        <w:t>Легкая атлетика.</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Требования к технике безопасности на занятиях легкой атлетикой, физическими упражнениями разной направленности (в условиях спортивного зала и спортивных площадок). Правила спортивных соревнований по легкой атлетике. </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Разновидности ходьбы и бега. Терминология разучиваемых упражнений и основы правильной техники их выполнения. </w:t>
      </w:r>
      <w:r w:rsidR="002572A1" w:rsidRPr="00913314">
        <w:rPr>
          <w:rFonts w:ascii="Times New Roman" w:eastAsia="Times New Roman" w:hAnsi="Times New Roman" w:cs="Times New Roman"/>
          <w:spacing w:val="4"/>
          <w:sz w:val="24"/>
          <w:szCs w:val="24"/>
          <w:lang w:bidi="ru-RU"/>
        </w:rPr>
        <w:t>Прави</w:t>
      </w:r>
      <w:r w:rsidRPr="00913314">
        <w:rPr>
          <w:rFonts w:ascii="Times New Roman" w:eastAsia="Times New Roman" w:hAnsi="Times New Roman" w:cs="Times New Roman"/>
          <w:sz w:val="24"/>
          <w:szCs w:val="24"/>
          <w:lang w:bidi="ru-RU"/>
        </w:rPr>
        <w:t>ла соревнований в беге, прыжках и метаниях.</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pacing w:val="-3"/>
          <w:sz w:val="24"/>
          <w:szCs w:val="24"/>
          <w:lang w:bidi="ru-RU"/>
        </w:rPr>
        <w:t xml:space="preserve">Техника </w:t>
      </w:r>
      <w:r w:rsidRPr="00913314">
        <w:rPr>
          <w:rFonts w:ascii="Times New Roman" w:eastAsia="Times New Roman" w:hAnsi="Times New Roman" w:cs="Times New Roman"/>
          <w:spacing w:val="2"/>
          <w:sz w:val="24"/>
          <w:szCs w:val="24"/>
          <w:lang w:bidi="ru-RU"/>
        </w:rPr>
        <w:t xml:space="preserve">спринтерского </w:t>
      </w:r>
      <w:r w:rsidRPr="00913314">
        <w:rPr>
          <w:rFonts w:ascii="Times New Roman" w:eastAsia="Times New Roman" w:hAnsi="Times New Roman" w:cs="Times New Roman"/>
          <w:sz w:val="24"/>
          <w:szCs w:val="24"/>
          <w:lang w:bidi="ru-RU"/>
        </w:rPr>
        <w:t xml:space="preserve">бега: высокий  старт от 15 до 30 м. Бег с </w:t>
      </w:r>
      <w:r w:rsidRPr="00913314">
        <w:rPr>
          <w:rFonts w:ascii="Times New Roman" w:eastAsia="Times New Roman" w:hAnsi="Times New Roman" w:cs="Times New Roman"/>
          <w:spacing w:val="3"/>
          <w:sz w:val="24"/>
          <w:szCs w:val="24"/>
          <w:lang w:bidi="ru-RU"/>
        </w:rPr>
        <w:t xml:space="preserve">ускорением </w:t>
      </w:r>
      <w:r w:rsidRPr="00913314">
        <w:rPr>
          <w:rFonts w:ascii="Times New Roman" w:eastAsia="Times New Roman" w:hAnsi="Times New Roman" w:cs="Times New Roman"/>
          <w:sz w:val="24"/>
          <w:szCs w:val="24"/>
          <w:lang w:bidi="ru-RU"/>
        </w:rPr>
        <w:t xml:space="preserve">от 30 до 50 м. </w:t>
      </w:r>
      <w:r w:rsidRPr="00913314">
        <w:rPr>
          <w:rFonts w:ascii="Times New Roman" w:eastAsia="Times New Roman" w:hAnsi="Times New Roman" w:cs="Times New Roman"/>
          <w:spacing w:val="3"/>
          <w:sz w:val="24"/>
          <w:szCs w:val="24"/>
          <w:lang w:bidi="ru-RU"/>
        </w:rPr>
        <w:t xml:space="preserve">Скоростной </w:t>
      </w:r>
      <w:r w:rsidRPr="00913314">
        <w:rPr>
          <w:rFonts w:ascii="Times New Roman" w:eastAsia="Times New Roman" w:hAnsi="Times New Roman" w:cs="Times New Roman"/>
          <w:spacing w:val="2"/>
          <w:sz w:val="24"/>
          <w:szCs w:val="24"/>
          <w:lang w:bidi="ru-RU"/>
        </w:rPr>
        <w:t xml:space="preserve">бег </w:t>
      </w:r>
      <w:r w:rsidRPr="00913314">
        <w:rPr>
          <w:rFonts w:ascii="Times New Roman" w:eastAsia="Times New Roman" w:hAnsi="Times New Roman" w:cs="Times New Roman"/>
          <w:spacing w:val="3"/>
          <w:sz w:val="24"/>
          <w:szCs w:val="24"/>
          <w:lang w:bidi="ru-RU"/>
        </w:rPr>
        <w:t xml:space="preserve">до </w:t>
      </w:r>
      <w:r w:rsidRPr="00913314">
        <w:rPr>
          <w:rFonts w:ascii="Times New Roman" w:eastAsia="Times New Roman" w:hAnsi="Times New Roman" w:cs="Times New Roman"/>
          <w:spacing w:val="4"/>
          <w:sz w:val="24"/>
          <w:szCs w:val="24"/>
          <w:lang w:bidi="ru-RU"/>
        </w:rPr>
        <w:t xml:space="preserve">50 </w:t>
      </w:r>
      <w:r w:rsidRPr="00913314">
        <w:rPr>
          <w:rFonts w:ascii="Times New Roman" w:eastAsia="Times New Roman" w:hAnsi="Times New Roman" w:cs="Times New Roman"/>
          <w:spacing w:val="3"/>
          <w:sz w:val="24"/>
          <w:szCs w:val="24"/>
          <w:lang w:bidi="ru-RU"/>
        </w:rPr>
        <w:t xml:space="preserve">м. </w:t>
      </w:r>
      <w:r w:rsidRPr="00913314">
        <w:rPr>
          <w:rFonts w:ascii="Times New Roman" w:eastAsia="Times New Roman" w:hAnsi="Times New Roman" w:cs="Times New Roman"/>
          <w:sz w:val="24"/>
          <w:szCs w:val="24"/>
          <w:lang w:bidi="ru-RU"/>
        </w:rPr>
        <w:t xml:space="preserve">Бег  на результат 30-60 м в индивидуальном темпе и с учетом времени (для  незрячих  с  ориентировкой на звуковой сигнал). Специально беговые упражнения. </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Техника </w:t>
      </w:r>
      <w:r w:rsidRPr="00913314">
        <w:rPr>
          <w:rFonts w:ascii="Times New Roman" w:eastAsia="Times New Roman" w:hAnsi="Times New Roman" w:cs="Times New Roman"/>
          <w:spacing w:val="3"/>
          <w:sz w:val="24"/>
          <w:szCs w:val="24"/>
          <w:lang w:bidi="ru-RU"/>
        </w:rPr>
        <w:t xml:space="preserve">метания малого мяча: </w:t>
      </w:r>
      <w:r w:rsidRPr="00913314">
        <w:rPr>
          <w:rFonts w:ascii="Times New Roman" w:eastAsia="Times New Roman" w:hAnsi="Times New Roman" w:cs="Times New Roman"/>
          <w:sz w:val="24"/>
          <w:szCs w:val="24"/>
          <w:lang w:bidi="ru-RU"/>
        </w:rPr>
        <w:t xml:space="preserve">метание </w:t>
      </w:r>
      <w:r w:rsidRPr="00913314">
        <w:rPr>
          <w:rFonts w:ascii="Times New Roman" w:eastAsia="Times New Roman" w:hAnsi="Times New Roman" w:cs="Times New Roman"/>
          <w:spacing w:val="5"/>
          <w:sz w:val="24"/>
          <w:szCs w:val="24"/>
          <w:lang w:bidi="ru-RU"/>
        </w:rPr>
        <w:t xml:space="preserve">теннисного мяча </w:t>
      </w:r>
      <w:r w:rsidRPr="00913314">
        <w:rPr>
          <w:rFonts w:ascii="Times New Roman" w:eastAsia="Times New Roman" w:hAnsi="Times New Roman" w:cs="Times New Roman"/>
          <w:spacing w:val="2"/>
          <w:sz w:val="24"/>
          <w:szCs w:val="24"/>
          <w:lang w:bidi="ru-RU"/>
        </w:rPr>
        <w:t xml:space="preserve">сместа </w:t>
      </w:r>
      <w:r w:rsidRPr="00913314">
        <w:rPr>
          <w:rFonts w:ascii="Times New Roman" w:eastAsia="Times New Roman" w:hAnsi="Times New Roman" w:cs="Times New Roman"/>
          <w:sz w:val="24"/>
          <w:szCs w:val="24"/>
          <w:lang w:bidi="ru-RU"/>
        </w:rPr>
        <w:t xml:space="preserve">на дальность отскока </w:t>
      </w:r>
      <w:r w:rsidRPr="00913314">
        <w:rPr>
          <w:rFonts w:ascii="Times New Roman" w:eastAsia="Times New Roman" w:hAnsi="Times New Roman" w:cs="Times New Roman"/>
          <w:spacing w:val="2"/>
          <w:sz w:val="24"/>
          <w:szCs w:val="24"/>
          <w:lang w:bidi="ru-RU"/>
        </w:rPr>
        <w:t>от</w:t>
      </w:r>
      <w:r w:rsidR="002572A1" w:rsidRPr="00913314">
        <w:rPr>
          <w:rFonts w:ascii="Times New Roman" w:eastAsia="Times New Roman" w:hAnsi="Times New Roman" w:cs="Times New Roman"/>
          <w:spacing w:val="2"/>
          <w:sz w:val="24"/>
          <w:szCs w:val="24"/>
          <w:lang w:bidi="ru-RU"/>
        </w:rPr>
        <w:t xml:space="preserve"> </w:t>
      </w:r>
      <w:r w:rsidRPr="00913314">
        <w:rPr>
          <w:rFonts w:ascii="Times New Roman" w:eastAsia="Times New Roman" w:hAnsi="Times New Roman" w:cs="Times New Roman"/>
          <w:spacing w:val="2"/>
          <w:sz w:val="24"/>
          <w:szCs w:val="24"/>
          <w:lang w:bidi="ru-RU"/>
        </w:rPr>
        <w:t xml:space="preserve">стены,  на  </w:t>
      </w:r>
      <w:r w:rsidRPr="00913314">
        <w:rPr>
          <w:rFonts w:ascii="Times New Roman" w:eastAsia="Times New Roman" w:hAnsi="Times New Roman" w:cs="Times New Roman"/>
          <w:spacing w:val="3"/>
          <w:sz w:val="24"/>
          <w:szCs w:val="24"/>
          <w:lang w:bidi="ru-RU"/>
        </w:rPr>
        <w:t>заданное расстояние,</w:t>
      </w:r>
      <w:r w:rsidR="002572A1" w:rsidRPr="00913314">
        <w:rPr>
          <w:rFonts w:ascii="Times New Roman" w:eastAsia="Times New Roman" w:hAnsi="Times New Roman" w:cs="Times New Roman"/>
          <w:spacing w:val="3"/>
          <w:sz w:val="24"/>
          <w:szCs w:val="24"/>
          <w:lang w:bidi="ru-RU"/>
        </w:rPr>
        <w:t xml:space="preserve"> </w:t>
      </w:r>
      <w:r w:rsidRPr="00913314">
        <w:rPr>
          <w:rFonts w:ascii="Times New Roman" w:eastAsia="Times New Roman" w:hAnsi="Times New Roman" w:cs="Times New Roman"/>
          <w:spacing w:val="3"/>
          <w:sz w:val="24"/>
          <w:szCs w:val="24"/>
          <w:lang w:bidi="ru-RU"/>
        </w:rPr>
        <w:t xml:space="preserve">на </w:t>
      </w:r>
      <w:r w:rsidRPr="00913314">
        <w:rPr>
          <w:rFonts w:ascii="Times New Roman" w:eastAsia="Times New Roman" w:hAnsi="Times New Roman" w:cs="Times New Roman"/>
          <w:spacing w:val="5"/>
          <w:sz w:val="24"/>
          <w:szCs w:val="24"/>
          <w:lang w:bidi="ru-RU"/>
        </w:rPr>
        <w:t xml:space="preserve">дальность,   </w:t>
      </w:r>
      <w:r w:rsidRPr="00913314">
        <w:rPr>
          <w:rFonts w:ascii="Times New Roman" w:eastAsia="Times New Roman" w:hAnsi="Times New Roman" w:cs="Times New Roman"/>
          <w:spacing w:val="3"/>
          <w:sz w:val="24"/>
          <w:szCs w:val="24"/>
          <w:lang w:bidi="ru-RU"/>
        </w:rPr>
        <w:t xml:space="preserve">в коридор </w:t>
      </w:r>
      <w:r w:rsidRPr="00913314">
        <w:rPr>
          <w:rFonts w:ascii="Times New Roman" w:eastAsia="Times New Roman" w:hAnsi="Times New Roman" w:cs="Times New Roman"/>
          <w:spacing w:val="2"/>
          <w:sz w:val="24"/>
          <w:szCs w:val="24"/>
          <w:lang w:bidi="ru-RU"/>
        </w:rPr>
        <w:t xml:space="preserve">5—6 </w:t>
      </w:r>
      <w:r w:rsidRPr="00913314">
        <w:rPr>
          <w:rFonts w:ascii="Times New Roman" w:eastAsia="Times New Roman" w:hAnsi="Times New Roman" w:cs="Times New Roman"/>
          <w:sz w:val="24"/>
          <w:szCs w:val="24"/>
          <w:lang w:bidi="ru-RU"/>
        </w:rPr>
        <w:t xml:space="preserve">м,в      </w:t>
      </w:r>
      <w:r w:rsidRPr="00913314">
        <w:rPr>
          <w:rFonts w:ascii="Times New Roman" w:eastAsia="Times New Roman" w:hAnsi="Times New Roman" w:cs="Times New Roman"/>
          <w:spacing w:val="2"/>
          <w:sz w:val="24"/>
          <w:szCs w:val="24"/>
          <w:lang w:bidi="ru-RU"/>
        </w:rPr>
        <w:t xml:space="preserve">горизонтальную     </w:t>
      </w:r>
      <w:r w:rsidRPr="00913314">
        <w:rPr>
          <w:rFonts w:ascii="Times New Roman" w:eastAsia="Times New Roman" w:hAnsi="Times New Roman" w:cs="Times New Roman"/>
          <w:sz w:val="24"/>
          <w:szCs w:val="24"/>
          <w:lang w:bidi="ru-RU"/>
        </w:rPr>
        <w:t xml:space="preserve">и      вертикальную        цель  ( l x l м) с расстояния </w:t>
      </w:r>
      <w:r w:rsidRPr="00913314">
        <w:rPr>
          <w:rFonts w:ascii="Times New Roman" w:eastAsia="Times New Roman" w:hAnsi="Times New Roman" w:cs="Times New Roman"/>
          <w:spacing w:val="4"/>
          <w:sz w:val="24"/>
          <w:szCs w:val="24"/>
          <w:lang w:bidi="ru-RU"/>
        </w:rPr>
        <w:t xml:space="preserve">6-8 </w:t>
      </w:r>
      <w:r w:rsidRPr="00913314">
        <w:rPr>
          <w:rFonts w:ascii="Times New Roman" w:eastAsia="Times New Roman" w:hAnsi="Times New Roman" w:cs="Times New Roman"/>
          <w:spacing w:val="3"/>
          <w:sz w:val="24"/>
          <w:szCs w:val="24"/>
          <w:lang w:bidi="ru-RU"/>
        </w:rPr>
        <w:t>м,</w:t>
      </w:r>
      <w:r w:rsidR="002572A1" w:rsidRPr="00913314">
        <w:rPr>
          <w:rFonts w:ascii="Times New Roman" w:eastAsia="Times New Roman" w:hAnsi="Times New Roman" w:cs="Times New Roman"/>
          <w:spacing w:val="3"/>
          <w:sz w:val="24"/>
          <w:szCs w:val="24"/>
          <w:lang w:bidi="ru-RU"/>
        </w:rPr>
        <w:t xml:space="preserve"> </w:t>
      </w:r>
      <w:r w:rsidRPr="00913314">
        <w:rPr>
          <w:rFonts w:ascii="Times New Roman" w:eastAsia="Times New Roman" w:hAnsi="Times New Roman" w:cs="Times New Roman"/>
          <w:spacing w:val="3"/>
          <w:sz w:val="24"/>
          <w:szCs w:val="24"/>
          <w:lang w:bidi="ru-RU"/>
        </w:rPr>
        <w:t xml:space="preserve">с </w:t>
      </w:r>
      <w:r w:rsidRPr="00913314">
        <w:rPr>
          <w:rFonts w:ascii="Times New Roman" w:eastAsia="Times New Roman" w:hAnsi="Times New Roman" w:cs="Times New Roman"/>
          <w:spacing w:val="-3"/>
          <w:sz w:val="24"/>
          <w:szCs w:val="24"/>
          <w:lang w:bidi="ru-RU"/>
        </w:rPr>
        <w:t xml:space="preserve">4-5 </w:t>
      </w:r>
      <w:r w:rsidRPr="00913314">
        <w:rPr>
          <w:rFonts w:ascii="Times New Roman" w:eastAsia="Times New Roman" w:hAnsi="Times New Roman" w:cs="Times New Roman"/>
          <w:sz w:val="24"/>
          <w:szCs w:val="24"/>
          <w:lang w:bidi="ru-RU"/>
        </w:rPr>
        <w:t>бросковых</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 xml:space="preserve">шагов на дальность и заданное </w:t>
      </w:r>
      <w:r w:rsidRPr="00913314">
        <w:rPr>
          <w:rFonts w:ascii="Times New Roman" w:eastAsia="Times New Roman" w:hAnsi="Times New Roman" w:cs="Times New Roman"/>
          <w:spacing w:val="-3"/>
          <w:sz w:val="24"/>
          <w:szCs w:val="24"/>
          <w:lang w:bidi="ru-RU"/>
        </w:rPr>
        <w:t xml:space="preserve">расстояние </w:t>
      </w:r>
      <w:r w:rsidRPr="00913314">
        <w:rPr>
          <w:rFonts w:ascii="Times New Roman" w:eastAsia="Times New Roman" w:hAnsi="Times New Roman" w:cs="Times New Roman"/>
          <w:sz w:val="24"/>
          <w:szCs w:val="24"/>
          <w:lang w:bidi="ru-RU"/>
        </w:rPr>
        <w:t>(для незрячих с ориентировкой на звуковой сигнал).</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 Прыжок в длину с места  и  с </w:t>
      </w:r>
      <w:r w:rsidRPr="00913314">
        <w:rPr>
          <w:rFonts w:ascii="Times New Roman" w:eastAsia="Times New Roman" w:hAnsi="Times New Roman" w:cs="Times New Roman"/>
          <w:spacing w:val="2"/>
          <w:sz w:val="24"/>
          <w:szCs w:val="24"/>
          <w:lang w:bidi="ru-RU"/>
        </w:rPr>
        <w:t xml:space="preserve">3-5 </w:t>
      </w:r>
      <w:r w:rsidRPr="00913314">
        <w:rPr>
          <w:rFonts w:ascii="Times New Roman" w:eastAsia="Times New Roman" w:hAnsi="Times New Roman" w:cs="Times New Roman"/>
          <w:sz w:val="24"/>
          <w:szCs w:val="24"/>
          <w:lang w:bidi="ru-RU"/>
        </w:rPr>
        <w:t>шагов разбега для незрячих с ориентировкой на звуковой сигнал и тактильные ощущения. Приземление на мат.</w:t>
      </w:r>
    </w:p>
    <w:p w:rsidR="00791AC9" w:rsidRPr="00913314" w:rsidRDefault="00791AC9" w:rsidP="00791AC9">
      <w:pPr>
        <w:widowControl w:val="0"/>
        <w:autoSpaceDE w:val="0"/>
        <w:autoSpaceDN w:val="0"/>
        <w:spacing w:after="0" w:line="240" w:lineRule="auto"/>
        <w:ind w:left="232" w:right="23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Развитие выносливости: кросс до 10мин,  минутный бег, эстафеты, круговая тренировка.</w:t>
      </w:r>
    </w:p>
    <w:p w:rsidR="00791AC9" w:rsidRPr="00913314" w:rsidRDefault="00791AC9" w:rsidP="00791AC9">
      <w:pPr>
        <w:widowControl w:val="0"/>
        <w:autoSpaceDE w:val="0"/>
        <w:autoSpaceDN w:val="0"/>
        <w:spacing w:before="66" w:after="0" w:line="240" w:lineRule="auto"/>
        <w:ind w:left="232" w:right="22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Развитие скоростно-силовых способностей: прыжки и многоскоки, метания в цель и на дальность </w:t>
      </w:r>
      <w:r w:rsidRPr="00913314">
        <w:rPr>
          <w:rFonts w:ascii="Times New Roman" w:eastAsia="Times New Roman" w:hAnsi="Times New Roman" w:cs="Times New Roman"/>
          <w:spacing w:val="2"/>
          <w:sz w:val="24"/>
          <w:szCs w:val="24"/>
          <w:lang w:bidi="ru-RU"/>
        </w:rPr>
        <w:t xml:space="preserve">разных </w:t>
      </w:r>
      <w:r w:rsidRPr="00913314">
        <w:rPr>
          <w:rFonts w:ascii="Times New Roman" w:eastAsia="Times New Roman" w:hAnsi="Times New Roman" w:cs="Times New Roman"/>
          <w:sz w:val="24"/>
          <w:szCs w:val="24"/>
          <w:lang w:bidi="ru-RU"/>
        </w:rPr>
        <w:t xml:space="preserve">снарядов из разных и. п., толчки и </w:t>
      </w:r>
      <w:r w:rsidRPr="00913314">
        <w:rPr>
          <w:rFonts w:ascii="Times New Roman" w:eastAsia="Times New Roman" w:hAnsi="Times New Roman" w:cs="Times New Roman"/>
          <w:spacing w:val="4"/>
          <w:sz w:val="24"/>
          <w:szCs w:val="24"/>
          <w:lang w:bidi="ru-RU"/>
        </w:rPr>
        <w:t xml:space="preserve">броски набивных </w:t>
      </w:r>
      <w:r w:rsidRPr="00913314">
        <w:rPr>
          <w:rFonts w:ascii="Times New Roman" w:eastAsia="Times New Roman" w:hAnsi="Times New Roman" w:cs="Times New Roman"/>
          <w:spacing w:val="3"/>
          <w:sz w:val="24"/>
          <w:szCs w:val="24"/>
          <w:lang w:bidi="ru-RU"/>
        </w:rPr>
        <w:t xml:space="preserve">мячей </w:t>
      </w:r>
      <w:r w:rsidRPr="00913314">
        <w:rPr>
          <w:rFonts w:ascii="Times New Roman" w:eastAsia="Times New Roman" w:hAnsi="Times New Roman" w:cs="Times New Roman"/>
          <w:spacing w:val="4"/>
          <w:sz w:val="24"/>
          <w:szCs w:val="24"/>
          <w:lang w:bidi="ru-RU"/>
        </w:rPr>
        <w:t xml:space="preserve">весом </w:t>
      </w:r>
      <w:r w:rsidRPr="00913314">
        <w:rPr>
          <w:rFonts w:ascii="Times New Roman" w:eastAsia="Times New Roman" w:hAnsi="Times New Roman" w:cs="Times New Roman"/>
          <w:sz w:val="24"/>
          <w:szCs w:val="24"/>
          <w:lang w:bidi="ru-RU"/>
        </w:rPr>
        <w:t xml:space="preserve">до 3 </w:t>
      </w:r>
      <w:r w:rsidRPr="00913314">
        <w:rPr>
          <w:rFonts w:ascii="Times New Roman" w:eastAsia="Times New Roman" w:hAnsi="Times New Roman" w:cs="Times New Roman"/>
          <w:spacing w:val="3"/>
          <w:sz w:val="24"/>
          <w:szCs w:val="24"/>
          <w:lang w:bidi="ru-RU"/>
        </w:rPr>
        <w:t xml:space="preserve">кг. </w:t>
      </w:r>
      <w:r w:rsidRPr="00913314">
        <w:rPr>
          <w:rFonts w:ascii="Times New Roman" w:eastAsia="Times New Roman" w:hAnsi="Times New Roman" w:cs="Times New Roman"/>
          <w:sz w:val="24"/>
          <w:szCs w:val="24"/>
          <w:lang w:bidi="ru-RU"/>
        </w:rPr>
        <w:t xml:space="preserve">Развитие скоростных и </w:t>
      </w:r>
      <w:r w:rsidRPr="00913314">
        <w:rPr>
          <w:rFonts w:ascii="Times New Roman" w:eastAsia="Times New Roman" w:hAnsi="Times New Roman" w:cs="Times New Roman"/>
          <w:spacing w:val="-3"/>
          <w:sz w:val="24"/>
          <w:szCs w:val="24"/>
          <w:lang w:bidi="ru-RU"/>
        </w:rPr>
        <w:t xml:space="preserve">координационных </w:t>
      </w:r>
      <w:r w:rsidRPr="00913314">
        <w:rPr>
          <w:rFonts w:ascii="Times New Roman" w:eastAsia="Times New Roman" w:hAnsi="Times New Roman" w:cs="Times New Roman"/>
          <w:sz w:val="24"/>
          <w:szCs w:val="24"/>
          <w:lang w:bidi="ru-RU"/>
        </w:rPr>
        <w:t xml:space="preserve">способностей: </w:t>
      </w:r>
      <w:r w:rsidRPr="00913314">
        <w:rPr>
          <w:rFonts w:ascii="Times New Roman" w:eastAsia="Times New Roman" w:hAnsi="Times New Roman" w:cs="Times New Roman"/>
          <w:spacing w:val="4"/>
          <w:sz w:val="24"/>
          <w:szCs w:val="24"/>
          <w:lang w:bidi="ru-RU"/>
        </w:rPr>
        <w:t xml:space="preserve">эстафеты, старты </w:t>
      </w:r>
      <w:r w:rsidRPr="00913314">
        <w:rPr>
          <w:rFonts w:ascii="Times New Roman" w:eastAsia="Times New Roman" w:hAnsi="Times New Roman" w:cs="Times New Roman"/>
          <w:spacing w:val="2"/>
          <w:sz w:val="24"/>
          <w:szCs w:val="24"/>
          <w:lang w:bidi="ru-RU"/>
        </w:rPr>
        <w:t xml:space="preserve">из  </w:t>
      </w:r>
      <w:r w:rsidRPr="00913314">
        <w:rPr>
          <w:rFonts w:ascii="Times New Roman" w:eastAsia="Times New Roman" w:hAnsi="Times New Roman" w:cs="Times New Roman"/>
          <w:spacing w:val="4"/>
          <w:sz w:val="24"/>
          <w:szCs w:val="24"/>
          <w:lang w:bidi="ru-RU"/>
        </w:rPr>
        <w:t xml:space="preserve">различных </w:t>
      </w:r>
      <w:r w:rsidRPr="00913314">
        <w:rPr>
          <w:rFonts w:ascii="Times New Roman" w:eastAsia="Times New Roman" w:hAnsi="Times New Roman" w:cs="Times New Roman"/>
          <w:spacing w:val="2"/>
          <w:sz w:val="24"/>
          <w:szCs w:val="24"/>
          <w:lang w:bidi="ru-RU"/>
        </w:rPr>
        <w:t xml:space="preserve">и.  </w:t>
      </w:r>
      <w:r w:rsidRPr="00913314">
        <w:rPr>
          <w:rFonts w:ascii="Times New Roman" w:eastAsia="Times New Roman" w:hAnsi="Times New Roman" w:cs="Times New Roman"/>
          <w:spacing w:val="3"/>
          <w:sz w:val="24"/>
          <w:szCs w:val="24"/>
          <w:lang w:bidi="ru-RU"/>
        </w:rPr>
        <w:t xml:space="preserve">п.,  </w:t>
      </w:r>
      <w:r w:rsidRPr="00913314">
        <w:rPr>
          <w:rFonts w:ascii="Times New Roman" w:eastAsia="Times New Roman" w:hAnsi="Times New Roman" w:cs="Times New Roman"/>
          <w:spacing w:val="4"/>
          <w:sz w:val="24"/>
          <w:szCs w:val="24"/>
          <w:lang w:bidi="ru-RU"/>
        </w:rPr>
        <w:t xml:space="preserve">бег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ускорением,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максимальной </w:t>
      </w:r>
      <w:r w:rsidRPr="00913314">
        <w:rPr>
          <w:rFonts w:ascii="Times New Roman" w:eastAsia="Times New Roman" w:hAnsi="Times New Roman" w:cs="Times New Roman"/>
          <w:sz w:val="24"/>
          <w:szCs w:val="24"/>
          <w:lang w:bidi="ru-RU"/>
        </w:rPr>
        <w:t xml:space="preserve">скоростью. </w:t>
      </w:r>
    </w:p>
    <w:p w:rsidR="00791AC9" w:rsidRPr="00913314" w:rsidRDefault="00791AC9" w:rsidP="00791AC9">
      <w:pPr>
        <w:widowControl w:val="0"/>
        <w:autoSpaceDE w:val="0"/>
        <w:autoSpaceDN w:val="0"/>
        <w:spacing w:before="5"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Гимнастика с элементами акробатики.</w:t>
      </w:r>
    </w:p>
    <w:p w:rsidR="00791AC9" w:rsidRPr="00913314" w:rsidRDefault="00791AC9" w:rsidP="00791AC9">
      <w:pPr>
        <w:widowControl w:val="0"/>
        <w:autoSpaceDE w:val="0"/>
        <w:autoSpaceDN w:val="0"/>
        <w:spacing w:after="0" w:line="240" w:lineRule="auto"/>
        <w:ind w:left="232" w:right="23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Правила безопасности во время занятий. Построение и перестроение на месте и в движении; передвижение строевым шагом. Строевые упражнения. Строевой шаг, размыкание и смыкание на месте.</w:t>
      </w:r>
    </w:p>
    <w:p w:rsidR="00791AC9" w:rsidRPr="00913314" w:rsidRDefault="00791AC9" w:rsidP="00791AC9">
      <w:pPr>
        <w:widowControl w:val="0"/>
        <w:autoSpaceDE w:val="0"/>
        <w:autoSpaceDN w:val="0"/>
        <w:spacing w:after="0" w:line="240" w:lineRule="auto"/>
        <w:ind w:left="232" w:right="232"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Общеразвивающие упражнения без предметов и с предметами, развитие координацион- ных, силовых способностей, гибкости и правильной осанки: сочетание различных положений рук, ног, туловища. Сочетание движений руками с ходьбой на месте и в движении, с маховыми движениями ногой, с подскоками, с приседаниями, с поворотами. Общеразвивающие упражне- ния с повышенной амплитудой для плечевых, локтевых, тазобедренных, коленных суставов и позвоночника. Общеразвивающие упражнения в парах. Мальчики: с набивным и большим мя- чом. Девочки: с обручами, скакалками, большим мячом, палками. Эстафеты и игры с использо- ванием гимнастических упражнений и инвентаря. Прыжки со скакалкой.</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Упражнения на ориентирование без зрительного контроля. Ритмическая гимнастика . ОРУ без предметов и с предметами (гимнастические палки, набивные мячи, обручи, скакалки). </w:t>
      </w:r>
    </w:p>
    <w:p w:rsidR="00791AC9" w:rsidRPr="00913314" w:rsidRDefault="00791AC9" w:rsidP="00791AC9">
      <w:pPr>
        <w:widowControl w:val="0"/>
        <w:autoSpaceDE w:val="0"/>
        <w:autoSpaceDN w:val="0"/>
        <w:spacing w:before="4"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Лыжная подготовка.</w:t>
      </w:r>
    </w:p>
    <w:p w:rsidR="00791AC9" w:rsidRPr="00913314" w:rsidRDefault="00791AC9" w:rsidP="00791AC9">
      <w:pPr>
        <w:widowControl w:val="0"/>
        <w:autoSpaceDE w:val="0"/>
        <w:autoSpaceDN w:val="0"/>
        <w:spacing w:after="0" w:line="240" w:lineRule="auto"/>
        <w:ind w:left="232" w:right="22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Правила безопасного поведения на уроках лыжной подготовки. Ходьба на лыжах по пря- мой (для незрячих, ориентируясь на звуковые сигналы и по памяти 60-100 м), по дуге – от 30м до 60м. Попеременный двухшажный ход. Одновременный двухшажный ход. Прохождение дистанции ориентируясь по звуку лыж впереди идущего до 500м - мальчики и 300м- девочки. Повороты: «переступанием» на месте и в движении. Подъемы: «лесенкой», «полуелочкой»; торможение «полуплугом»; Спуски: спуск в основной стойке с узким ведением лыж прямо и наискось по ровному склону. Игры: «Остановка рывком», «Эстафета с передачей палок», «С горки на горку». «Слалом». </w:t>
      </w:r>
    </w:p>
    <w:p w:rsidR="00791AC9" w:rsidRPr="00913314" w:rsidRDefault="00791AC9" w:rsidP="00791AC9">
      <w:pPr>
        <w:widowControl w:val="0"/>
        <w:autoSpaceDE w:val="0"/>
        <w:autoSpaceDN w:val="0"/>
        <w:spacing w:after="0" w:line="240" w:lineRule="auto"/>
        <w:ind w:right="226"/>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Физкультурно-оздоровительная деятельность</w:t>
      </w:r>
    </w:p>
    <w:p w:rsidR="00791AC9" w:rsidRPr="00913314" w:rsidRDefault="00791AC9" w:rsidP="00791AC9">
      <w:pPr>
        <w:widowControl w:val="0"/>
        <w:autoSpaceDE w:val="0"/>
        <w:autoSpaceDN w:val="0"/>
        <w:spacing w:before="4"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Адаптированные спортивные и подвижные игры</w:t>
      </w:r>
    </w:p>
    <w:p w:rsidR="00791AC9" w:rsidRPr="00913314" w:rsidRDefault="00791AC9" w:rsidP="00791AC9">
      <w:pPr>
        <w:widowControl w:val="0"/>
        <w:autoSpaceDE w:val="0"/>
        <w:autoSpaceDN w:val="0"/>
        <w:spacing w:after="0" w:line="240" w:lineRule="auto"/>
        <w:ind w:left="232" w:right="23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Техника безопасности на занятиях спортивных игр. Правила спортивных соревнований по пионерболу, баскетболу, мини-футболу, футболу и их назначение.</w:t>
      </w:r>
    </w:p>
    <w:p w:rsidR="00791AC9" w:rsidRPr="00913314" w:rsidRDefault="00791AC9" w:rsidP="00791AC9">
      <w:pPr>
        <w:widowControl w:val="0"/>
        <w:autoSpaceDE w:val="0"/>
        <w:autoSpaceDN w:val="0"/>
        <w:spacing w:before="2" w:after="0" w:line="274" w:lineRule="exact"/>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Пионербол.</w:t>
      </w:r>
    </w:p>
    <w:p w:rsidR="00791AC9" w:rsidRPr="00913314" w:rsidRDefault="00791AC9" w:rsidP="00791AC9">
      <w:pPr>
        <w:widowControl w:val="0"/>
        <w:autoSpaceDE w:val="0"/>
        <w:autoSpaceDN w:val="0"/>
        <w:spacing w:after="0" w:line="240" w:lineRule="auto"/>
        <w:ind w:left="232" w:right="224" w:firstLine="76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Стойка игрока. Перемещения в стойке приставными шага</w:t>
      </w:r>
      <w:r w:rsidR="002572A1" w:rsidRPr="00913314">
        <w:rPr>
          <w:rFonts w:ascii="Times New Roman" w:eastAsia="Times New Roman" w:hAnsi="Times New Roman" w:cs="Times New Roman"/>
          <w:sz w:val="24"/>
          <w:szCs w:val="24"/>
          <w:lang w:bidi="ru-RU"/>
        </w:rPr>
        <w:t>ми боком, лицом и вперёд. Ходь</w:t>
      </w:r>
      <w:r w:rsidRPr="00913314">
        <w:rPr>
          <w:rFonts w:ascii="Times New Roman" w:eastAsia="Times New Roman" w:hAnsi="Times New Roman" w:cs="Times New Roman"/>
          <w:sz w:val="24"/>
          <w:szCs w:val="24"/>
          <w:lang w:bidi="ru-RU"/>
        </w:rPr>
        <w:t>ба, бег и выполнение заданий (сесть на пол, встать, подпрыгну</w:t>
      </w:r>
      <w:r w:rsidR="002572A1" w:rsidRPr="00913314">
        <w:rPr>
          <w:rFonts w:ascii="Times New Roman" w:eastAsia="Times New Roman" w:hAnsi="Times New Roman" w:cs="Times New Roman"/>
          <w:sz w:val="24"/>
          <w:szCs w:val="24"/>
          <w:lang w:bidi="ru-RU"/>
        </w:rPr>
        <w:t>ть и др.) Комбинации из освоен</w:t>
      </w:r>
      <w:r w:rsidRPr="00913314">
        <w:rPr>
          <w:rFonts w:ascii="Times New Roman" w:eastAsia="Times New Roman" w:hAnsi="Times New Roman" w:cs="Times New Roman"/>
          <w:sz w:val="24"/>
          <w:szCs w:val="24"/>
          <w:lang w:bidi="ru-RU"/>
        </w:rPr>
        <w:t xml:space="preserve">ных элементов техники передвижений ( перемещения в стойке, </w:t>
      </w:r>
      <w:r w:rsidR="002572A1" w:rsidRPr="00913314">
        <w:rPr>
          <w:rFonts w:ascii="Times New Roman" w:eastAsia="Times New Roman" w:hAnsi="Times New Roman" w:cs="Times New Roman"/>
          <w:sz w:val="24"/>
          <w:szCs w:val="24"/>
          <w:lang w:bidi="ru-RU"/>
        </w:rPr>
        <w:t>остановки, ускорения. Специаль</w:t>
      </w:r>
      <w:r w:rsidRPr="00913314">
        <w:rPr>
          <w:rFonts w:ascii="Times New Roman" w:eastAsia="Times New Roman" w:hAnsi="Times New Roman" w:cs="Times New Roman"/>
          <w:sz w:val="24"/>
          <w:szCs w:val="24"/>
          <w:lang w:bidi="ru-RU"/>
        </w:rPr>
        <w:t>ные упражнения и технические действия без мяча. Нижняя прямая подача мяча. Прием и передача мяча двумя руками снизу, сверху стоя на месте и в движении; тактические действия; игра по упрощенным правилам мини волейбола и пионербола .</w:t>
      </w:r>
    </w:p>
    <w:p w:rsidR="00791AC9" w:rsidRPr="00913314" w:rsidRDefault="00791AC9" w:rsidP="00791AC9">
      <w:pPr>
        <w:widowControl w:val="0"/>
        <w:autoSpaceDE w:val="0"/>
        <w:autoSpaceDN w:val="0"/>
        <w:spacing w:before="3" w:after="0" w:line="274" w:lineRule="exact"/>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Баскетбол.</w:t>
      </w:r>
    </w:p>
    <w:p w:rsidR="00791AC9" w:rsidRPr="00913314" w:rsidRDefault="00791AC9" w:rsidP="00791AC9">
      <w:pPr>
        <w:widowControl w:val="0"/>
        <w:autoSpaceDE w:val="0"/>
        <w:autoSpaceDN w:val="0"/>
        <w:spacing w:after="0" w:line="274" w:lineRule="exact"/>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Специальные упражнения и технические действия без мяча. Ведение мяча шагом, бегом,</w:t>
      </w:r>
    </w:p>
    <w:p w:rsidR="00791AC9" w:rsidRPr="00913314" w:rsidRDefault="00791AC9" w:rsidP="00791AC9">
      <w:pPr>
        <w:widowControl w:val="0"/>
        <w:autoSpaceDE w:val="0"/>
        <w:autoSpaceDN w:val="0"/>
        <w:spacing w:after="0" w:line="240" w:lineRule="auto"/>
        <w:ind w:left="232" w:right="22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«змейкой». Ловля и передача мяча двумя руками от груди, передача мяча одной рукой от плеча, передача мяча при встречном движении, передача мяча одной рукой снизу, передача мяча одной рукой сбоку, передача мяча двумя руками с отскока от пола, броски мяча двумя руками от груди с места. Штрафной бросок, тактические действия, игра по правилам.</w:t>
      </w:r>
    </w:p>
    <w:p w:rsidR="00791AC9" w:rsidRPr="00913314" w:rsidRDefault="00791AC9" w:rsidP="00791AC9">
      <w:pPr>
        <w:widowControl w:val="0"/>
        <w:autoSpaceDE w:val="0"/>
        <w:autoSpaceDN w:val="0"/>
        <w:spacing w:after="0" w:line="240" w:lineRule="auto"/>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Футбол/мини-футбол (для незрячих озвученный мяч).</w:t>
      </w:r>
    </w:p>
    <w:p w:rsidR="00791AC9" w:rsidRPr="00913314" w:rsidRDefault="00791AC9" w:rsidP="00791AC9">
      <w:pPr>
        <w:widowControl w:val="0"/>
        <w:autoSpaceDE w:val="0"/>
        <w:autoSpaceDN w:val="0"/>
        <w:spacing w:after="0" w:line="240" w:lineRule="auto"/>
        <w:ind w:left="232" w:right="23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Техника передвижений, остановок, поворотов и стоек: Комбинации из освоенных элемен- тов техники передвижений (перемещения, остановки, повороты, ускорения).</w:t>
      </w:r>
    </w:p>
    <w:p w:rsidR="00791AC9" w:rsidRPr="00913314" w:rsidRDefault="00791AC9" w:rsidP="00791AC9">
      <w:pPr>
        <w:widowControl w:val="0"/>
        <w:autoSpaceDE w:val="0"/>
        <w:autoSpaceDN w:val="0"/>
        <w:spacing w:after="0" w:line="240" w:lineRule="auto"/>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Удары по мячу и остановка мяча: удары по неподвижному и катящемуся мячу внутренней стороной стопы и средней частью подъема. Остановка катящегося мяча внутренней стороной стопы и подошвой. Техника ведения мяча: ведение мяча по прямой с изменением направления движения и скорости  ведения  без  сопротивления защитника  ведущей  и  не ведущей ногой.  Игра вратаря. Овладение игрой. Игра по упрощенным правилам на площадках разных размеров. </w:t>
      </w:r>
    </w:p>
    <w:p w:rsidR="00791AC9" w:rsidRPr="00913314" w:rsidRDefault="00791AC9" w:rsidP="00791AC9">
      <w:pPr>
        <w:widowControl w:val="0"/>
        <w:autoSpaceDE w:val="0"/>
        <w:autoSpaceDN w:val="0"/>
        <w:spacing w:before="5" w:after="0" w:line="274" w:lineRule="exact"/>
        <w:jc w:val="both"/>
        <w:outlineLvl w:val="1"/>
        <w:rPr>
          <w:rFonts w:ascii="Times New Roman" w:eastAsia="Times New Roman" w:hAnsi="Times New Roman" w:cs="Times New Roman"/>
          <w:sz w:val="24"/>
          <w:szCs w:val="24"/>
          <w:lang w:bidi="ru-RU"/>
        </w:rPr>
      </w:pPr>
      <w:r w:rsidRPr="00913314">
        <w:rPr>
          <w:rFonts w:ascii="Times New Roman" w:eastAsia="Times New Roman" w:hAnsi="Times New Roman" w:cs="Times New Roman"/>
          <w:bCs/>
          <w:i/>
          <w:sz w:val="24"/>
          <w:szCs w:val="24"/>
          <w:lang w:bidi="ru-RU"/>
        </w:rPr>
        <w:t xml:space="preserve">Плавание. </w:t>
      </w:r>
      <w:r w:rsidRPr="00913314">
        <w:rPr>
          <w:rFonts w:ascii="Times New Roman" w:eastAsia="Times New Roman" w:hAnsi="Times New Roman" w:cs="Times New Roman"/>
          <w:bCs/>
          <w:sz w:val="24"/>
          <w:szCs w:val="24"/>
          <w:lang w:bidi="ru-RU"/>
        </w:rPr>
        <w:t>Подводящие упражнения в лежании в воде, всплывании и скольжении</w:t>
      </w:r>
      <w:r w:rsidRPr="00913314">
        <w:rPr>
          <w:rFonts w:ascii="Times New Roman" w:eastAsia="Times New Roman" w:hAnsi="Times New Roman" w:cs="Times New Roman"/>
          <w:b/>
          <w:bCs/>
          <w:sz w:val="24"/>
          <w:szCs w:val="24"/>
          <w:lang w:bidi="ru-RU"/>
        </w:rPr>
        <w:t>.</w:t>
      </w:r>
    </w:p>
    <w:p w:rsidR="00791AC9" w:rsidRPr="00913314" w:rsidRDefault="00791AC9" w:rsidP="00791AC9">
      <w:pPr>
        <w:widowControl w:val="0"/>
        <w:autoSpaceDE w:val="0"/>
        <w:autoSpaceDN w:val="0"/>
        <w:spacing w:after="0" w:line="240" w:lineRule="auto"/>
        <w:ind w:right="228"/>
        <w:rPr>
          <w:rFonts w:ascii="Times New Roman" w:eastAsia="Times New Roman" w:hAnsi="Times New Roman" w:cs="Times New Roman"/>
          <w:b/>
          <w:sz w:val="24"/>
          <w:lang w:bidi="ru-RU"/>
        </w:rPr>
      </w:pPr>
      <w:r w:rsidRPr="00913314">
        <w:rPr>
          <w:rFonts w:ascii="Times New Roman" w:eastAsia="Times New Roman" w:hAnsi="Times New Roman" w:cs="Times New Roman"/>
          <w:b/>
          <w:sz w:val="24"/>
          <w:lang w:bidi="ru-RU"/>
        </w:rPr>
        <w:t>Физическая культура как область знаний.</w:t>
      </w:r>
    </w:p>
    <w:p w:rsidR="00791AC9" w:rsidRPr="00913314" w:rsidRDefault="00791AC9" w:rsidP="00791AC9">
      <w:pPr>
        <w:widowControl w:val="0"/>
        <w:autoSpaceDE w:val="0"/>
        <w:autoSpaceDN w:val="0"/>
        <w:spacing w:after="0" w:line="274" w:lineRule="exact"/>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Опорно-двигательный аппарат и мышечная система.</w:t>
      </w:r>
    </w:p>
    <w:p w:rsidR="00791AC9" w:rsidRPr="00913314" w:rsidRDefault="00791AC9" w:rsidP="00791AC9">
      <w:pPr>
        <w:widowControl w:val="0"/>
        <w:autoSpaceDE w:val="0"/>
        <w:autoSpaceDN w:val="0"/>
        <w:spacing w:before="5" w:after="0" w:line="274" w:lineRule="exact"/>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Социально-психологические основы.</w:t>
      </w:r>
    </w:p>
    <w:p w:rsidR="00791AC9" w:rsidRPr="00913314" w:rsidRDefault="00791AC9" w:rsidP="00791AC9">
      <w:pPr>
        <w:widowControl w:val="0"/>
        <w:autoSpaceDE w:val="0"/>
        <w:autoSpaceDN w:val="0"/>
        <w:spacing w:after="0" w:line="240" w:lineRule="auto"/>
        <w:ind w:left="232" w:right="229"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Общие представления о работоспособности человека, гиг</w:t>
      </w:r>
      <w:r w:rsidR="002572A1" w:rsidRPr="00913314">
        <w:rPr>
          <w:rFonts w:ascii="Times New Roman" w:eastAsia="Times New Roman" w:hAnsi="Times New Roman" w:cs="Times New Roman"/>
          <w:sz w:val="24"/>
          <w:szCs w:val="24"/>
          <w:lang w:bidi="ru-RU"/>
        </w:rPr>
        <w:t>иенические мероприятия для вос</w:t>
      </w:r>
      <w:r w:rsidRPr="00913314">
        <w:rPr>
          <w:rFonts w:ascii="Times New Roman" w:eastAsia="Times New Roman" w:hAnsi="Times New Roman" w:cs="Times New Roman"/>
          <w:sz w:val="24"/>
          <w:szCs w:val="24"/>
          <w:lang w:bidi="ru-RU"/>
        </w:rPr>
        <w:t>становления и повышения работоспособности в режиме дня.</w:t>
      </w:r>
      <w:r w:rsidR="002572A1" w:rsidRPr="00913314">
        <w:rPr>
          <w:rFonts w:ascii="Times New Roman" w:eastAsia="Times New Roman" w:hAnsi="Times New Roman" w:cs="Times New Roman"/>
          <w:sz w:val="24"/>
          <w:szCs w:val="24"/>
          <w:lang w:bidi="ru-RU"/>
        </w:rPr>
        <w:t xml:space="preserve"> Комплексы упражнений на коррек</w:t>
      </w:r>
      <w:r w:rsidRPr="00913314">
        <w:rPr>
          <w:rFonts w:ascii="Times New Roman" w:eastAsia="Times New Roman" w:hAnsi="Times New Roman" w:cs="Times New Roman"/>
          <w:sz w:val="24"/>
          <w:szCs w:val="24"/>
          <w:lang w:bidi="ru-RU"/>
        </w:rPr>
        <w:t>цию осанки и развитие мышц.</w:t>
      </w:r>
    </w:p>
    <w:p w:rsidR="00791AC9" w:rsidRPr="00913314" w:rsidRDefault="00791AC9" w:rsidP="00791AC9">
      <w:pPr>
        <w:widowControl w:val="0"/>
        <w:autoSpaceDE w:val="0"/>
        <w:autoSpaceDN w:val="0"/>
        <w:spacing w:after="0" w:line="274" w:lineRule="exact"/>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Общие представления об истории возникновения современных Олимпийских игр.</w:t>
      </w:r>
    </w:p>
    <w:p w:rsidR="00791AC9" w:rsidRPr="00913314" w:rsidRDefault="00791AC9" w:rsidP="00791AC9">
      <w:pPr>
        <w:widowControl w:val="0"/>
        <w:autoSpaceDE w:val="0"/>
        <w:autoSpaceDN w:val="0"/>
        <w:spacing w:before="5" w:after="0" w:line="274" w:lineRule="exact"/>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Физическая культура человека</w:t>
      </w:r>
    </w:p>
    <w:p w:rsidR="00791AC9" w:rsidRPr="00913314" w:rsidRDefault="00791AC9" w:rsidP="00791AC9">
      <w:pPr>
        <w:widowControl w:val="0"/>
        <w:autoSpaceDE w:val="0"/>
        <w:autoSpaceDN w:val="0"/>
        <w:spacing w:before="5" w:after="0" w:line="274" w:lineRule="exact"/>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Приемы закаливания. Способы самоконтроля.</w:t>
      </w:r>
    </w:p>
    <w:p w:rsidR="00791AC9" w:rsidRPr="00913314" w:rsidRDefault="00791AC9" w:rsidP="00791AC9">
      <w:pPr>
        <w:widowControl w:val="0"/>
        <w:autoSpaceDE w:val="0"/>
        <w:autoSpaceDN w:val="0"/>
        <w:spacing w:after="0" w:line="240" w:lineRule="auto"/>
        <w:ind w:left="232" w:firstLine="708"/>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Составление планов и самостоятельное проведение занятий спортивной подготовкой.</w:t>
      </w:r>
    </w:p>
    <w:p w:rsidR="00791AC9" w:rsidRPr="00913314" w:rsidRDefault="00791AC9" w:rsidP="00EA59BA">
      <w:pPr>
        <w:widowControl w:val="0"/>
        <w:tabs>
          <w:tab w:val="left" w:pos="5670"/>
        </w:tabs>
        <w:autoSpaceDE w:val="0"/>
        <w:autoSpaceDN w:val="0"/>
        <w:spacing w:before="2" w:after="0" w:line="240" w:lineRule="auto"/>
        <w:ind w:right="4796"/>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 xml:space="preserve">Прикладно-ориентированная физкультурная </w:t>
      </w:r>
      <w:r w:rsidR="00EA59BA" w:rsidRPr="00913314">
        <w:rPr>
          <w:rFonts w:ascii="Times New Roman" w:eastAsia="Times New Roman" w:hAnsi="Times New Roman" w:cs="Times New Roman"/>
          <w:b/>
          <w:bCs/>
          <w:sz w:val="24"/>
          <w:szCs w:val="24"/>
          <w:lang w:bidi="ru-RU"/>
        </w:rPr>
        <w:t>д</w:t>
      </w:r>
      <w:r w:rsidRPr="00913314">
        <w:rPr>
          <w:rFonts w:ascii="Times New Roman" w:eastAsia="Times New Roman" w:hAnsi="Times New Roman" w:cs="Times New Roman"/>
          <w:b/>
          <w:bCs/>
          <w:sz w:val="24"/>
          <w:szCs w:val="24"/>
          <w:lang w:bidi="ru-RU"/>
        </w:rPr>
        <w:t xml:space="preserve">еятельность </w:t>
      </w:r>
    </w:p>
    <w:p w:rsidR="00791AC9" w:rsidRPr="00913314" w:rsidRDefault="00791AC9" w:rsidP="00791AC9">
      <w:pPr>
        <w:widowControl w:val="0"/>
        <w:autoSpaceDE w:val="0"/>
        <w:autoSpaceDN w:val="0"/>
        <w:spacing w:before="2" w:after="0" w:line="240" w:lineRule="auto"/>
        <w:ind w:right="6113"/>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Легкая атлетика.</w:t>
      </w:r>
    </w:p>
    <w:p w:rsidR="00791AC9" w:rsidRPr="00913314" w:rsidRDefault="00791AC9" w:rsidP="00791AC9">
      <w:pPr>
        <w:widowControl w:val="0"/>
        <w:autoSpaceDE w:val="0"/>
        <w:autoSpaceDN w:val="0"/>
        <w:spacing w:before="66" w:after="0" w:line="240" w:lineRule="auto"/>
        <w:ind w:left="232" w:right="2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Терминология разучиваемых упражнений и основы правильной техники их выполнения. Правила соревнований в беге, прыжках и метаниях. Правила </w:t>
      </w:r>
      <w:r w:rsidRPr="00913314">
        <w:rPr>
          <w:rFonts w:ascii="Times New Roman" w:eastAsia="Times New Roman" w:hAnsi="Times New Roman" w:cs="Times New Roman"/>
          <w:spacing w:val="3"/>
          <w:sz w:val="24"/>
          <w:szCs w:val="24"/>
          <w:lang w:bidi="ru-RU"/>
        </w:rPr>
        <w:t xml:space="preserve">техники </w:t>
      </w:r>
      <w:r w:rsidRPr="00913314">
        <w:rPr>
          <w:rFonts w:ascii="Times New Roman" w:eastAsia="Times New Roman" w:hAnsi="Times New Roman" w:cs="Times New Roman"/>
          <w:spacing w:val="2"/>
          <w:sz w:val="24"/>
          <w:szCs w:val="24"/>
          <w:lang w:bidi="ru-RU"/>
        </w:rPr>
        <w:t>безопасности при заняти</w:t>
      </w:r>
      <w:r w:rsidRPr="00913314">
        <w:rPr>
          <w:rFonts w:ascii="Times New Roman" w:eastAsia="Times New Roman" w:hAnsi="Times New Roman" w:cs="Times New Roman"/>
          <w:sz w:val="24"/>
          <w:szCs w:val="24"/>
          <w:lang w:bidi="ru-RU"/>
        </w:rPr>
        <w:t xml:space="preserve">ях </w:t>
      </w:r>
      <w:r w:rsidRPr="00913314">
        <w:rPr>
          <w:rFonts w:ascii="Times New Roman" w:eastAsia="Times New Roman" w:hAnsi="Times New Roman" w:cs="Times New Roman"/>
          <w:spacing w:val="2"/>
          <w:sz w:val="24"/>
          <w:szCs w:val="24"/>
          <w:lang w:bidi="ru-RU"/>
        </w:rPr>
        <w:t xml:space="preserve">легкой атлетикой. </w:t>
      </w:r>
      <w:r w:rsidRPr="00913314">
        <w:rPr>
          <w:rFonts w:ascii="Times New Roman" w:eastAsia="Times New Roman" w:hAnsi="Times New Roman" w:cs="Times New Roman"/>
          <w:spacing w:val="3"/>
          <w:sz w:val="24"/>
          <w:szCs w:val="24"/>
          <w:lang w:bidi="ru-RU"/>
        </w:rPr>
        <w:t xml:space="preserve">Подготовка </w:t>
      </w:r>
      <w:r w:rsidRPr="00913314">
        <w:rPr>
          <w:rFonts w:ascii="Times New Roman" w:eastAsia="Times New Roman" w:hAnsi="Times New Roman" w:cs="Times New Roman"/>
          <w:spacing w:val="2"/>
          <w:sz w:val="24"/>
          <w:szCs w:val="24"/>
          <w:lang w:bidi="ru-RU"/>
        </w:rPr>
        <w:t xml:space="preserve">места занятий.. </w:t>
      </w:r>
      <w:r w:rsidRPr="00913314">
        <w:rPr>
          <w:rFonts w:ascii="Times New Roman" w:eastAsia="Times New Roman" w:hAnsi="Times New Roman" w:cs="Times New Roman"/>
          <w:spacing w:val="-3"/>
          <w:sz w:val="24"/>
          <w:szCs w:val="24"/>
          <w:lang w:bidi="ru-RU"/>
        </w:rPr>
        <w:t xml:space="preserve">Техника </w:t>
      </w:r>
      <w:r w:rsidRPr="00913314">
        <w:rPr>
          <w:rFonts w:ascii="Times New Roman" w:eastAsia="Times New Roman" w:hAnsi="Times New Roman" w:cs="Times New Roman"/>
          <w:sz w:val="24"/>
          <w:szCs w:val="24"/>
          <w:lang w:bidi="ru-RU"/>
        </w:rPr>
        <w:t>спринтерского бега:высокийстартот15 до30м.Бегс</w:t>
      </w:r>
      <w:r w:rsidRPr="00913314">
        <w:rPr>
          <w:rFonts w:ascii="Times New Roman" w:eastAsia="Times New Roman" w:hAnsi="Times New Roman" w:cs="Times New Roman"/>
          <w:spacing w:val="3"/>
          <w:sz w:val="24"/>
          <w:szCs w:val="24"/>
          <w:lang w:bidi="ru-RU"/>
        </w:rPr>
        <w:t>ускорением</w:t>
      </w:r>
      <w:r w:rsidRPr="00913314">
        <w:rPr>
          <w:rFonts w:ascii="Times New Roman" w:eastAsia="Times New Roman" w:hAnsi="Times New Roman" w:cs="Times New Roman"/>
          <w:sz w:val="24"/>
          <w:szCs w:val="24"/>
          <w:lang w:bidi="ru-RU"/>
        </w:rPr>
        <w:t>от30до50м.</w:t>
      </w:r>
      <w:r w:rsidRPr="00913314">
        <w:rPr>
          <w:rFonts w:ascii="Times New Roman" w:eastAsia="Times New Roman" w:hAnsi="Times New Roman" w:cs="Times New Roman"/>
          <w:spacing w:val="3"/>
          <w:sz w:val="24"/>
          <w:szCs w:val="24"/>
          <w:lang w:bidi="ru-RU"/>
        </w:rPr>
        <w:t>Скоростной</w:t>
      </w:r>
      <w:r w:rsidRPr="00913314">
        <w:rPr>
          <w:rFonts w:ascii="Times New Roman" w:eastAsia="Times New Roman" w:hAnsi="Times New Roman" w:cs="Times New Roman"/>
          <w:spacing w:val="2"/>
          <w:sz w:val="24"/>
          <w:szCs w:val="24"/>
          <w:lang w:bidi="ru-RU"/>
        </w:rPr>
        <w:t>бег</w:t>
      </w:r>
      <w:r w:rsidRPr="00913314">
        <w:rPr>
          <w:rFonts w:ascii="Times New Roman" w:eastAsia="Times New Roman" w:hAnsi="Times New Roman" w:cs="Times New Roman"/>
          <w:spacing w:val="3"/>
          <w:sz w:val="24"/>
          <w:szCs w:val="24"/>
          <w:lang w:bidi="ru-RU"/>
        </w:rPr>
        <w:t>до</w:t>
      </w:r>
      <w:r w:rsidRPr="00913314">
        <w:rPr>
          <w:rFonts w:ascii="Times New Roman" w:eastAsia="Times New Roman" w:hAnsi="Times New Roman" w:cs="Times New Roman"/>
          <w:spacing w:val="4"/>
          <w:sz w:val="24"/>
          <w:szCs w:val="24"/>
          <w:lang w:bidi="ru-RU"/>
        </w:rPr>
        <w:t>50</w:t>
      </w:r>
      <w:r w:rsidRPr="00913314">
        <w:rPr>
          <w:rFonts w:ascii="Times New Roman" w:eastAsia="Times New Roman" w:hAnsi="Times New Roman" w:cs="Times New Roman"/>
          <w:spacing w:val="3"/>
          <w:sz w:val="24"/>
          <w:szCs w:val="24"/>
          <w:lang w:bidi="ru-RU"/>
        </w:rPr>
        <w:t>м.</w:t>
      </w:r>
      <w:r w:rsidRPr="00913314">
        <w:rPr>
          <w:rFonts w:ascii="Times New Roman" w:eastAsia="Times New Roman" w:hAnsi="Times New Roman" w:cs="Times New Roman"/>
          <w:sz w:val="24"/>
          <w:szCs w:val="24"/>
          <w:lang w:bidi="ru-RU"/>
        </w:rPr>
        <w:t xml:space="preserve">Бег на результат 30-60 м  в индивидуальном темпе и с учетом времени (для незрячих с ориентиров- кой на звуковой сигнал). Специальные беговые упражнения.. Техника </w:t>
      </w:r>
      <w:r w:rsidRPr="00913314">
        <w:rPr>
          <w:rFonts w:ascii="Times New Roman" w:eastAsia="Times New Roman" w:hAnsi="Times New Roman" w:cs="Times New Roman"/>
          <w:spacing w:val="3"/>
          <w:sz w:val="24"/>
          <w:szCs w:val="24"/>
          <w:lang w:bidi="ru-RU"/>
        </w:rPr>
        <w:t xml:space="preserve">метания малого </w:t>
      </w:r>
      <w:r w:rsidRPr="00913314">
        <w:rPr>
          <w:rFonts w:ascii="Times New Roman" w:eastAsia="Times New Roman" w:hAnsi="Times New Roman" w:cs="Times New Roman"/>
          <w:spacing w:val="4"/>
          <w:sz w:val="24"/>
          <w:szCs w:val="24"/>
          <w:lang w:bidi="ru-RU"/>
        </w:rPr>
        <w:t xml:space="preserve">мяча: </w:t>
      </w:r>
      <w:r w:rsidRPr="00913314">
        <w:rPr>
          <w:rFonts w:ascii="Times New Roman" w:eastAsia="Times New Roman" w:hAnsi="Times New Roman" w:cs="Times New Roman"/>
          <w:sz w:val="24"/>
          <w:szCs w:val="24"/>
          <w:lang w:bidi="ru-RU"/>
        </w:rPr>
        <w:t xml:space="preserve">метание </w:t>
      </w:r>
      <w:r w:rsidRPr="00913314">
        <w:rPr>
          <w:rFonts w:ascii="Times New Roman" w:eastAsia="Times New Roman" w:hAnsi="Times New Roman" w:cs="Times New Roman"/>
          <w:spacing w:val="5"/>
          <w:sz w:val="24"/>
          <w:szCs w:val="24"/>
          <w:lang w:bidi="ru-RU"/>
        </w:rPr>
        <w:t xml:space="preserve">теннисного мяча </w:t>
      </w:r>
      <w:r w:rsidRPr="00913314">
        <w:rPr>
          <w:rFonts w:ascii="Times New Roman" w:eastAsia="Times New Roman" w:hAnsi="Times New Roman" w:cs="Times New Roman"/>
          <w:spacing w:val="2"/>
          <w:sz w:val="24"/>
          <w:szCs w:val="24"/>
          <w:lang w:bidi="ru-RU"/>
        </w:rPr>
        <w:t xml:space="preserve">с места </w:t>
      </w:r>
      <w:r w:rsidRPr="00913314">
        <w:rPr>
          <w:rFonts w:ascii="Times New Roman" w:eastAsia="Times New Roman" w:hAnsi="Times New Roman" w:cs="Times New Roman"/>
          <w:sz w:val="24"/>
          <w:szCs w:val="24"/>
          <w:lang w:bidi="ru-RU"/>
        </w:rPr>
        <w:t xml:space="preserve">на дальность отскока </w:t>
      </w:r>
      <w:r w:rsidRPr="00913314">
        <w:rPr>
          <w:rFonts w:ascii="Times New Roman" w:eastAsia="Times New Roman" w:hAnsi="Times New Roman" w:cs="Times New Roman"/>
          <w:spacing w:val="2"/>
          <w:sz w:val="24"/>
          <w:szCs w:val="24"/>
          <w:lang w:bidi="ru-RU"/>
        </w:rPr>
        <w:t xml:space="preserve">от стены, на </w:t>
      </w:r>
      <w:r w:rsidRPr="00913314">
        <w:rPr>
          <w:rFonts w:ascii="Times New Roman" w:eastAsia="Times New Roman" w:hAnsi="Times New Roman" w:cs="Times New Roman"/>
          <w:spacing w:val="3"/>
          <w:sz w:val="24"/>
          <w:szCs w:val="24"/>
          <w:lang w:bidi="ru-RU"/>
        </w:rPr>
        <w:t xml:space="preserve">заданное </w:t>
      </w:r>
      <w:r w:rsidRPr="00913314">
        <w:rPr>
          <w:rFonts w:ascii="Times New Roman" w:eastAsia="Times New Roman" w:hAnsi="Times New Roman" w:cs="Times New Roman"/>
          <w:spacing w:val="4"/>
          <w:sz w:val="24"/>
          <w:szCs w:val="24"/>
          <w:lang w:bidi="ru-RU"/>
        </w:rPr>
        <w:t xml:space="preserve">расстояние, на </w:t>
      </w:r>
      <w:r w:rsidRPr="00913314">
        <w:rPr>
          <w:rFonts w:ascii="Times New Roman" w:eastAsia="Times New Roman" w:hAnsi="Times New Roman" w:cs="Times New Roman"/>
          <w:spacing w:val="5"/>
          <w:sz w:val="24"/>
          <w:szCs w:val="24"/>
          <w:lang w:bidi="ru-RU"/>
        </w:rPr>
        <w:t xml:space="preserve">дальность,  </w:t>
      </w:r>
      <w:r w:rsidR="002572A1" w:rsidRPr="00913314">
        <w:rPr>
          <w:rFonts w:ascii="Times New Roman" w:eastAsia="Times New Roman" w:hAnsi="Times New Roman" w:cs="Times New Roman"/>
          <w:spacing w:val="3"/>
          <w:sz w:val="24"/>
          <w:szCs w:val="24"/>
          <w:lang w:bidi="ru-RU"/>
        </w:rPr>
        <w:t xml:space="preserve">в коридор 5—6 м,  </w:t>
      </w:r>
      <w:r w:rsidRPr="00913314">
        <w:rPr>
          <w:rFonts w:ascii="Times New Roman" w:eastAsia="Times New Roman" w:hAnsi="Times New Roman" w:cs="Times New Roman"/>
          <w:spacing w:val="2"/>
          <w:sz w:val="24"/>
          <w:szCs w:val="24"/>
          <w:lang w:bidi="ru-RU"/>
        </w:rPr>
        <w:t xml:space="preserve">горизонтальную   </w:t>
      </w:r>
      <w:r w:rsidRPr="00913314">
        <w:rPr>
          <w:rFonts w:ascii="Times New Roman" w:eastAsia="Times New Roman" w:hAnsi="Times New Roman" w:cs="Times New Roman"/>
          <w:sz w:val="24"/>
          <w:szCs w:val="24"/>
          <w:lang w:bidi="ru-RU"/>
        </w:rPr>
        <w:t>и   вертикальную   цель ( l x l м)   с   рассто</w:t>
      </w:r>
      <w:r w:rsidR="002572A1" w:rsidRPr="00913314">
        <w:rPr>
          <w:rFonts w:ascii="Times New Roman" w:eastAsia="Times New Roman" w:hAnsi="Times New Roman" w:cs="Times New Roman"/>
          <w:spacing w:val="4"/>
          <w:sz w:val="24"/>
          <w:szCs w:val="24"/>
          <w:lang w:bidi="ru-RU"/>
        </w:rPr>
        <w:t>яния 6-8 м</w:t>
      </w:r>
      <w:r w:rsidRPr="00913314">
        <w:rPr>
          <w:rFonts w:ascii="Times New Roman" w:eastAsia="Times New Roman" w:hAnsi="Times New Roman" w:cs="Times New Roman"/>
          <w:spacing w:val="4"/>
          <w:sz w:val="24"/>
          <w:szCs w:val="24"/>
          <w:lang w:bidi="ru-RU"/>
        </w:rPr>
        <w:t xml:space="preserve">с </w:t>
      </w:r>
      <w:r w:rsidRPr="00913314">
        <w:rPr>
          <w:rFonts w:ascii="Times New Roman" w:eastAsia="Times New Roman" w:hAnsi="Times New Roman" w:cs="Times New Roman"/>
          <w:spacing w:val="-3"/>
          <w:sz w:val="24"/>
          <w:szCs w:val="24"/>
          <w:lang w:bidi="ru-RU"/>
        </w:rPr>
        <w:t xml:space="preserve">4-5 </w:t>
      </w:r>
      <w:r w:rsidRPr="00913314">
        <w:rPr>
          <w:rFonts w:ascii="Times New Roman" w:eastAsia="Times New Roman" w:hAnsi="Times New Roman" w:cs="Times New Roman"/>
          <w:sz w:val="24"/>
          <w:szCs w:val="24"/>
          <w:lang w:bidi="ru-RU"/>
        </w:rPr>
        <w:t>бросковых шагов на дальность и заданное расстояние(для незрячих с ориентировкой на звуковой сигнал).</w:t>
      </w:r>
    </w:p>
    <w:p w:rsidR="00791AC9" w:rsidRPr="00913314" w:rsidRDefault="00791AC9" w:rsidP="00791AC9">
      <w:pPr>
        <w:widowControl w:val="0"/>
        <w:autoSpaceDE w:val="0"/>
        <w:autoSpaceDN w:val="0"/>
        <w:spacing w:before="66" w:after="0" w:line="240" w:lineRule="auto"/>
        <w:ind w:left="232" w:right="2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Прыжок в длину с места и с 3-5 шагов разбега(для незрячих с ориентировкой на звуковой сигнал и тактильные ощущения. Приземление на мат. Развитие выносливости: кросс до </w:t>
      </w:r>
      <w:r w:rsidRPr="00913314">
        <w:rPr>
          <w:rFonts w:ascii="Times New Roman" w:eastAsia="Times New Roman" w:hAnsi="Times New Roman" w:cs="Times New Roman"/>
          <w:spacing w:val="3"/>
          <w:sz w:val="24"/>
          <w:szCs w:val="24"/>
          <w:lang w:bidi="ru-RU"/>
        </w:rPr>
        <w:t xml:space="preserve">10мин, </w:t>
      </w:r>
      <w:r w:rsidRPr="00913314">
        <w:rPr>
          <w:rFonts w:ascii="Times New Roman" w:eastAsia="Times New Roman" w:hAnsi="Times New Roman" w:cs="Times New Roman"/>
          <w:spacing w:val="2"/>
          <w:sz w:val="24"/>
          <w:szCs w:val="24"/>
          <w:lang w:bidi="ru-RU"/>
        </w:rPr>
        <w:t xml:space="preserve">бег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препятствиями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pacing w:val="3"/>
          <w:sz w:val="24"/>
          <w:szCs w:val="24"/>
          <w:lang w:bidi="ru-RU"/>
        </w:rPr>
        <w:t xml:space="preserve">местности, </w:t>
      </w:r>
      <w:r w:rsidRPr="00913314">
        <w:rPr>
          <w:rFonts w:ascii="Times New Roman" w:eastAsia="Times New Roman" w:hAnsi="Times New Roman" w:cs="Times New Roman"/>
          <w:sz w:val="24"/>
          <w:szCs w:val="24"/>
          <w:lang w:bidi="ru-RU"/>
        </w:rPr>
        <w:t xml:space="preserve">минутный бег, </w:t>
      </w:r>
      <w:r w:rsidRPr="00913314">
        <w:rPr>
          <w:rFonts w:ascii="Times New Roman" w:eastAsia="Times New Roman" w:hAnsi="Times New Roman" w:cs="Times New Roman"/>
          <w:spacing w:val="2"/>
          <w:sz w:val="24"/>
          <w:szCs w:val="24"/>
          <w:lang w:bidi="ru-RU"/>
        </w:rPr>
        <w:t xml:space="preserve">эстафеты, круговая тренировка. Развитие </w:t>
      </w:r>
      <w:r w:rsidRPr="00913314">
        <w:rPr>
          <w:rFonts w:ascii="Times New Roman" w:eastAsia="Times New Roman" w:hAnsi="Times New Roman" w:cs="Times New Roman"/>
          <w:sz w:val="24"/>
          <w:szCs w:val="24"/>
          <w:lang w:bidi="ru-RU"/>
        </w:rPr>
        <w:t>скоростно-силовых способностей: прыжки и много-</w:t>
      </w:r>
      <w:r w:rsidRPr="00913314">
        <w:rPr>
          <w:rFonts w:ascii="Times New Roman" w:eastAsia="Times New Roman" w:hAnsi="Times New Roman" w:cs="Times New Roman"/>
          <w:spacing w:val="2"/>
          <w:sz w:val="24"/>
          <w:szCs w:val="24"/>
          <w:lang w:bidi="ru-RU"/>
        </w:rPr>
        <w:t xml:space="preserve">скоки, метания </w:t>
      </w:r>
      <w:r w:rsidRPr="00913314">
        <w:rPr>
          <w:rFonts w:ascii="Times New Roman" w:eastAsia="Times New Roman" w:hAnsi="Times New Roman" w:cs="Times New Roman"/>
          <w:sz w:val="24"/>
          <w:szCs w:val="24"/>
          <w:lang w:bidi="ru-RU"/>
        </w:rPr>
        <w:t xml:space="preserve">в цель и на дальность разных </w:t>
      </w:r>
      <w:r w:rsidRPr="00913314">
        <w:rPr>
          <w:rFonts w:ascii="Times New Roman" w:eastAsia="Times New Roman" w:hAnsi="Times New Roman" w:cs="Times New Roman"/>
          <w:spacing w:val="2"/>
          <w:sz w:val="24"/>
          <w:szCs w:val="24"/>
          <w:lang w:bidi="ru-RU"/>
        </w:rPr>
        <w:t xml:space="preserve">снарядов </w:t>
      </w:r>
      <w:r w:rsidRPr="00913314">
        <w:rPr>
          <w:rFonts w:ascii="Times New Roman" w:eastAsia="Times New Roman" w:hAnsi="Times New Roman" w:cs="Times New Roman"/>
          <w:sz w:val="24"/>
          <w:szCs w:val="24"/>
          <w:lang w:bidi="ru-RU"/>
        </w:rPr>
        <w:t xml:space="preserve">из </w:t>
      </w:r>
      <w:r w:rsidRPr="00913314">
        <w:rPr>
          <w:rFonts w:ascii="Times New Roman" w:eastAsia="Times New Roman" w:hAnsi="Times New Roman" w:cs="Times New Roman"/>
          <w:spacing w:val="2"/>
          <w:sz w:val="24"/>
          <w:szCs w:val="24"/>
          <w:lang w:bidi="ru-RU"/>
        </w:rPr>
        <w:t xml:space="preserve">разных </w:t>
      </w:r>
      <w:r w:rsidRPr="00913314">
        <w:rPr>
          <w:rFonts w:ascii="Times New Roman" w:eastAsia="Times New Roman" w:hAnsi="Times New Roman" w:cs="Times New Roman"/>
          <w:sz w:val="24"/>
          <w:szCs w:val="24"/>
          <w:lang w:bidi="ru-RU"/>
        </w:rPr>
        <w:t xml:space="preserve">и. п., толчки и </w:t>
      </w:r>
      <w:r w:rsidRPr="00913314">
        <w:rPr>
          <w:rFonts w:ascii="Times New Roman" w:eastAsia="Times New Roman" w:hAnsi="Times New Roman" w:cs="Times New Roman"/>
          <w:spacing w:val="4"/>
          <w:sz w:val="24"/>
          <w:szCs w:val="24"/>
          <w:lang w:bidi="ru-RU"/>
        </w:rPr>
        <w:t xml:space="preserve">броски набивных </w:t>
      </w:r>
      <w:r w:rsidRPr="00913314">
        <w:rPr>
          <w:rFonts w:ascii="Times New Roman" w:eastAsia="Times New Roman" w:hAnsi="Times New Roman" w:cs="Times New Roman"/>
          <w:spacing w:val="3"/>
          <w:sz w:val="24"/>
          <w:szCs w:val="24"/>
          <w:lang w:bidi="ru-RU"/>
        </w:rPr>
        <w:t xml:space="preserve">мячей </w:t>
      </w:r>
      <w:r w:rsidRPr="00913314">
        <w:rPr>
          <w:rFonts w:ascii="Times New Roman" w:eastAsia="Times New Roman" w:hAnsi="Times New Roman" w:cs="Times New Roman"/>
          <w:spacing w:val="4"/>
          <w:sz w:val="24"/>
          <w:szCs w:val="24"/>
          <w:lang w:bidi="ru-RU"/>
        </w:rPr>
        <w:t xml:space="preserve">весом </w:t>
      </w:r>
      <w:r w:rsidRPr="00913314">
        <w:rPr>
          <w:rFonts w:ascii="Times New Roman" w:eastAsia="Times New Roman" w:hAnsi="Times New Roman" w:cs="Times New Roman"/>
          <w:spacing w:val="3"/>
          <w:sz w:val="24"/>
          <w:szCs w:val="24"/>
          <w:lang w:bidi="ru-RU"/>
        </w:rPr>
        <w:t xml:space="preserve">до </w:t>
      </w:r>
      <w:r w:rsidRPr="00913314">
        <w:rPr>
          <w:rFonts w:ascii="Times New Roman" w:eastAsia="Times New Roman" w:hAnsi="Times New Roman" w:cs="Times New Roman"/>
          <w:sz w:val="24"/>
          <w:szCs w:val="24"/>
          <w:lang w:bidi="ru-RU"/>
        </w:rPr>
        <w:t xml:space="preserve">3 </w:t>
      </w:r>
      <w:r w:rsidRPr="00913314">
        <w:rPr>
          <w:rFonts w:ascii="Times New Roman" w:eastAsia="Times New Roman" w:hAnsi="Times New Roman" w:cs="Times New Roman"/>
          <w:spacing w:val="3"/>
          <w:sz w:val="24"/>
          <w:szCs w:val="24"/>
          <w:lang w:bidi="ru-RU"/>
        </w:rPr>
        <w:t xml:space="preserve">кг. </w:t>
      </w:r>
      <w:r w:rsidRPr="00913314">
        <w:rPr>
          <w:rFonts w:ascii="Times New Roman" w:eastAsia="Times New Roman" w:hAnsi="Times New Roman" w:cs="Times New Roman"/>
          <w:sz w:val="24"/>
          <w:szCs w:val="24"/>
          <w:lang w:bidi="ru-RU"/>
        </w:rPr>
        <w:t xml:space="preserve">Развитие скоростных и </w:t>
      </w:r>
      <w:r w:rsidRPr="00913314">
        <w:rPr>
          <w:rFonts w:ascii="Times New Roman" w:eastAsia="Times New Roman" w:hAnsi="Times New Roman" w:cs="Times New Roman"/>
          <w:spacing w:val="-3"/>
          <w:sz w:val="24"/>
          <w:szCs w:val="24"/>
          <w:lang w:bidi="ru-RU"/>
        </w:rPr>
        <w:t xml:space="preserve">координационных </w:t>
      </w:r>
      <w:r w:rsidRPr="00913314">
        <w:rPr>
          <w:rFonts w:ascii="Times New Roman" w:eastAsia="Times New Roman" w:hAnsi="Times New Roman" w:cs="Times New Roman"/>
          <w:sz w:val="24"/>
          <w:szCs w:val="24"/>
          <w:lang w:bidi="ru-RU"/>
        </w:rPr>
        <w:t xml:space="preserve">способностей: </w:t>
      </w:r>
      <w:r w:rsidRPr="00913314">
        <w:rPr>
          <w:rFonts w:ascii="Times New Roman" w:eastAsia="Times New Roman" w:hAnsi="Times New Roman" w:cs="Times New Roman"/>
          <w:spacing w:val="4"/>
          <w:sz w:val="24"/>
          <w:szCs w:val="24"/>
          <w:lang w:bidi="ru-RU"/>
        </w:rPr>
        <w:t xml:space="preserve">эстафеты, старты </w:t>
      </w:r>
      <w:r w:rsidRPr="00913314">
        <w:rPr>
          <w:rFonts w:ascii="Times New Roman" w:eastAsia="Times New Roman" w:hAnsi="Times New Roman" w:cs="Times New Roman"/>
          <w:spacing w:val="2"/>
          <w:sz w:val="24"/>
          <w:szCs w:val="24"/>
          <w:lang w:bidi="ru-RU"/>
        </w:rPr>
        <w:t xml:space="preserve">из </w:t>
      </w:r>
      <w:r w:rsidRPr="00913314">
        <w:rPr>
          <w:rFonts w:ascii="Times New Roman" w:eastAsia="Times New Roman" w:hAnsi="Times New Roman" w:cs="Times New Roman"/>
          <w:spacing w:val="4"/>
          <w:sz w:val="24"/>
          <w:szCs w:val="24"/>
          <w:lang w:bidi="ru-RU"/>
        </w:rPr>
        <w:t xml:space="preserve">различных и. </w:t>
      </w:r>
      <w:r w:rsidRPr="00913314">
        <w:rPr>
          <w:rFonts w:ascii="Times New Roman" w:eastAsia="Times New Roman" w:hAnsi="Times New Roman" w:cs="Times New Roman"/>
          <w:spacing w:val="3"/>
          <w:sz w:val="24"/>
          <w:szCs w:val="24"/>
          <w:lang w:bidi="ru-RU"/>
        </w:rPr>
        <w:t xml:space="preserve">п., бег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ускорением,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максимальной </w:t>
      </w:r>
      <w:r w:rsidRPr="00913314">
        <w:rPr>
          <w:rFonts w:ascii="Times New Roman" w:eastAsia="Times New Roman" w:hAnsi="Times New Roman" w:cs="Times New Roman"/>
          <w:sz w:val="24"/>
          <w:szCs w:val="24"/>
          <w:lang w:bidi="ru-RU"/>
        </w:rPr>
        <w:t>скоростью</w:t>
      </w:r>
    </w:p>
    <w:p w:rsidR="00791AC9" w:rsidRPr="00913314" w:rsidRDefault="00791AC9" w:rsidP="00791AC9">
      <w:pPr>
        <w:widowControl w:val="0"/>
        <w:autoSpaceDE w:val="0"/>
        <w:autoSpaceDN w:val="0"/>
        <w:spacing w:before="6"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Гимнастика с элементами акробатики.</w:t>
      </w:r>
    </w:p>
    <w:p w:rsidR="00791AC9" w:rsidRPr="00913314" w:rsidRDefault="00791AC9" w:rsidP="00791AC9">
      <w:pPr>
        <w:widowControl w:val="0"/>
        <w:autoSpaceDE w:val="0"/>
        <w:autoSpaceDN w:val="0"/>
        <w:spacing w:after="0" w:line="240" w:lineRule="auto"/>
        <w:ind w:left="232" w:right="22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Правила безопасности во время занятий. Техника безопасности при занятиях. Построение и перестроение на месте и в движении; передвижение строевым шагом. Строевые упражнения. Строевой шаг, размыкание и смыкание на месте. Общеразвивающие упражнения без предметов и с предметами, развитие координационных, силовых способностей, гибкости и правильной осанки: сочетание различных положений рук, ног, туловища. Сочетание движений руками с ходьбой на месте и в движении, с маховыми движениями ногой, с подскоками, с приседаниями, с поворотами. Общеразвивающие упражнения с повышенной амплитудой для плечевых, локтевых, тазобедренных, коленных суставов и позвоночника.</w:t>
      </w:r>
    </w:p>
    <w:p w:rsidR="00791AC9" w:rsidRPr="00913314" w:rsidRDefault="00791AC9" w:rsidP="00791AC9">
      <w:pPr>
        <w:widowControl w:val="0"/>
        <w:autoSpaceDE w:val="0"/>
        <w:autoSpaceDN w:val="0"/>
        <w:spacing w:after="0" w:line="240" w:lineRule="auto"/>
        <w:ind w:left="232" w:right="222"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pacing w:val="2"/>
          <w:sz w:val="24"/>
          <w:szCs w:val="24"/>
          <w:lang w:bidi="ru-RU"/>
        </w:rPr>
        <w:t xml:space="preserve">Общеразвивающие </w:t>
      </w:r>
      <w:r w:rsidRPr="00913314">
        <w:rPr>
          <w:rFonts w:ascii="Times New Roman" w:eastAsia="Times New Roman" w:hAnsi="Times New Roman" w:cs="Times New Roman"/>
          <w:sz w:val="24"/>
          <w:szCs w:val="24"/>
          <w:lang w:bidi="ru-RU"/>
        </w:rPr>
        <w:t xml:space="preserve">упражнения в </w:t>
      </w:r>
      <w:r w:rsidRPr="00913314">
        <w:rPr>
          <w:rFonts w:ascii="Times New Roman" w:eastAsia="Times New Roman" w:hAnsi="Times New Roman" w:cs="Times New Roman"/>
          <w:spacing w:val="2"/>
          <w:sz w:val="24"/>
          <w:szCs w:val="24"/>
          <w:lang w:bidi="ru-RU"/>
        </w:rPr>
        <w:t xml:space="preserve">парах. Мальчики: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2"/>
          <w:sz w:val="24"/>
          <w:szCs w:val="24"/>
          <w:lang w:bidi="ru-RU"/>
        </w:rPr>
        <w:t xml:space="preserve">набивным </w:t>
      </w:r>
      <w:r w:rsidRPr="00913314">
        <w:rPr>
          <w:rFonts w:ascii="Times New Roman" w:eastAsia="Times New Roman" w:hAnsi="Times New Roman" w:cs="Times New Roman"/>
          <w:sz w:val="24"/>
          <w:szCs w:val="24"/>
          <w:lang w:bidi="ru-RU"/>
        </w:rPr>
        <w:t xml:space="preserve">и большим </w:t>
      </w:r>
      <w:r w:rsidRPr="00913314">
        <w:rPr>
          <w:rFonts w:ascii="Times New Roman" w:eastAsia="Times New Roman" w:hAnsi="Times New Roman" w:cs="Times New Roman"/>
          <w:spacing w:val="2"/>
          <w:sz w:val="24"/>
          <w:szCs w:val="24"/>
          <w:lang w:bidi="ru-RU"/>
        </w:rPr>
        <w:t xml:space="preserve">мячом. </w:t>
      </w:r>
      <w:r w:rsidRPr="00913314">
        <w:rPr>
          <w:rFonts w:ascii="Times New Roman" w:eastAsia="Times New Roman" w:hAnsi="Times New Roman" w:cs="Times New Roman"/>
          <w:sz w:val="24"/>
          <w:szCs w:val="24"/>
          <w:lang w:bidi="ru-RU"/>
        </w:rPr>
        <w:t xml:space="preserve">Де- вочки: с обручами, скакалками, большим мячом, палками. </w:t>
      </w:r>
      <w:r w:rsidRPr="00913314">
        <w:rPr>
          <w:rFonts w:ascii="Times New Roman" w:eastAsia="Times New Roman" w:hAnsi="Times New Roman" w:cs="Times New Roman"/>
          <w:spacing w:val="7"/>
          <w:sz w:val="24"/>
          <w:szCs w:val="24"/>
          <w:lang w:bidi="ru-RU"/>
        </w:rPr>
        <w:t xml:space="preserve">Эстафеты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5"/>
          <w:sz w:val="24"/>
          <w:szCs w:val="24"/>
          <w:lang w:bidi="ru-RU"/>
        </w:rPr>
        <w:t xml:space="preserve">игры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7"/>
          <w:sz w:val="24"/>
          <w:szCs w:val="24"/>
          <w:lang w:bidi="ru-RU"/>
        </w:rPr>
        <w:t xml:space="preserve">использованием </w:t>
      </w:r>
      <w:r w:rsidRPr="00913314">
        <w:rPr>
          <w:rFonts w:ascii="Times New Roman" w:eastAsia="Times New Roman" w:hAnsi="Times New Roman" w:cs="Times New Roman"/>
          <w:spacing w:val="2"/>
          <w:sz w:val="24"/>
          <w:szCs w:val="24"/>
          <w:lang w:bidi="ru-RU"/>
        </w:rPr>
        <w:t xml:space="preserve">гимнастических </w:t>
      </w:r>
      <w:r w:rsidRPr="00913314">
        <w:rPr>
          <w:rFonts w:ascii="Times New Roman" w:eastAsia="Times New Roman" w:hAnsi="Times New Roman" w:cs="Times New Roman"/>
          <w:sz w:val="24"/>
          <w:szCs w:val="24"/>
          <w:lang w:bidi="ru-RU"/>
        </w:rPr>
        <w:t xml:space="preserve">упражнений и </w:t>
      </w:r>
      <w:r w:rsidRPr="00913314">
        <w:rPr>
          <w:rFonts w:ascii="Times New Roman" w:eastAsia="Times New Roman" w:hAnsi="Times New Roman" w:cs="Times New Roman"/>
          <w:spacing w:val="2"/>
          <w:sz w:val="24"/>
          <w:szCs w:val="24"/>
          <w:lang w:bidi="ru-RU"/>
        </w:rPr>
        <w:t xml:space="preserve">инвентаря. </w:t>
      </w:r>
      <w:r w:rsidRPr="00913314">
        <w:rPr>
          <w:rFonts w:ascii="Times New Roman" w:eastAsia="Times New Roman" w:hAnsi="Times New Roman" w:cs="Times New Roman"/>
          <w:spacing w:val="3"/>
          <w:sz w:val="24"/>
          <w:szCs w:val="24"/>
          <w:lang w:bidi="ru-RU"/>
        </w:rPr>
        <w:t xml:space="preserve">Прыжки </w:t>
      </w:r>
      <w:r w:rsidRPr="00913314">
        <w:rPr>
          <w:rFonts w:ascii="Times New Roman" w:eastAsia="Times New Roman" w:hAnsi="Times New Roman" w:cs="Times New Roman"/>
          <w:sz w:val="24"/>
          <w:szCs w:val="24"/>
          <w:lang w:bidi="ru-RU"/>
        </w:rPr>
        <w:t xml:space="preserve">со </w:t>
      </w:r>
      <w:r w:rsidRPr="00913314">
        <w:rPr>
          <w:rFonts w:ascii="Times New Roman" w:eastAsia="Times New Roman" w:hAnsi="Times New Roman" w:cs="Times New Roman"/>
          <w:spacing w:val="2"/>
          <w:sz w:val="24"/>
          <w:szCs w:val="24"/>
          <w:lang w:bidi="ru-RU"/>
        </w:rPr>
        <w:t xml:space="preserve">скакалкой. </w:t>
      </w:r>
      <w:r w:rsidRPr="00913314">
        <w:rPr>
          <w:rFonts w:ascii="Times New Roman" w:eastAsia="Times New Roman" w:hAnsi="Times New Roman" w:cs="Times New Roman"/>
          <w:sz w:val="24"/>
          <w:szCs w:val="24"/>
          <w:lang w:bidi="ru-RU"/>
        </w:rPr>
        <w:t xml:space="preserve">Равновесие. </w:t>
      </w:r>
      <w:r w:rsidRPr="00913314">
        <w:rPr>
          <w:rFonts w:ascii="Times New Roman" w:eastAsia="Times New Roman" w:hAnsi="Times New Roman" w:cs="Times New Roman"/>
          <w:spacing w:val="3"/>
          <w:sz w:val="24"/>
          <w:szCs w:val="24"/>
          <w:lang w:bidi="ru-RU"/>
        </w:rPr>
        <w:t xml:space="preserve">Упражнения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гимнастической </w:t>
      </w:r>
      <w:r w:rsidRPr="00913314">
        <w:rPr>
          <w:rFonts w:ascii="Times New Roman" w:eastAsia="Times New Roman" w:hAnsi="Times New Roman" w:cs="Times New Roman"/>
          <w:spacing w:val="6"/>
          <w:sz w:val="24"/>
          <w:szCs w:val="24"/>
          <w:lang w:bidi="ru-RU"/>
        </w:rPr>
        <w:t xml:space="preserve">скамейкой.  </w:t>
      </w:r>
      <w:r w:rsidRPr="00913314">
        <w:rPr>
          <w:rFonts w:ascii="Times New Roman" w:eastAsia="Times New Roman" w:hAnsi="Times New Roman" w:cs="Times New Roman"/>
          <w:spacing w:val="3"/>
          <w:sz w:val="24"/>
          <w:szCs w:val="24"/>
          <w:lang w:bidi="ru-RU"/>
        </w:rPr>
        <w:t xml:space="preserve">Подтягивания. Лазание по гимнастической лестнице. Перелезание через препятствия. Ползание.  </w:t>
      </w:r>
      <w:r w:rsidRPr="00913314">
        <w:rPr>
          <w:rFonts w:ascii="Times New Roman" w:eastAsia="Times New Roman" w:hAnsi="Times New Roman" w:cs="Times New Roman"/>
          <w:sz w:val="24"/>
          <w:szCs w:val="24"/>
          <w:lang w:bidi="ru-RU"/>
        </w:rPr>
        <w:t xml:space="preserve">Ритмическая гимнастика.. ОРУ без предметов и с предметами (гимнастические палки, набивные мячи, обручи, скакалки). </w:t>
      </w:r>
    </w:p>
    <w:p w:rsidR="00791AC9" w:rsidRPr="00913314" w:rsidRDefault="00791AC9" w:rsidP="00791AC9">
      <w:pPr>
        <w:widowControl w:val="0"/>
        <w:autoSpaceDE w:val="0"/>
        <w:autoSpaceDN w:val="0"/>
        <w:spacing w:before="4"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Лыжная подготовка.</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Правила безопасного поведения на уроках лыжной подготовки. Передвижение в колонне по одному, сохраняя дистанцию 2 – 3 м до впереди идущего (незрячие ориентируются на звук лыж впереди идущего и тактильные ощущения). Попеременно двухшажный ход. Одновременно двухшажный ход. Спуск в высокой стойке. Прохождение на скорость отрезков длиной до 100 м. Игры: «Гонки с выбыванием», «Гонка с преследованием» «Карел</w:t>
      </w:r>
      <w:r w:rsidR="002572A1" w:rsidRPr="00913314">
        <w:rPr>
          <w:rFonts w:ascii="Times New Roman" w:eastAsia="Times New Roman" w:hAnsi="Times New Roman" w:cs="Times New Roman"/>
          <w:sz w:val="24"/>
          <w:szCs w:val="24"/>
          <w:lang w:bidi="ru-RU"/>
        </w:rPr>
        <w:t>ьская гонка». Итоговое тестиро</w:t>
      </w:r>
      <w:r w:rsidRPr="00913314">
        <w:rPr>
          <w:rFonts w:ascii="Times New Roman" w:eastAsia="Times New Roman" w:hAnsi="Times New Roman" w:cs="Times New Roman"/>
          <w:sz w:val="24"/>
          <w:szCs w:val="24"/>
          <w:lang w:bidi="ru-RU"/>
        </w:rPr>
        <w:t>вание по пройденному материалу.</w:t>
      </w:r>
    </w:p>
    <w:p w:rsidR="00791AC9" w:rsidRPr="00913314" w:rsidRDefault="00791AC9" w:rsidP="00791AC9">
      <w:pPr>
        <w:widowControl w:val="0"/>
        <w:autoSpaceDE w:val="0"/>
        <w:autoSpaceDN w:val="0"/>
        <w:spacing w:after="0" w:line="240" w:lineRule="auto"/>
        <w:ind w:right="227"/>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Физкультурно-оздоровительная деятельность</w:t>
      </w:r>
    </w:p>
    <w:p w:rsidR="00791AC9" w:rsidRPr="00913314" w:rsidRDefault="00791AC9" w:rsidP="00791AC9">
      <w:pPr>
        <w:widowControl w:val="0"/>
        <w:autoSpaceDE w:val="0"/>
        <w:autoSpaceDN w:val="0"/>
        <w:spacing w:before="3"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Адаптированные спортивные и подвижные игры.</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Дальнейшее обучение технике движений, пройденных в 5-6 класса. Правила спортивных соревнований по пионерболу, баскетболу, мини-футболу, футболу и их назначение.</w:t>
      </w:r>
    </w:p>
    <w:p w:rsidR="00791AC9" w:rsidRPr="00913314" w:rsidRDefault="00791AC9" w:rsidP="00791AC9">
      <w:pPr>
        <w:widowControl w:val="0"/>
        <w:autoSpaceDE w:val="0"/>
        <w:autoSpaceDN w:val="0"/>
        <w:spacing w:before="3" w:after="0" w:line="274" w:lineRule="exact"/>
        <w:ind w:left="940"/>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Пионербол.</w:t>
      </w:r>
    </w:p>
    <w:p w:rsidR="00791AC9" w:rsidRPr="00913314" w:rsidRDefault="00791AC9" w:rsidP="00791AC9">
      <w:pPr>
        <w:widowControl w:val="0"/>
        <w:autoSpaceDE w:val="0"/>
        <w:autoSpaceDN w:val="0"/>
        <w:spacing w:before="66" w:after="0" w:line="240" w:lineRule="auto"/>
        <w:ind w:left="232" w:right="22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Стойка игрока. Перемещения в стойке приставными шагами боком, лицом и вперёд. Ходьба , бег и выполнение заданий(сесть на пол ,встать , подпрыгнуть и др.) Комбинации из освоенных элементов техники передвижений( перемещения в стойке, остановки, ускорения. Специальные упражнения и технические действия без мяча: нижняя прямая подача мяча, прием и передача мяча двумя руками снизу, сверху стоя на месте и в движении, тактические действия, игра по упрощенным правилам мини волейбола и пионербола. Игры и игровые задания, выполняемые с ограниченным числом игроков (2:2, 3:2, 3:3) и на укороченных площадках.</w:t>
      </w:r>
    </w:p>
    <w:p w:rsidR="00791AC9" w:rsidRPr="00913314" w:rsidRDefault="00791AC9" w:rsidP="00791AC9">
      <w:pPr>
        <w:widowControl w:val="0"/>
        <w:autoSpaceDE w:val="0"/>
        <w:autoSpaceDN w:val="0"/>
        <w:spacing w:after="0" w:line="240" w:lineRule="auto"/>
        <w:ind w:left="940"/>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Баскетбол.</w:t>
      </w:r>
    </w:p>
    <w:p w:rsidR="00791AC9" w:rsidRPr="00913314" w:rsidRDefault="00791AC9" w:rsidP="00791AC9">
      <w:pPr>
        <w:widowControl w:val="0"/>
        <w:autoSpaceDE w:val="0"/>
        <w:autoSpaceDN w:val="0"/>
        <w:spacing w:after="0" w:line="240" w:lineRule="auto"/>
        <w:ind w:left="940"/>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Специальные упражнения и технические действия без мяча. Ведение мяча шагом, бегом,</w:t>
      </w:r>
    </w:p>
    <w:p w:rsidR="00791AC9" w:rsidRPr="00913314" w:rsidRDefault="00791AC9" w:rsidP="00791AC9">
      <w:pPr>
        <w:widowControl w:val="0"/>
        <w:autoSpaceDE w:val="0"/>
        <w:autoSpaceDN w:val="0"/>
        <w:spacing w:after="0" w:line="240" w:lineRule="auto"/>
        <w:ind w:left="232" w:right="229"/>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«змейкой». Ловля и передача мяча двумя руками от груди, передача мяча одной рукой от плеча, передача мяча при встречном движении, передача мяча одной рукой снизу, передача мяча одной рукой сбоку, передача мяча двумя руками с отскока от пола, броски мяча двумя руками от груди с места. Штрафной бросок, тактические действия, игра по правилам.</w:t>
      </w:r>
    </w:p>
    <w:p w:rsidR="00791AC9" w:rsidRPr="00913314" w:rsidRDefault="00791AC9" w:rsidP="00791AC9">
      <w:pPr>
        <w:widowControl w:val="0"/>
        <w:autoSpaceDE w:val="0"/>
        <w:autoSpaceDN w:val="0"/>
        <w:spacing w:before="5"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Футбол /мини-футбол (для незрячих озвученный мяч).</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Техника передвижений, остановок, поворотов и стоек: Комбинации из освоенных элемен- тов техники передвижений (перемещения, остановки, повороты, ускорения). Удары по мячу и остановка мяча: удары по неподвижному и катящемуся мячу внутренней стороной стопы и сред- ней частью подъема. Остановка катящегося мяча внутренней стороной стопы и подошвой. Техника ведения мяча: ведение мяча по прямой с изменением направления движения и скорости ведения  без  сопротивления защитника  ведущей  и  не ведущей ногой. Игра вратаря. Овладе-   ние игрой. </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i/>
          <w:sz w:val="24"/>
          <w:szCs w:val="24"/>
          <w:lang w:bidi="ru-RU"/>
        </w:rPr>
      </w:pPr>
      <w:r w:rsidRPr="00913314">
        <w:rPr>
          <w:rFonts w:ascii="Times New Roman" w:eastAsia="Times New Roman" w:hAnsi="Times New Roman" w:cs="Times New Roman"/>
          <w:i/>
          <w:sz w:val="24"/>
          <w:szCs w:val="24"/>
          <w:lang w:bidi="ru-RU"/>
        </w:rPr>
        <w:t>Плавание.</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Плавание на груди и спине вольным стилем.</w:t>
      </w:r>
    </w:p>
    <w:p w:rsidR="00791AC9" w:rsidRPr="00913314" w:rsidRDefault="00791AC9" w:rsidP="00EA59BA">
      <w:pPr>
        <w:widowControl w:val="0"/>
        <w:autoSpaceDE w:val="0"/>
        <w:autoSpaceDN w:val="0"/>
        <w:spacing w:after="0" w:line="240" w:lineRule="auto"/>
        <w:ind w:left="232" w:right="228" w:firstLine="52"/>
        <w:rPr>
          <w:rFonts w:ascii="Times New Roman" w:eastAsia="Times New Roman" w:hAnsi="Times New Roman" w:cs="Times New Roman"/>
          <w:b/>
          <w:sz w:val="24"/>
          <w:lang w:bidi="ru-RU"/>
        </w:rPr>
      </w:pPr>
      <w:r w:rsidRPr="00913314">
        <w:rPr>
          <w:rFonts w:ascii="Times New Roman" w:eastAsia="Times New Roman" w:hAnsi="Times New Roman" w:cs="Times New Roman"/>
          <w:b/>
          <w:sz w:val="24"/>
          <w:lang w:bidi="ru-RU"/>
        </w:rPr>
        <w:t>Физическая культура как область знаний.</w:t>
      </w:r>
    </w:p>
    <w:p w:rsidR="00791AC9" w:rsidRPr="00913314" w:rsidRDefault="00791AC9" w:rsidP="00791AC9">
      <w:pPr>
        <w:widowControl w:val="0"/>
        <w:autoSpaceDE w:val="0"/>
        <w:autoSpaceDN w:val="0"/>
        <w:spacing w:after="0" w:line="240" w:lineRule="auto"/>
        <w:ind w:left="232" w:right="23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i/>
          <w:sz w:val="24"/>
          <w:szCs w:val="24"/>
          <w:lang w:bidi="ru-RU"/>
        </w:rPr>
        <w:t>Современное представление о физической культуре (основные понятия</w:t>
      </w:r>
      <w:r w:rsidRPr="00913314">
        <w:rPr>
          <w:rFonts w:ascii="Times New Roman" w:eastAsia="Times New Roman" w:hAnsi="Times New Roman" w:cs="Times New Roman"/>
          <w:sz w:val="24"/>
          <w:szCs w:val="24"/>
          <w:lang w:bidi="ru-RU"/>
        </w:rPr>
        <w:t>).Значение нервной системы в управлении движениями и регуляции систем дыхания, кровообращения и энергообеспечения</w:t>
      </w:r>
    </w:p>
    <w:p w:rsidR="00791AC9" w:rsidRPr="00913314" w:rsidRDefault="00791AC9" w:rsidP="00791AC9">
      <w:pPr>
        <w:widowControl w:val="0"/>
        <w:autoSpaceDE w:val="0"/>
        <w:autoSpaceDN w:val="0"/>
        <w:spacing w:after="0" w:line="240" w:lineRule="auto"/>
        <w:ind w:left="232" w:right="233"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Гигиенические основы организации самостоятельных занятий физическими упражнениями. Составление и проведение индивидуальных занятий физически</w:t>
      </w:r>
      <w:r w:rsidR="002572A1" w:rsidRPr="00913314">
        <w:rPr>
          <w:rFonts w:ascii="Times New Roman" w:eastAsia="Times New Roman" w:hAnsi="Times New Roman" w:cs="Times New Roman"/>
          <w:sz w:val="24"/>
          <w:szCs w:val="24"/>
          <w:lang w:bidi="ru-RU"/>
        </w:rPr>
        <w:t>ми упражнениями на развитие ос</w:t>
      </w:r>
      <w:r w:rsidRPr="00913314">
        <w:rPr>
          <w:rFonts w:ascii="Times New Roman" w:eastAsia="Times New Roman" w:hAnsi="Times New Roman" w:cs="Times New Roman"/>
          <w:sz w:val="24"/>
          <w:szCs w:val="24"/>
          <w:lang w:bidi="ru-RU"/>
        </w:rPr>
        <w:t>новных систем организма.</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Роль Пьера де Кубертена в становлении и развитии Сов</w:t>
      </w:r>
      <w:r w:rsidR="002572A1" w:rsidRPr="00913314">
        <w:rPr>
          <w:rFonts w:ascii="Times New Roman" w:eastAsia="Times New Roman" w:hAnsi="Times New Roman" w:cs="Times New Roman"/>
          <w:sz w:val="24"/>
          <w:szCs w:val="24"/>
          <w:lang w:bidi="ru-RU"/>
        </w:rPr>
        <w:t>ременных Олимпийских игр. Олим</w:t>
      </w:r>
      <w:r w:rsidRPr="00913314">
        <w:rPr>
          <w:rFonts w:ascii="Times New Roman" w:eastAsia="Times New Roman" w:hAnsi="Times New Roman" w:cs="Times New Roman"/>
          <w:sz w:val="24"/>
          <w:szCs w:val="24"/>
          <w:lang w:bidi="ru-RU"/>
        </w:rPr>
        <w:t>пийские принципы, традиции, правила, символика. Всероссийкий физкультурно-спортивный комплекс «Готов к труду и обороне»</w:t>
      </w:r>
    </w:p>
    <w:p w:rsidR="00791AC9" w:rsidRPr="00913314" w:rsidRDefault="00791AC9" w:rsidP="00791AC9">
      <w:pPr>
        <w:widowControl w:val="0"/>
        <w:autoSpaceDE w:val="0"/>
        <w:autoSpaceDN w:val="0"/>
        <w:spacing w:before="3" w:after="0" w:line="274" w:lineRule="exact"/>
        <w:ind w:left="940"/>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 xml:space="preserve">Физическая культура человека </w:t>
      </w:r>
    </w:p>
    <w:p w:rsidR="00791AC9" w:rsidRPr="00913314" w:rsidRDefault="00791AC9" w:rsidP="00791AC9">
      <w:pPr>
        <w:widowControl w:val="0"/>
        <w:autoSpaceDE w:val="0"/>
        <w:autoSpaceDN w:val="0"/>
        <w:spacing w:before="66" w:after="0" w:line="240" w:lineRule="auto"/>
        <w:ind w:left="232"/>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Водные процедуры. Правила и дозировка. Приемы самоконтроля физических нагрузок: на выносливость, скоростной, силовой, координационной направленности. </w:t>
      </w:r>
    </w:p>
    <w:p w:rsidR="00791AC9" w:rsidRPr="00913314" w:rsidRDefault="00791AC9" w:rsidP="00EA59BA">
      <w:pPr>
        <w:widowControl w:val="0"/>
        <w:autoSpaceDE w:val="0"/>
        <w:autoSpaceDN w:val="0"/>
        <w:spacing w:before="5" w:after="0" w:line="240" w:lineRule="auto"/>
        <w:ind w:left="940" w:right="2244"/>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 xml:space="preserve">Прикладно-ориентированная физкультурная деятельность. </w:t>
      </w:r>
      <w:r w:rsidRPr="00913314">
        <w:rPr>
          <w:rFonts w:ascii="Times New Roman" w:eastAsia="Times New Roman" w:hAnsi="Times New Roman" w:cs="Times New Roman"/>
          <w:bCs/>
          <w:i/>
          <w:sz w:val="24"/>
          <w:szCs w:val="24"/>
          <w:lang w:bidi="ru-RU"/>
        </w:rPr>
        <w:t>Легкая атлетика</w:t>
      </w:r>
      <w:r w:rsidRPr="00913314">
        <w:rPr>
          <w:rFonts w:ascii="Times New Roman" w:eastAsia="Times New Roman" w:hAnsi="Times New Roman" w:cs="Times New Roman"/>
          <w:b/>
          <w:bCs/>
          <w:sz w:val="24"/>
          <w:szCs w:val="24"/>
          <w:lang w:bidi="ru-RU"/>
        </w:rPr>
        <w:t>.</w:t>
      </w:r>
    </w:p>
    <w:p w:rsidR="00791AC9" w:rsidRPr="00913314" w:rsidRDefault="00791AC9" w:rsidP="00791AC9">
      <w:pPr>
        <w:widowControl w:val="0"/>
        <w:autoSpaceDE w:val="0"/>
        <w:autoSpaceDN w:val="0"/>
        <w:spacing w:after="0" w:line="240" w:lineRule="auto"/>
        <w:ind w:left="232" w:right="222"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Терминология разучиваемых упражнений и основы правильной техники их выполнения. Правила соревнований в беге, прыжках и метаниях. Правила </w:t>
      </w:r>
      <w:r w:rsidRPr="00913314">
        <w:rPr>
          <w:rFonts w:ascii="Times New Roman" w:eastAsia="Times New Roman" w:hAnsi="Times New Roman" w:cs="Times New Roman"/>
          <w:spacing w:val="3"/>
          <w:sz w:val="24"/>
          <w:szCs w:val="24"/>
          <w:lang w:bidi="ru-RU"/>
        </w:rPr>
        <w:t xml:space="preserve">техники </w:t>
      </w:r>
      <w:r w:rsidRPr="00913314">
        <w:rPr>
          <w:rFonts w:ascii="Times New Roman" w:eastAsia="Times New Roman" w:hAnsi="Times New Roman" w:cs="Times New Roman"/>
          <w:spacing w:val="2"/>
          <w:sz w:val="24"/>
          <w:szCs w:val="24"/>
          <w:lang w:bidi="ru-RU"/>
        </w:rPr>
        <w:t xml:space="preserve">безопасности при заняти-  </w:t>
      </w:r>
      <w:r w:rsidRPr="00913314">
        <w:rPr>
          <w:rFonts w:ascii="Times New Roman" w:eastAsia="Times New Roman" w:hAnsi="Times New Roman" w:cs="Times New Roman"/>
          <w:sz w:val="24"/>
          <w:szCs w:val="24"/>
          <w:lang w:bidi="ru-RU"/>
        </w:rPr>
        <w:t xml:space="preserve">ях </w:t>
      </w:r>
      <w:r w:rsidRPr="00913314">
        <w:rPr>
          <w:rFonts w:ascii="Times New Roman" w:eastAsia="Times New Roman" w:hAnsi="Times New Roman" w:cs="Times New Roman"/>
          <w:spacing w:val="2"/>
          <w:sz w:val="24"/>
          <w:szCs w:val="24"/>
          <w:lang w:bidi="ru-RU"/>
        </w:rPr>
        <w:t xml:space="preserve">легкой атлетикой. Помощь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2"/>
          <w:sz w:val="24"/>
          <w:szCs w:val="24"/>
          <w:lang w:bidi="ru-RU"/>
        </w:rPr>
        <w:t xml:space="preserve">судействе. </w:t>
      </w:r>
      <w:r w:rsidRPr="00913314">
        <w:rPr>
          <w:rFonts w:ascii="Times New Roman" w:eastAsia="Times New Roman" w:hAnsi="Times New Roman" w:cs="Times New Roman"/>
          <w:spacing w:val="-3"/>
          <w:sz w:val="24"/>
          <w:szCs w:val="24"/>
          <w:lang w:bidi="ru-RU"/>
        </w:rPr>
        <w:t xml:space="preserve">Техника </w:t>
      </w:r>
      <w:r w:rsidRPr="00913314">
        <w:rPr>
          <w:rFonts w:ascii="Times New Roman" w:eastAsia="Times New Roman" w:hAnsi="Times New Roman" w:cs="Times New Roman"/>
          <w:sz w:val="24"/>
          <w:szCs w:val="24"/>
          <w:lang w:bidi="ru-RU"/>
        </w:rPr>
        <w:t xml:space="preserve">спринтерского бега: высокий старт от 30 до 60м.  Бег с </w:t>
      </w:r>
      <w:r w:rsidRPr="00913314">
        <w:rPr>
          <w:rFonts w:ascii="Times New Roman" w:eastAsia="Times New Roman" w:hAnsi="Times New Roman" w:cs="Times New Roman"/>
          <w:spacing w:val="3"/>
          <w:sz w:val="24"/>
          <w:szCs w:val="24"/>
          <w:lang w:bidi="ru-RU"/>
        </w:rPr>
        <w:t xml:space="preserve">ускорением </w:t>
      </w:r>
      <w:r w:rsidRPr="00913314">
        <w:rPr>
          <w:rFonts w:ascii="Times New Roman" w:eastAsia="Times New Roman" w:hAnsi="Times New Roman" w:cs="Times New Roman"/>
          <w:sz w:val="24"/>
          <w:szCs w:val="24"/>
          <w:lang w:bidi="ru-RU"/>
        </w:rPr>
        <w:t xml:space="preserve">от 30 до 50 м. </w:t>
      </w:r>
      <w:r w:rsidRPr="00913314">
        <w:rPr>
          <w:rFonts w:ascii="Times New Roman" w:eastAsia="Times New Roman" w:hAnsi="Times New Roman" w:cs="Times New Roman"/>
          <w:spacing w:val="3"/>
          <w:sz w:val="24"/>
          <w:szCs w:val="24"/>
          <w:lang w:bidi="ru-RU"/>
        </w:rPr>
        <w:t xml:space="preserve">Скоростной </w:t>
      </w:r>
      <w:r w:rsidRPr="00913314">
        <w:rPr>
          <w:rFonts w:ascii="Times New Roman" w:eastAsia="Times New Roman" w:hAnsi="Times New Roman" w:cs="Times New Roman"/>
          <w:spacing w:val="2"/>
          <w:sz w:val="24"/>
          <w:szCs w:val="24"/>
          <w:lang w:bidi="ru-RU"/>
        </w:rPr>
        <w:t xml:space="preserve">бег </w:t>
      </w:r>
      <w:r w:rsidRPr="00913314">
        <w:rPr>
          <w:rFonts w:ascii="Times New Roman" w:eastAsia="Times New Roman" w:hAnsi="Times New Roman" w:cs="Times New Roman"/>
          <w:spacing w:val="3"/>
          <w:sz w:val="24"/>
          <w:szCs w:val="24"/>
          <w:lang w:bidi="ru-RU"/>
        </w:rPr>
        <w:t xml:space="preserve">до 50 м.  </w:t>
      </w:r>
      <w:r w:rsidRPr="00913314">
        <w:rPr>
          <w:rFonts w:ascii="Times New Roman" w:eastAsia="Times New Roman" w:hAnsi="Times New Roman" w:cs="Times New Roman"/>
          <w:sz w:val="24"/>
          <w:szCs w:val="24"/>
          <w:lang w:bidi="ru-RU"/>
        </w:rPr>
        <w:t>Бег  на результат 30-60 м  в индивидуальном темпе и с учетом времени (для незрячих с ориентиров- кой на звуковой сигнал). Специально беговые упражнения. Прыжок в длину с места и с 3-5 шагов разбега (для незрячих с ориентировкой на звуковой сигнал и тактильные ощущения (приземление на мат). Развитие выносливости:</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 xml:space="preserve">кросс до </w:t>
      </w:r>
      <w:r w:rsidRPr="00913314">
        <w:rPr>
          <w:rFonts w:ascii="Times New Roman" w:eastAsia="Times New Roman" w:hAnsi="Times New Roman" w:cs="Times New Roman"/>
          <w:spacing w:val="3"/>
          <w:sz w:val="24"/>
          <w:szCs w:val="24"/>
          <w:lang w:bidi="ru-RU"/>
        </w:rPr>
        <w:t xml:space="preserve">15мин, </w:t>
      </w:r>
      <w:r w:rsidRPr="00913314">
        <w:rPr>
          <w:rFonts w:ascii="Times New Roman" w:eastAsia="Times New Roman" w:hAnsi="Times New Roman" w:cs="Times New Roman"/>
          <w:spacing w:val="2"/>
          <w:sz w:val="24"/>
          <w:szCs w:val="24"/>
          <w:lang w:bidi="ru-RU"/>
        </w:rPr>
        <w:t xml:space="preserve">бег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препятствиями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pacing w:val="3"/>
          <w:sz w:val="24"/>
          <w:szCs w:val="24"/>
          <w:lang w:bidi="ru-RU"/>
        </w:rPr>
        <w:t xml:space="preserve">местности, </w:t>
      </w:r>
      <w:r w:rsidRPr="00913314">
        <w:rPr>
          <w:rFonts w:ascii="Times New Roman" w:eastAsia="Times New Roman" w:hAnsi="Times New Roman" w:cs="Times New Roman"/>
          <w:sz w:val="24"/>
          <w:szCs w:val="24"/>
          <w:lang w:bidi="ru-RU"/>
        </w:rPr>
        <w:t xml:space="preserve">минутный бег, </w:t>
      </w:r>
      <w:r w:rsidRPr="00913314">
        <w:rPr>
          <w:rFonts w:ascii="Times New Roman" w:eastAsia="Times New Roman" w:hAnsi="Times New Roman" w:cs="Times New Roman"/>
          <w:spacing w:val="2"/>
          <w:sz w:val="24"/>
          <w:szCs w:val="24"/>
          <w:lang w:bidi="ru-RU"/>
        </w:rPr>
        <w:t xml:space="preserve">эстафеты, круговая </w:t>
      </w:r>
      <w:r w:rsidRPr="00913314">
        <w:rPr>
          <w:rFonts w:ascii="Times New Roman" w:eastAsia="Times New Roman" w:hAnsi="Times New Roman" w:cs="Times New Roman"/>
          <w:sz w:val="24"/>
          <w:szCs w:val="24"/>
          <w:lang w:bidi="ru-RU"/>
        </w:rPr>
        <w:t xml:space="preserve">тренировка. </w:t>
      </w:r>
      <w:r w:rsidRPr="00913314">
        <w:rPr>
          <w:rFonts w:ascii="Times New Roman" w:eastAsia="Times New Roman" w:hAnsi="Times New Roman" w:cs="Times New Roman"/>
          <w:spacing w:val="2"/>
          <w:sz w:val="24"/>
          <w:szCs w:val="24"/>
          <w:lang w:bidi="ru-RU"/>
        </w:rPr>
        <w:t xml:space="preserve">Развитие </w:t>
      </w:r>
      <w:r w:rsidRPr="00913314">
        <w:rPr>
          <w:rFonts w:ascii="Times New Roman" w:eastAsia="Times New Roman" w:hAnsi="Times New Roman" w:cs="Times New Roman"/>
          <w:sz w:val="24"/>
          <w:szCs w:val="24"/>
          <w:lang w:bidi="ru-RU"/>
        </w:rPr>
        <w:t xml:space="preserve">скоростно-силовых  способностей: прыжки и многоскоки,   метания в цель   и на дальность </w:t>
      </w:r>
      <w:r w:rsidRPr="00913314">
        <w:rPr>
          <w:rFonts w:ascii="Times New Roman" w:eastAsia="Times New Roman" w:hAnsi="Times New Roman" w:cs="Times New Roman"/>
          <w:spacing w:val="2"/>
          <w:sz w:val="24"/>
          <w:szCs w:val="24"/>
          <w:lang w:bidi="ru-RU"/>
        </w:rPr>
        <w:t xml:space="preserve">разных снарядов </w:t>
      </w:r>
      <w:r w:rsidRPr="00913314">
        <w:rPr>
          <w:rFonts w:ascii="Times New Roman" w:eastAsia="Times New Roman" w:hAnsi="Times New Roman" w:cs="Times New Roman"/>
          <w:sz w:val="24"/>
          <w:szCs w:val="24"/>
          <w:lang w:bidi="ru-RU"/>
        </w:rPr>
        <w:t xml:space="preserve">из разных и. п., толчки и  </w:t>
      </w:r>
      <w:r w:rsidRPr="00913314">
        <w:rPr>
          <w:rFonts w:ascii="Times New Roman" w:eastAsia="Times New Roman" w:hAnsi="Times New Roman" w:cs="Times New Roman"/>
          <w:spacing w:val="4"/>
          <w:sz w:val="24"/>
          <w:szCs w:val="24"/>
          <w:lang w:bidi="ru-RU"/>
        </w:rPr>
        <w:t xml:space="preserve">броски набивных мячей весом </w:t>
      </w:r>
      <w:r w:rsidRPr="00913314">
        <w:rPr>
          <w:rFonts w:ascii="Times New Roman" w:eastAsia="Times New Roman" w:hAnsi="Times New Roman" w:cs="Times New Roman"/>
          <w:spacing w:val="3"/>
          <w:sz w:val="24"/>
          <w:szCs w:val="24"/>
          <w:lang w:bidi="ru-RU"/>
        </w:rPr>
        <w:t xml:space="preserve">до </w:t>
      </w:r>
      <w:r w:rsidRPr="00913314">
        <w:rPr>
          <w:rFonts w:ascii="Times New Roman" w:eastAsia="Times New Roman" w:hAnsi="Times New Roman" w:cs="Times New Roman"/>
          <w:sz w:val="24"/>
          <w:szCs w:val="24"/>
          <w:lang w:bidi="ru-RU"/>
        </w:rPr>
        <w:t xml:space="preserve">3   </w:t>
      </w:r>
      <w:r w:rsidRPr="00913314">
        <w:rPr>
          <w:rFonts w:ascii="Times New Roman" w:eastAsia="Times New Roman" w:hAnsi="Times New Roman" w:cs="Times New Roman"/>
          <w:spacing w:val="3"/>
          <w:sz w:val="24"/>
          <w:szCs w:val="24"/>
          <w:lang w:bidi="ru-RU"/>
        </w:rPr>
        <w:t xml:space="preserve">кг. </w:t>
      </w:r>
      <w:r w:rsidRPr="00913314">
        <w:rPr>
          <w:rFonts w:ascii="Times New Roman" w:eastAsia="Times New Roman" w:hAnsi="Times New Roman" w:cs="Times New Roman"/>
          <w:sz w:val="24"/>
          <w:szCs w:val="24"/>
          <w:lang w:bidi="ru-RU"/>
        </w:rPr>
        <w:t xml:space="preserve">Развитие скоростных и </w:t>
      </w:r>
      <w:r w:rsidRPr="00913314">
        <w:rPr>
          <w:rFonts w:ascii="Times New Roman" w:eastAsia="Times New Roman" w:hAnsi="Times New Roman" w:cs="Times New Roman"/>
          <w:spacing w:val="-3"/>
          <w:sz w:val="24"/>
          <w:szCs w:val="24"/>
          <w:lang w:bidi="ru-RU"/>
        </w:rPr>
        <w:t xml:space="preserve">координационных </w:t>
      </w:r>
      <w:r w:rsidRPr="00913314">
        <w:rPr>
          <w:rFonts w:ascii="Times New Roman" w:eastAsia="Times New Roman" w:hAnsi="Times New Roman" w:cs="Times New Roman"/>
          <w:sz w:val="24"/>
          <w:szCs w:val="24"/>
          <w:lang w:bidi="ru-RU"/>
        </w:rPr>
        <w:t xml:space="preserve">способностей: </w:t>
      </w:r>
      <w:r w:rsidRPr="00913314">
        <w:rPr>
          <w:rFonts w:ascii="Times New Roman" w:eastAsia="Times New Roman" w:hAnsi="Times New Roman" w:cs="Times New Roman"/>
          <w:spacing w:val="4"/>
          <w:sz w:val="24"/>
          <w:szCs w:val="24"/>
          <w:lang w:bidi="ru-RU"/>
        </w:rPr>
        <w:t xml:space="preserve">эстафеты,  старты </w:t>
      </w:r>
      <w:r w:rsidRPr="00913314">
        <w:rPr>
          <w:rFonts w:ascii="Times New Roman" w:eastAsia="Times New Roman" w:hAnsi="Times New Roman" w:cs="Times New Roman"/>
          <w:spacing w:val="2"/>
          <w:sz w:val="24"/>
          <w:szCs w:val="24"/>
          <w:lang w:bidi="ru-RU"/>
        </w:rPr>
        <w:t xml:space="preserve">из  </w:t>
      </w:r>
      <w:r w:rsidRPr="00913314">
        <w:rPr>
          <w:rFonts w:ascii="Times New Roman" w:eastAsia="Times New Roman" w:hAnsi="Times New Roman" w:cs="Times New Roman"/>
          <w:spacing w:val="4"/>
          <w:sz w:val="24"/>
          <w:szCs w:val="24"/>
          <w:lang w:bidi="ru-RU"/>
        </w:rPr>
        <w:t xml:space="preserve">различных  </w:t>
      </w:r>
      <w:r w:rsidRPr="00913314">
        <w:rPr>
          <w:rFonts w:ascii="Times New Roman" w:eastAsia="Times New Roman" w:hAnsi="Times New Roman" w:cs="Times New Roman"/>
          <w:spacing w:val="2"/>
          <w:sz w:val="24"/>
          <w:szCs w:val="24"/>
          <w:lang w:bidi="ru-RU"/>
        </w:rPr>
        <w:t xml:space="preserve">и. </w:t>
      </w:r>
      <w:r w:rsidRPr="00913314">
        <w:rPr>
          <w:rFonts w:ascii="Times New Roman" w:eastAsia="Times New Roman" w:hAnsi="Times New Roman" w:cs="Times New Roman"/>
          <w:spacing w:val="4"/>
          <w:sz w:val="24"/>
          <w:szCs w:val="24"/>
          <w:lang w:bidi="ru-RU"/>
        </w:rPr>
        <w:t xml:space="preserve">п., бег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ускорением,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максимальной </w:t>
      </w:r>
      <w:r w:rsidRPr="00913314">
        <w:rPr>
          <w:rFonts w:ascii="Times New Roman" w:eastAsia="Times New Roman" w:hAnsi="Times New Roman" w:cs="Times New Roman"/>
          <w:sz w:val="24"/>
          <w:szCs w:val="24"/>
          <w:lang w:bidi="ru-RU"/>
        </w:rPr>
        <w:t xml:space="preserve">скоростью. </w:t>
      </w:r>
    </w:p>
    <w:p w:rsidR="00791AC9" w:rsidRPr="00913314" w:rsidRDefault="00791AC9" w:rsidP="00791AC9">
      <w:pPr>
        <w:widowControl w:val="0"/>
        <w:autoSpaceDE w:val="0"/>
        <w:autoSpaceDN w:val="0"/>
        <w:spacing w:before="1" w:after="0" w:line="274" w:lineRule="exact"/>
        <w:ind w:left="940"/>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Cs/>
          <w:i/>
          <w:sz w:val="24"/>
          <w:szCs w:val="24"/>
          <w:lang w:bidi="ru-RU"/>
        </w:rPr>
        <w:t>Гимнастика с элементами акробатики</w:t>
      </w:r>
      <w:r w:rsidRPr="00913314">
        <w:rPr>
          <w:rFonts w:ascii="Times New Roman" w:eastAsia="Times New Roman" w:hAnsi="Times New Roman" w:cs="Times New Roman"/>
          <w:b/>
          <w:bCs/>
          <w:sz w:val="24"/>
          <w:szCs w:val="24"/>
          <w:lang w:bidi="ru-RU"/>
        </w:rPr>
        <w:t>.</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Правила безопасности во время занятий. Техника безопасности при занятиях на спортив- ных снарядах. Построение и перестроение на месте и в движении; передвижение строевым ша- гом. Строевые упражнения. </w:t>
      </w:r>
      <w:r w:rsidRPr="00913314">
        <w:rPr>
          <w:rFonts w:ascii="Times New Roman" w:eastAsia="Times New Roman" w:hAnsi="Times New Roman" w:cs="Times New Roman"/>
          <w:spacing w:val="-3"/>
          <w:sz w:val="24"/>
          <w:szCs w:val="24"/>
          <w:lang w:bidi="ru-RU"/>
        </w:rPr>
        <w:t xml:space="preserve">Переход </w:t>
      </w:r>
      <w:r w:rsidRPr="00913314">
        <w:rPr>
          <w:rFonts w:ascii="Times New Roman" w:eastAsia="Times New Roman" w:hAnsi="Times New Roman" w:cs="Times New Roman"/>
          <w:sz w:val="24"/>
          <w:szCs w:val="24"/>
          <w:lang w:bidi="ru-RU"/>
        </w:rPr>
        <w:t xml:space="preserve">с шага </w:t>
      </w:r>
      <w:r w:rsidRPr="00913314">
        <w:rPr>
          <w:rFonts w:ascii="Times New Roman" w:eastAsia="Times New Roman" w:hAnsi="Times New Roman" w:cs="Times New Roman"/>
          <w:spacing w:val="7"/>
          <w:sz w:val="24"/>
          <w:szCs w:val="24"/>
          <w:lang w:bidi="ru-RU"/>
        </w:rPr>
        <w:t xml:space="preserve">на </w:t>
      </w:r>
      <w:r w:rsidRPr="00913314">
        <w:rPr>
          <w:rFonts w:ascii="Times New Roman" w:eastAsia="Times New Roman" w:hAnsi="Times New Roman" w:cs="Times New Roman"/>
          <w:spacing w:val="10"/>
          <w:sz w:val="24"/>
          <w:szCs w:val="24"/>
          <w:lang w:bidi="ru-RU"/>
        </w:rPr>
        <w:t xml:space="preserve">месте </w:t>
      </w:r>
      <w:r w:rsidRPr="00913314">
        <w:rPr>
          <w:rFonts w:ascii="Times New Roman" w:eastAsia="Times New Roman" w:hAnsi="Times New Roman" w:cs="Times New Roman"/>
          <w:spacing w:val="7"/>
          <w:sz w:val="24"/>
          <w:szCs w:val="24"/>
          <w:lang w:bidi="ru-RU"/>
        </w:rPr>
        <w:t xml:space="preserve">на </w:t>
      </w:r>
      <w:r w:rsidRPr="00913314">
        <w:rPr>
          <w:rFonts w:ascii="Times New Roman" w:eastAsia="Times New Roman" w:hAnsi="Times New Roman" w:cs="Times New Roman"/>
          <w:sz w:val="24"/>
          <w:szCs w:val="24"/>
          <w:lang w:bidi="ru-RU"/>
        </w:rPr>
        <w:t xml:space="preserve">ходьбу в </w:t>
      </w:r>
      <w:r w:rsidRPr="00913314">
        <w:rPr>
          <w:rFonts w:ascii="Times New Roman" w:eastAsia="Times New Roman" w:hAnsi="Times New Roman" w:cs="Times New Roman"/>
          <w:spacing w:val="-3"/>
          <w:sz w:val="24"/>
          <w:szCs w:val="24"/>
          <w:lang w:bidi="ru-RU"/>
        </w:rPr>
        <w:t xml:space="preserve">колонне </w:t>
      </w:r>
      <w:r w:rsidRPr="00913314">
        <w:rPr>
          <w:rFonts w:ascii="Times New Roman" w:eastAsia="Times New Roman" w:hAnsi="Times New Roman" w:cs="Times New Roman"/>
          <w:sz w:val="24"/>
          <w:szCs w:val="24"/>
          <w:lang w:bidi="ru-RU"/>
        </w:rPr>
        <w:t xml:space="preserve">и в </w:t>
      </w:r>
      <w:r w:rsidRPr="00913314">
        <w:rPr>
          <w:rFonts w:ascii="Times New Roman" w:eastAsia="Times New Roman" w:hAnsi="Times New Roman" w:cs="Times New Roman"/>
          <w:spacing w:val="-4"/>
          <w:sz w:val="24"/>
          <w:szCs w:val="24"/>
          <w:lang w:bidi="ru-RU"/>
        </w:rPr>
        <w:t xml:space="preserve">шеренге; </w:t>
      </w:r>
      <w:r w:rsidR="002572A1" w:rsidRPr="00913314">
        <w:rPr>
          <w:rFonts w:ascii="Times New Roman" w:eastAsia="Times New Roman" w:hAnsi="Times New Roman" w:cs="Times New Roman"/>
          <w:sz w:val="24"/>
          <w:szCs w:val="24"/>
          <w:lang w:bidi="ru-RU"/>
        </w:rPr>
        <w:t>перестрое</w:t>
      </w:r>
      <w:r w:rsidRPr="00913314">
        <w:rPr>
          <w:rFonts w:ascii="Times New Roman" w:eastAsia="Times New Roman" w:hAnsi="Times New Roman" w:cs="Times New Roman"/>
          <w:sz w:val="24"/>
          <w:szCs w:val="24"/>
          <w:lang w:bidi="ru-RU"/>
        </w:rPr>
        <w:t xml:space="preserve">ния из </w:t>
      </w:r>
      <w:r w:rsidRPr="00913314">
        <w:rPr>
          <w:rFonts w:ascii="Times New Roman" w:eastAsia="Times New Roman" w:hAnsi="Times New Roman" w:cs="Times New Roman"/>
          <w:spacing w:val="-3"/>
          <w:sz w:val="24"/>
          <w:szCs w:val="24"/>
          <w:lang w:bidi="ru-RU"/>
        </w:rPr>
        <w:t xml:space="preserve">колонны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3"/>
          <w:sz w:val="24"/>
          <w:szCs w:val="24"/>
          <w:lang w:bidi="ru-RU"/>
        </w:rPr>
        <w:t xml:space="preserve">одному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колонны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4"/>
          <w:sz w:val="24"/>
          <w:szCs w:val="24"/>
          <w:lang w:bidi="ru-RU"/>
        </w:rPr>
        <w:t xml:space="preserve">два,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3"/>
          <w:sz w:val="24"/>
          <w:szCs w:val="24"/>
          <w:lang w:bidi="ru-RU"/>
        </w:rPr>
        <w:t xml:space="preserve">четыре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2"/>
          <w:sz w:val="24"/>
          <w:szCs w:val="24"/>
          <w:lang w:bidi="ru-RU"/>
        </w:rPr>
        <w:t xml:space="preserve">движении. </w:t>
      </w:r>
      <w:r w:rsidR="002572A1" w:rsidRPr="00913314">
        <w:rPr>
          <w:rFonts w:ascii="Times New Roman" w:eastAsia="Times New Roman" w:hAnsi="Times New Roman" w:cs="Times New Roman"/>
          <w:sz w:val="24"/>
          <w:szCs w:val="24"/>
          <w:lang w:bidi="ru-RU"/>
        </w:rPr>
        <w:t>Общеразвивающие упражне</w:t>
      </w:r>
      <w:r w:rsidRPr="00913314">
        <w:rPr>
          <w:rFonts w:ascii="Times New Roman" w:eastAsia="Times New Roman" w:hAnsi="Times New Roman" w:cs="Times New Roman"/>
          <w:sz w:val="24"/>
          <w:szCs w:val="24"/>
          <w:lang w:bidi="ru-RU"/>
        </w:rPr>
        <w:t xml:space="preserve">ния без предметов и с предметами, развитие координационных, силовых способностей, гибкости  и правильной осанки: сочетание различных положений рук, ног, туловища. </w:t>
      </w:r>
      <w:r w:rsidRPr="00913314">
        <w:rPr>
          <w:rFonts w:ascii="Times New Roman" w:eastAsia="Times New Roman" w:hAnsi="Times New Roman" w:cs="Times New Roman"/>
          <w:spacing w:val="4"/>
          <w:sz w:val="24"/>
          <w:szCs w:val="24"/>
          <w:lang w:bidi="ru-RU"/>
        </w:rPr>
        <w:t xml:space="preserve">Сочетание движений </w:t>
      </w:r>
      <w:r w:rsidRPr="00913314">
        <w:rPr>
          <w:rFonts w:ascii="Times New Roman" w:eastAsia="Times New Roman" w:hAnsi="Times New Roman" w:cs="Times New Roman"/>
          <w:spacing w:val="3"/>
          <w:sz w:val="24"/>
          <w:szCs w:val="24"/>
          <w:lang w:bidi="ru-RU"/>
        </w:rPr>
        <w:t xml:space="preserve">руками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ходьбой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pacing w:val="3"/>
          <w:sz w:val="24"/>
          <w:szCs w:val="24"/>
          <w:lang w:bidi="ru-RU"/>
        </w:rPr>
        <w:t xml:space="preserve">месте </w:t>
      </w:r>
      <w:r w:rsidRPr="00913314">
        <w:rPr>
          <w:rFonts w:ascii="Times New Roman" w:eastAsia="Times New Roman" w:hAnsi="Times New Roman" w:cs="Times New Roman"/>
          <w:sz w:val="24"/>
          <w:szCs w:val="24"/>
          <w:lang w:bidi="ru-RU"/>
        </w:rPr>
        <w:t xml:space="preserve">и в движении, с маховыми </w:t>
      </w:r>
      <w:r w:rsidRPr="00913314">
        <w:rPr>
          <w:rFonts w:ascii="Times New Roman" w:eastAsia="Times New Roman" w:hAnsi="Times New Roman" w:cs="Times New Roman"/>
          <w:spacing w:val="2"/>
          <w:sz w:val="24"/>
          <w:szCs w:val="24"/>
          <w:lang w:bidi="ru-RU"/>
        </w:rPr>
        <w:t xml:space="preserve">движениями ногой,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2"/>
          <w:sz w:val="24"/>
          <w:szCs w:val="24"/>
          <w:lang w:bidi="ru-RU"/>
        </w:rPr>
        <w:t xml:space="preserve">подскоками, </w:t>
      </w:r>
      <w:r w:rsidR="002572A1" w:rsidRPr="00913314">
        <w:rPr>
          <w:rFonts w:ascii="Times New Roman" w:eastAsia="Times New Roman" w:hAnsi="Times New Roman" w:cs="Times New Roman"/>
          <w:sz w:val="24"/>
          <w:szCs w:val="24"/>
          <w:lang w:bidi="ru-RU"/>
        </w:rPr>
        <w:t>с при</w:t>
      </w:r>
      <w:r w:rsidRPr="00913314">
        <w:rPr>
          <w:rFonts w:ascii="Times New Roman" w:eastAsia="Times New Roman" w:hAnsi="Times New Roman" w:cs="Times New Roman"/>
          <w:sz w:val="24"/>
          <w:szCs w:val="24"/>
          <w:lang w:bidi="ru-RU"/>
        </w:rPr>
        <w:t xml:space="preserve">седаниями, с поворотами. </w:t>
      </w:r>
      <w:r w:rsidRPr="00913314">
        <w:rPr>
          <w:rFonts w:ascii="Times New Roman" w:eastAsia="Times New Roman" w:hAnsi="Times New Roman" w:cs="Times New Roman"/>
          <w:spacing w:val="2"/>
          <w:sz w:val="24"/>
          <w:szCs w:val="24"/>
          <w:lang w:bidi="ru-RU"/>
        </w:rPr>
        <w:t xml:space="preserve">Общеразвивающие </w:t>
      </w:r>
      <w:r w:rsidRPr="00913314">
        <w:rPr>
          <w:rFonts w:ascii="Times New Roman" w:eastAsia="Times New Roman" w:hAnsi="Times New Roman" w:cs="Times New Roman"/>
          <w:sz w:val="24"/>
          <w:szCs w:val="24"/>
          <w:lang w:bidi="ru-RU"/>
        </w:rPr>
        <w:t xml:space="preserve">упражнения с </w:t>
      </w:r>
      <w:r w:rsidRPr="00913314">
        <w:rPr>
          <w:rFonts w:ascii="Times New Roman" w:eastAsia="Times New Roman" w:hAnsi="Times New Roman" w:cs="Times New Roman"/>
          <w:spacing w:val="2"/>
          <w:sz w:val="24"/>
          <w:szCs w:val="24"/>
          <w:lang w:bidi="ru-RU"/>
        </w:rPr>
        <w:t xml:space="preserve">повышенной амплитудой </w:t>
      </w:r>
      <w:r w:rsidR="002572A1" w:rsidRPr="00913314">
        <w:rPr>
          <w:rFonts w:ascii="Times New Roman" w:eastAsia="Times New Roman" w:hAnsi="Times New Roman" w:cs="Times New Roman"/>
          <w:sz w:val="24"/>
          <w:szCs w:val="24"/>
          <w:lang w:bidi="ru-RU"/>
        </w:rPr>
        <w:t>для плече</w:t>
      </w:r>
      <w:r w:rsidRPr="00913314">
        <w:rPr>
          <w:rFonts w:ascii="Times New Roman" w:eastAsia="Times New Roman" w:hAnsi="Times New Roman" w:cs="Times New Roman"/>
          <w:sz w:val="24"/>
          <w:szCs w:val="24"/>
          <w:lang w:bidi="ru-RU"/>
        </w:rPr>
        <w:t xml:space="preserve">вых, локтевых, тазобедренных, коленных суставов и позвоночника. </w:t>
      </w:r>
      <w:r w:rsidRPr="00913314">
        <w:rPr>
          <w:rFonts w:ascii="Times New Roman" w:eastAsia="Times New Roman" w:hAnsi="Times New Roman" w:cs="Times New Roman"/>
          <w:spacing w:val="3"/>
          <w:sz w:val="24"/>
          <w:szCs w:val="24"/>
          <w:lang w:bidi="ru-RU"/>
        </w:rPr>
        <w:t xml:space="preserve">Прыжки </w:t>
      </w:r>
      <w:r w:rsidRPr="00913314">
        <w:rPr>
          <w:rFonts w:ascii="Times New Roman" w:eastAsia="Times New Roman" w:hAnsi="Times New Roman" w:cs="Times New Roman"/>
          <w:sz w:val="24"/>
          <w:szCs w:val="24"/>
          <w:lang w:bidi="ru-RU"/>
        </w:rPr>
        <w:t xml:space="preserve">со </w:t>
      </w:r>
      <w:r w:rsidRPr="00913314">
        <w:rPr>
          <w:rFonts w:ascii="Times New Roman" w:eastAsia="Times New Roman" w:hAnsi="Times New Roman" w:cs="Times New Roman"/>
          <w:spacing w:val="2"/>
          <w:sz w:val="24"/>
          <w:szCs w:val="24"/>
          <w:lang w:bidi="ru-RU"/>
        </w:rPr>
        <w:t xml:space="preserve">скакалкой. </w:t>
      </w:r>
      <w:r w:rsidRPr="00913314">
        <w:rPr>
          <w:rFonts w:ascii="Times New Roman" w:eastAsia="Times New Roman" w:hAnsi="Times New Roman" w:cs="Times New Roman"/>
          <w:sz w:val="24"/>
          <w:szCs w:val="24"/>
          <w:lang w:bidi="ru-RU"/>
        </w:rPr>
        <w:t xml:space="preserve">Равновесие. </w:t>
      </w:r>
      <w:r w:rsidRPr="00913314">
        <w:rPr>
          <w:rFonts w:ascii="Times New Roman" w:eastAsia="Times New Roman" w:hAnsi="Times New Roman" w:cs="Times New Roman"/>
          <w:spacing w:val="3"/>
          <w:sz w:val="24"/>
          <w:szCs w:val="24"/>
          <w:lang w:bidi="ru-RU"/>
        </w:rPr>
        <w:t xml:space="preserve">Упражнения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гимнастической </w:t>
      </w:r>
      <w:r w:rsidRPr="00913314">
        <w:rPr>
          <w:rFonts w:ascii="Times New Roman" w:eastAsia="Times New Roman" w:hAnsi="Times New Roman" w:cs="Times New Roman"/>
          <w:spacing w:val="5"/>
          <w:sz w:val="24"/>
          <w:szCs w:val="24"/>
          <w:lang w:bidi="ru-RU"/>
        </w:rPr>
        <w:t xml:space="preserve">скамейкой. Подтягивания. </w:t>
      </w:r>
      <w:r w:rsidRPr="00913314">
        <w:rPr>
          <w:rFonts w:ascii="Times New Roman" w:eastAsia="Times New Roman" w:hAnsi="Times New Roman" w:cs="Times New Roman"/>
          <w:sz w:val="24"/>
          <w:szCs w:val="24"/>
          <w:lang w:bidi="ru-RU"/>
        </w:rPr>
        <w:t xml:space="preserve">Висы. </w:t>
      </w:r>
      <w:r w:rsidRPr="00913314">
        <w:rPr>
          <w:rFonts w:ascii="Times New Roman" w:eastAsia="Times New Roman" w:hAnsi="Times New Roman" w:cs="Times New Roman"/>
          <w:spacing w:val="3"/>
          <w:sz w:val="24"/>
          <w:szCs w:val="24"/>
          <w:lang w:bidi="ru-RU"/>
        </w:rPr>
        <w:t xml:space="preserve">Упражнение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pacing w:val="4"/>
          <w:sz w:val="24"/>
          <w:szCs w:val="24"/>
          <w:lang w:bidi="ru-RU"/>
        </w:rPr>
        <w:t xml:space="preserve">ориентирование </w:t>
      </w:r>
      <w:r w:rsidRPr="00913314">
        <w:rPr>
          <w:rFonts w:ascii="Times New Roman" w:eastAsia="Times New Roman" w:hAnsi="Times New Roman" w:cs="Times New Roman"/>
          <w:spacing w:val="2"/>
          <w:sz w:val="24"/>
          <w:szCs w:val="24"/>
          <w:lang w:bidi="ru-RU"/>
        </w:rPr>
        <w:t xml:space="preserve">без </w:t>
      </w:r>
      <w:r w:rsidRPr="00913314">
        <w:rPr>
          <w:rFonts w:ascii="Times New Roman" w:eastAsia="Times New Roman" w:hAnsi="Times New Roman" w:cs="Times New Roman"/>
          <w:spacing w:val="4"/>
          <w:sz w:val="24"/>
          <w:szCs w:val="24"/>
          <w:lang w:bidi="ru-RU"/>
        </w:rPr>
        <w:t xml:space="preserve">зрительного </w:t>
      </w:r>
      <w:r w:rsidRPr="00913314">
        <w:rPr>
          <w:rFonts w:ascii="Times New Roman" w:eastAsia="Times New Roman" w:hAnsi="Times New Roman" w:cs="Times New Roman"/>
          <w:spacing w:val="3"/>
          <w:sz w:val="24"/>
          <w:szCs w:val="24"/>
          <w:lang w:bidi="ru-RU"/>
        </w:rPr>
        <w:t xml:space="preserve">контроля. Ходьба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pacing w:val="4"/>
          <w:sz w:val="24"/>
          <w:szCs w:val="24"/>
          <w:lang w:bidi="ru-RU"/>
        </w:rPr>
        <w:t xml:space="preserve">звуковой </w:t>
      </w:r>
      <w:r w:rsidRPr="00913314">
        <w:rPr>
          <w:rFonts w:ascii="Times New Roman" w:eastAsia="Times New Roman" w:hAnsi="Times New Roman" w:cs="Times New Roman"/>
          <w:spacing w:val="3"/>
          <w:sz w:val="24"/>
          <w:szCs w:val="24"/>
          <w:lang w:bidi="ru-RU"/>
        </w:rPr>
        <w:t xml:space="preserve">сигнал (100м). Ходьба спиной вперед </w:t>
      </w:r>
      <w:r w:rsidRPr="00913314">
        <w:rPr>
          <w:rFonts w:ascii="Times New Roman" w:eastAsia="Times New Roman" w:hAnsi="Times New Roman" w:cs="Times New Roman"/>
          <w:spacing w:val="2"/>
          <w:sz w:val="24"/>
          <w:szCs w:val="24"/>
          <w:lang w:bidi="ru-RU"/>
        </w:rPr>
        <w:t xml:space="preserve">(до </w:t>
      </w:r>
      <w:r w:rsidRPr="00913314">
        <w:rPr>
          <w:rFonts w:ascii="Times New Roman" w:eastAsia="Times New Roman" w:hAnsi="Times New Roman" w:cs="Times New Roman"/>
          <w:spacing w:val="3"/>
          <w:sz w:val="24"/>
          <w:szCs w:val="24"/>
          <w:lang w:bidi="ru-RU"/>
        </w:rPr>
        <w:t xml:space="preserve">70м). </w:t>
      </w:r>
      <w:r w:rsidRPr="00913314">
        <w:rPr>
          <w:rFonts w:ascii="Times New Roman" w:eastAsia="Times New Roman" w:hAnsi="Times New Roman" w:cs="Times New Roman"/>
          <w:spacing w:val="2"/>
          <w:sz w:val="24"/>
          <w:szCs w:val="24"/>
          <w:lang w:bidi="ru-RU"/>
        </w:rPr>
        <w:t xml:space="preserve">Бег на </w:t>
      </w:r>
      <w:r w:rsidRPr="00913314">
        <w:rPr>
          <w:rFonts w:ascii="Times New Roman" w:eastAsia="Times New Roman" w:hAnsi="Times New Roman" w:cs="Times New Roman"/>
          <w:spacing w:val="3"/>
          <w:sz w:val="24"/>
          <w:szCs w:val="24"/>
          <w:lang w:bidi="ru-RU"/>
        </w:rPr>
        <w:t xml:space="preserve">звуковой сигнал (50м). </w:t>
      </w:r>
      <w:r w:rsidRPr="00913314">
        <w:rPr>
          <w:rFonts w:ascii="Times New Roman" w:eastAsia="Times New Roman" w:hAnsi="Times New Roman" w:cs="Times New Roman"/>
          <w:sz w:val="24"/>
          <w:szCs w:val="24"/>
          <w:lang w:bidi="ru-RU"/>
        </w:rPr>
        <w:t xml:space="preserve">Бег с </w:t>
      </w:r>
      <w:r w:rsidRPr="00913314">
        <w:rPr>
          <w:rFonts w:ascii="Times New Roman" w:eastAsia="Times New Roman" w:hAnsi="Times New Roman" w:cs="Times New Roman"/>
          <w:spacing w:val="4"/>
          <w:sz w:val="24"/>
          <w:szCs w:val="24"/>
          <w:lang w:bidi="ru-RU"/>
        </w:rPr>
        <w:t xml:space="preserve">изменением направления </w:t>
      </w:r>
      <w:r w:rsidRPr="00913314">
        <w:rPr>
          <w:rFonts w:ascii="Times New Roman" w:eastAsia="Times New Roman" w:hAnsi="Times New Roman" w:cs="Times New Roman"/>
          <w:spacing w:val="2"/>
          <w:sz w:val="24"/>
          <w:szCs w:val="24"/>
          <w:lang w:bidi="ru-RU"/>
        </w:rPr>
        <w:t xml:space="preserve">(по </w:t>
      </w:r>
      <w:r w:rsidRPr="00913314">
        <w:rPr>
          <w:rFonts w:ascii="Times New Roman" w:eastAsia="Times New Roman" w:hAnsi="Times New Roman" w:cs="Times New Roman"/>
          <w:spacing w:val="3"/>
          <w:sz w:val="24"/>
          <w:szCs w:val="24"/>
          <w:lang w:bidi="ru-RU"/>
        </w:rPr>
        <w:t xml:space="preserve">памяти). Ходьба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определением </w:t>
      </w:r>
      <w:r w:rsidRPr="00913314">
        <w:rPr>
          <w:rFonts w:ascii="Times New Roman" w:eastAsia="Times New Roman" w:hAnsi="Times New Roman" w:cs="Times New Roman"/>
          <w:spacing w:val="4"/>
          <w:sz w:val="24"/>
          <w:szCs w:val="24"/>
          <w:lang w:bidi="ru-RU"/>
        </w:rPr>
        <w:t>местона</w:t>
      </w:r>
      <w:r w:rsidRPr="00913314">
        <w:rPr>
          <w:rFonts w:ascii="Times New Roman" w:eastAsia="Times New Roman" w:hAnsi="Times New Roman" w:cs="Times New Roman"/>
          <w:spacing w:val="3"/>
          <w:sz w:val="24"/>
          <w:szCs w:val="24"/>
          <w:lang w:bidi="ru-RU"/>
        </w:rPr>
        <w:t>хождения исходного</w:t>
      </w:r>
      <w:r w:rsidR="002572A1" w:rsidRPr="00913314">
        <w:rPr>
          <w:rFonts w:ascii="Times New Roman" w:eastAsia="Times New Roman" w:hAnsi="Times New Roman" w:cs="Times New Roman"/>
          <w:spacing w:val="3"/>
          <w:sz w:val="24"/>
          <w:szCs w:val="24"/>
          <w:lang w:bidi="ru-RU"/>
        </w:rPr>
        <w:t xml:space="preserve"> </w:t>
      </w:r>
      <w:r w:rsidRPr="00913314">
        <w:rPr>
          <w:rFonts w:ascii="Times New Roman" w:eastAsia="Times New Roman" w:hAnsi="Times New Roman" w:cs="Times New Roman"/>
          <w:spacing w:val="3"/>
          <w:sz w:val="24"/>
          <w:szCs w:val="24"/>
          <w:lang w:bidi="ru-RU"/>
        </w:rPr>
        <w:t>пункта.</w:t>
      </w:r>
    </w:p>
    <w:p w:rsidR="00791AC9" w:rsidRPr="00913314" w:rsidRDefault="00791AC9" w:rsidP="00791AC9">
      <w:pPr>
        <w:widowControl w:val="0"/>
        <w:autoSpaceDE w:val="0"/>
        <w:autoSpaceDN w:val="0"/>
        <w:spacing w:after="0" w:line="240" w:lineRule="auto"/>
        <w:ind w:left="232" w:right="22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Перелезание через препятствие высотой до 140 см. Перелезание в играх, эстафетах и преодоление полосы препятствий. Совершенствование лазание по вертикальной лестнице. Ритмическая гимнастика . </w:t>
      </w:r>
    </w:p>
    <w:p w:rsidR="00791AC9" w:rsidRPr="00913314" w:rsidRDefault="00791AC9" w:rsidP="00791AC9">
      <w:pPr>
        <w:widowControl w:val="0"/>
        <w:autoSpaceDE w:val="0"/>
        <w:autoSpaceDN w:val="0"/>
        <w:spacing w:before="4" w:after="0" w:line="274" w:lineRule="exact"/>
        <w:ind w:left="940"/>
        <w:jc w:val="both"/>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Cs/>
          <w:i/>
          <w:sz w:val="24"/>
          <w:szCs w:val="24"/>
          <w:lang w:bidi="ru-RU"/>
        </w:rPr>
        <w:t>Лыжная подготовка</w:t>
      </w:r>
      <w:r w:rsidRPr="00913314">
        <w:rPr>
          <w:rFonts w:ascii="Times New Roman" w:eastAsia="Times New Roman" w:hAnsi="Times New Roman" w:cs="Times New Roman"/>
          <w:b/>
          <w:bCs/>
          <w:sz w:val="24"/>
          <w:szCs w:val="24"/>
          <w:lang w:bidi="ru-RU"/>
        </w:rPr>
        <w:t>.</w:t>
      </w:r>
    </w:p>
    <w:p w:rsidR="00791AC9" w:rsidRPr="00913314" w:rsidRDefault="00791AC9" w:rsidP="00791AC9">
      <w:pPr>
        <w:widowControl w:val="0"/>
        <w:autoSpaceDE w:val="0"/>
        <w:autoSpaceDN w:val="0"/>
        <w:spacing w:after="0" w:line="240" w:lineRule="auto"/>
        <w:ind w:left="232" w:right="226"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Правила безопасного поведения на уроках лыжной подготовки. Совершенствование попе- ременного двухшажного хода. Изучение одновременного одношажного хода. Спуск в высокой стойке с широким и узким ведением лыж. Торможение «плугом». Поворот переступанием в дви- жении. Передвижение на лыжах по прямой и по дуге от 100 м до 150 м (незрячие ориентируются</w:t>
      </w:r>
    </w:p>
    <w:p w:rsidR="00791AC9" w:rsidRPr="00913314" w:rsidRDefault="00791AC9" w:rsidP="00791AC9">
      <w:pPr>
        <w:widowControl w:val="0"/>
        <w:autoSpaceDE w:val="0"/>
        <w:autoSpaceDN w:val="0"/>
        <w:spacing w:before="66" w:after="0" w:line="240" w:lineRule="auto"/>
        <w:ind w:left="232" w:right="226"/>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на шуршание лыж впереди идущего и на тактильные ощущения). Передвижение в быстром темпе до 500 м. Итоговое тестирование по пройденному материалу.</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b/>
          <w:sz w:val="24"/>
          <w:szCs w:val="24"/>
          <w:lang w:bidi="ru-RU"/>
        </w:rPr>
      </w:pPr>
      <w:r w:rsidRPr="00913314">
        <w:rPr>
          <w:rFonts w:ascii="Times New Roman" w:eastAsia="Times New Roman" w:hAnsi="Times New Roman" w:cs="Times New Roman"/>
          <w:b/>
          <w:sz w:val="24"/>
          <w:szCs w:val="24"/>
          <w:lang w:bidi="ru-RU"/>
        </w:rPr>
        <w:t>Физкультурно-оздоровительная деятельность</w:t>
      </w:r>
    </w:p>
    <w:p w:rsidR="00791AC9" w:rsidRPr="00913314" w:rsidRDefault="00791AC9" w:rsidP="00791AC9">
      <w:pPr>
        <w:widowControl w:val="0"/>
        <w:autoSpaceDE w:val="0"/>
        <w:autoSpaceDN w:val="0"/>
        <w:spacing w:before="5"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Адаптированные спортивные и подвижные игры.</w:t>
      </w:r>
    </w:p>
    <w:p w:rsidR="00791AC9" w:rsidRPr="00913314" w:rsidRDefault="00791AC9" w:rsidP="00791AC9">
      <w:pPr>
        <w:widowControl w:val="0"/>
        <w:autoSpaceDE w:val="0"/>
        <w:autoSpaceDN w:val="0"/>
        <w:spacing w:after="0" w:line="240" w:lineRule="auto"/>
        <w:ind w:left="232" w:right="23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Дальнейшее обучение технике движений, пройденных в 7</w:t>
      </w:r>
      <w:r w:rsidR="002572A1" w:rsidRPr="00913314">
        <w:rPr>
          <w:rFonts w:ascii="Times New Roman" w:eastAsia="Times New Roman" w:hAnsi="Times New Roman" w:cs="Times New Roman"/>
          <w:sz w:val="24"/>
          <w:szCs w:val="24"/>
          <w:lang w:bidi="ru-RU"/>
        </w:rPr>
        <w:t xml:space="preserve"> классе. Правила спортивных со</w:t>
      </w:r>
      <w:r w:rsidRPr="00913314">
        <w:rPr>
          <w:rFonts w:ascii="Times New Roman" w:eastAsia="Times New Roman" w:hAnsi="Times New Roman" w:cs="Times New Roman"/>
          <w:sz w:val="24"/>
          <w:szCs w:val="24"/>
          <w:lang w:bidi="ru-RU"/>
        </w:rPr>
        <w:t>ревнований по пионерболу, баскетболу, голболу, футболу и их назначение.</w:t>
      </w:r>
    </w:p>
    <w:p w:rsidR="00791AC9" w:rsidRPr="00913314" w:rsidRDefault="00791AC9" w:rsidP="00791AC9">
      <w:pPr>
        <w:widowControl w:val="0"/>
        <w:autoSpaceDE w:val="0"/>
        <w:autoSpaceDN w:val="0"/>
        <w:spacing w:before="3"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Пионербол. Волейбол.</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pacing w:val="2"/>
          <w:sz w:val="24"/>
          <w:szCs w:val="24"/>
          <w:lang w:bidi="ru-RU"/>
        </w:rPr>
        <w:t xml:space="preserve">Техника </w:t>
      </w:r>
      <w:r w:rsidRPr="00913314">
        <w:rPr>
          <w:rFonts w:ascii="Times New Roman" w:eastAsia="Times New Roman" w:hAnsi="Times New Roman" w:cs="Times New Roman"/>
          <w:spacing w:val="-3"/>
          <w:sz w:val="24"/>
          <w:szCs w:val="24"/>
          <w:lang w:bidi="ru-RU"/>
        </w:rPr>
        <w:t xml:space="preserve">передвижений, остановок, </w:t>
      </w:r>
      <w:r w:rsidRPr="00913314">
        <w:rPr>
          <w:rFonts w:ascii="Times New Roman" w:eastAsia="Times New Roman" w:hAnsi="Times New Roman" w:cs="Times New Roman"/>
          <w:sz w:val="24"/>
          <w:szCs w:val="24"/>
          <w:lang w:bidi="ru-RU"/>
        </w:rPr>
        <w:t xml:space="preserve">поворотов и </w:t>
      </w:r>
      <w:r w:rsidRPr="00913314">
        <w:rPr>
          <w:rFonts w:ascii="Times New Roman" w:eastAsia="Times New Roman" w:hAnsi="Times New Roman" w:cs="Times New Roman"/>
          <w:spacing w:val="-4"/>
          <w:sz w:val="24"/>
          <w:szCs w:val="24"/>
          <w:lang w:bidi="ru-RU"/>
        </w:rPr>
        <w:t xml:space="preserve">стоек: </w:t>
      </w:r>
      <w:r w:rsidRPr="00913314">
        <w:rPr>
          <w:rFonts w:ascii="Times New Roman" w:eastAsia="Times New Roman" w:hAnsi="Times New Roman" w:cs="Times New Roman"/>
          <w:sz w:val="24"/>
          <w:szCs w:val="24"/>
          <w:lang w:bidi="ru-RU"/>
        </w:rPr>
        <w:t xml:space="preserve">комбинации из освоенных элемен- тов техники </w:t>
      </w:r>
      <w:r w:rsidRPr="00913314">
        <w:rPr>
          <w:rFonts w:ascii="Times New Roman" w:eastAsia="Times New Roman" w:hAnsi="Times New Roman" w:cs="Times New Roman"/>
          <w:spacing w:val="2"/>
          <w:sz w:val="24"/>
          <w:szCs w:val="24"/>
          <w:lang w:bidi="ru-RU"/>
        </w:rPr>
        <w:t xml:space="preserve">передвижений (перемещения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стойке, остановки, </w:t>
      </w:r>
      <w:r w:rsidRPr="00913314">
        <w:rPr>
          <w:rFonts w:ascii="Times New Roman" w:eastAsia="Times New Roman" w:hAnsi="Times New Roman" w:cs="Times New Roman"/>
          <w:spacing w:val="2"/>
          <w:sz w:val="24"/>
          <w:szCs w:val="24"/>
          <w:lang w:bidi="ru-RU"/>
        </w:rPr>
        <w:t xml:space="preserve">ускорения). </w:t>
      </w:r>
      <w:r w:rsidRPr="00913314">
        <w:rPr>
          <w:rFonts w:ascii="Times New Roman" w:eastAsia="Times New Roman" w:hAnsi="Times New Roman" w:cs="Times New Roman"/>
          <w:sz w:val="24"/>
          <w:szCs w:val="24"/>
          <w:lang w:bidi="ru-RU"/>
        </w:rPr>
        <w:t xml:space="preserve">Техника приема и передач </w:t>
      </w:r>
      <w:r w:rsidRPr="00913314">
        <w:rPr>
          <w:rFonts w:ascii="Times New Roman" w:eastAsia="Times New Roman" w:hAnsi="Times New Roman" w:cs="Times New Roman"/>
          <w:spacing w:val="-3"/>
          <w:sz w:val="24"/>
          <w:szCs w:val="24"/>
          <w:lang w:bidi="ru-RU"/>
        </w:rPr>
        <w:t>мяча:</w:t>
      </w:r>
      <w:r w:rsidR="002572A1" w:rsidRPr="00913314">
        <w:rPr>
          <w:rFonts w:ascii="Times New Roman" w:eastAsia="Times New Roman" w:hAnsi="Times New Roman" w:cs="Times New Roman"/>
          <w:spacing w:val="-3"/>
          <w:sz w:val="24"/>
          <w:szCs w:val="24"/>
          <w:lang w:bidi="ru-RU"/>
        </w:rPr>
        <w:t xml:space="preserve"> </w:t>
      </w:r>
      <w:r w:rsidRPr="00913314">
        <w:rPr>
          <w:rFonts w:ascii="Times New Roman" w:eastAsia="Times New Roman" w:hAnsi="Times New Roman" w:cs="Times New Roman"/>
          <w:spacing w:val="-3"/>
          <w:sz w:val="24"/>
          <w:szCs w:val="24"/>
          <w:lang w:bidi="ru-RU"/>
        </w:rPr>
        <w:t xml:space="preserve">передача </w:t>
      </w:r>
      <w:r w:rsidRPr="00913314">
        <w:rPr>
          <w:rFonts w:ascii="Times New Roman" w:eastAsia="Times New Roman" w:hAnsi="Times New Roman" w:cs="Times New Roman"/>
          <w:spacing w:val="-5"/>
          <w:sz w:val="24"/>
          <w:szCs w:val="24"/>
          <w:lang w:bidi="ru-RU"/>
        </w:rPr>
        <w:t xml:space="preserve">мяча </w:t>
      </w:r>
      <w:r w:rsidRPr="00913314">
        <w:rPr>
          <w:rFonts w:ascii="Times New Roman" w:eastAsia="Times New Roman" w:hAnsi="Times New Roman" w:cs="Times New Roman"/>
          <w:sz w:val="24"/>
          <w:szCs w:val="24"/>
          <w:lang w:bidi="ru-RU"/>
        </w:rPr>
        <w:t xml:space="preserve">у сетки и в прыжке через </w:t>
      </w:r>
      <w:r w:rsidRPr="00913314">
        <w:rPr>
          <w:rFonts w:ascii="Times New Roman" w:eastAsia="Times New Roman" w:hAnsi="Times New Roman" w:cs="Times New Roman"/>
          <w:spacing w:val="-2"/>
          <w:sz w:val="24"/>
          <w:szCs w:val="24"/>
          <w:lang w:bidi="ru-RU"/>
        </w:rPr>
        <w:t xml:space="preserve">сетку. </w:t>
      </w:r>
      <w:r w:rsidRPr="00913314">
        <w:rPr>
          <w:rFonts w:ascii="Times New Roman" w:eastAsia="Times New Roman" w:hAnsi="Times New Roman" w:cs="Times New Roman"/>
          <w:sz w:val="24"/>
          <w:szCs w:val="24"/>
          <w:lang w:bidi="ru-RU"/>
        </w:rPr>
        <w:t xml:space="preserve">Передача мяча </w:t>
      </w:r>
      <w:r w:rsidRPr="00913314">
        <w:rPr>
          <w:rFonts w:ascii="Times New Roman" w:eastAsia="Times New Roman" w:hAnsi="Times New Roman" w:cs="Times New Roman"/>
          <w:spacing w:val="-5"/>
          <w:sz w:val="24"/>
          <w:szCs w:val="24"/>
          <w:lang w:bidi="ru-RU"/>
        </w:rPr>
        <w:t xml:space="preserve">сверху, </w:t>
      </w:r>
      <w:r w:rsidRPr="00913314">
        <w:rPr>
          <w:rFonts w:ascii="Times New Roman" w:eastAsia="Times New Roman" w:hAnsi="Times New Roman" w:cs="Times New Roman"/>
          <w:spacing w:val="-4"/>
          <w:sz w:val="24"/>
          <w:szCs w:val="24"/>
          <w:lang w:bidi="ru-RU"/>
        </w:rPr>
        <w:t xml:space="preserve">стоя </w:t>
      </w:r>
      <w:r w:rsidRPr="00913314">
        <w:rPr>
          <w:rFonts w:ascii="Times New Roman" w:eastAsia="Times New Roman" w:hAnsi="Times New Roman" w:cs="Times New Roman"/>
          <w:sz w:val="24"/>
          <w:szCs w:val="24"/>
          <w:lang w:bidi="ru-RU"/>
        </w:rPr>
        <w:t xml:space="preserve">спиной к цели. Техника подачи </w:t>
      </w:r>
      <w:r w:rsidRPr="00913314">
        <w:rPr>
          <w:rFonts w:ascii="Times New Roman" w:eastAsia="Times New Roman" w:hAnsi="Times New Roman" w:cs="Times New Roman"/>
          <w:spacing w:val="-3"/>
          <w:sz w:val="24"/>
          <w:szCs w:val="24"/>
          <w:lang w:bidi="ru-RU"/>
        </w:rPr>
        <w:t>мяча:</w:t>
      </w:r>
      <w:r w:rsidR="002572A1" w:rsidRPr="00913314">
        <w:rPr>
          <w:rFonts w:ascii="Times New Roman" w:eastAsia="Times New Roman" w:hAnsi="Times New Roman" w:cs="Times New Roman"/>
          <w:spacing w:val="-3"/>
          <w:sz w:val="24"/>
          <w:szCs w:val="24"/>
          <w:lang w:bidi="ru-RU"/>
        </w:rPr>
        <w:t xml:space="preserve"> </w:t>
      </w:r>
      <w:r w:rsidRPr="00913314">
        <w:rPr>
          <w:rFonts w:ascii="Times New Roman" w:eastAsia="Times New Roman" w:hAnsi="Times New Roman" w:cs="Times New Roman"/>
          <w:spacing w:val="-3"/>
          <w:sz w:val="24"/>
          <w:szCs w:val="24"/>
          <w:lang w:bidi="ru-RU"/>
        </w:rPr>
        <w:t xml:space="preserve">приеммяча, отраженного </w:t>
      </w:r>
      <w:r w:rsidRPr="00913314">
        <w:rPr>
          <w:rFonts w:ascii="Times New Roman" w:eastAsia="Times New Roman" w:hAnsi="Times New Roman" w:cs="Times New Roman"/>
          <w:sz w:val="24"/>
          <w:szCs w:val="24"/>
          <w:lang w:bidi="ru-RU"/>
        </w:rPr>
        <w:t xml:space="preserve">сеткой. Нижняя и верхняя прямая </w:t>
      </w:r>
      <w:r w:rsidRPr="00913314">
        <w:rPr>
          <w:rFonts w:ascii="Times New Roman" w:eastAsia="Times New Roman" w:hAnsi="Times New Roman" w:cs="Times New Roman"/>
          <w:spacing w:val="3"/>
          <w:sz w:val="24"/>
          <w:szCs w:val="24"/>
          <w:lang w:bidi="ru-RU"/>
        </w:rPr>
        <w:t xml:space="preserve">подача </w:t>
      </w:r>
      <w:r w:rsidRPr="00913314">
        <w:rPr>
          <w:rFonts w:ascii="Times New Roman" w:eastAsia="Times New Roman" w:hAnsi="Times New Roman" w:cs="Times New Roman"/>
          <w:spacing w:val="2"/>
          <w:sz w:val="24"/>
          <w:szCs w:val="24"/>
          <w:lang w:bidi="ru-RU"/>
        </w:rPr>
        <w:t xml:space="preserve">мяча </w:t>
      </w:r>
      <w:r w:rsidRPr="00913314">
        <w:rPr>
          <w:rFonts w:ascii="Times New Roman" w:eastAsia="Times New Roman" w:hAnsi="Times New Roman" w:cs="Times New Roman"/>
          <w:sz w:val="24"/>
          <w:szCs w:val="24"/>
          <w:lang w:bidi="ru-RU"/>
        </w:rPr>
        <w:t xml:space="preserve">в  заданную  </w:t>
      </w:r>
      <w:r w:rsidRPr="00913314">
        <w:rPr>
          <w:rFonts w:ascii="Times New Roman" w:eastAsia="Times New Roman" w:hAnsi="Times New Roman" w:cs="Times New Roman"/>
          <w:spacing w:val="-3"/>
          <w:sz w:val="24"/>
          <w:szCs w:val="24"/>
          <w:lang w:bidi="ru-RU"/>
        </w:rPr>
        <w:t xml:space="preserve">часть  площадки. Техника прямого нападающего  удара: </w:t>
      </w:r>
      <w:r w:rsidRPr="00913314">
        <w:rPr>
          <w:rFonts w:ascii="Times New Roman" w:eastAsia="Times New Roman" w:hAnsi="Times New Roman" w:cs="Times New Roman"/>
          <w:sz w:val="24"/>
          <w:szCs w:val="24"/>
          <w:lang w:bidi="ru-RU"/>
        </w:rPr>
        <w:t xml:space="preserve">прямой  нападающий удар при встречных </w:t>
      </w:r>
      <w:r w:rsidRPr="00913314">
        <w:rPr>
          <w:rFonts w:ascii="Times New Roman" w:eastAsia="Times New Roman" w:hAnsi="Times New Roman" w:cs="Times New Roman"/>
          <w:spacing w:val="-6"/>
          <w:sz w:val="24"/>
          <w:szCs w:val="24"/>
          <w:lang w:bidi="ru-RU"/>
        </w:rPr>
        <w:t xml:space="preserve">передачах. </w:t>
      </w:r>
      <w:r w:rsidRPr="00913314">
        <w:rPr>
          <w:rFonts w:ascii="Times New Roman" w:eastAsia="Times New Roman" w:hAnsi="Times New Roman" w:cs="Times New Roman"/>
          <w:spacing w:val="4"/>
          <w:sz w:val="24"/>
          <w:szCs w:val="24"/>
          <w:lang w:bidi="ru-RU"/>
        </w:rPr>
        <w:t xml:space="preserve">Техники </w:t>
      </w:r>
      <w:r w:rsidRPr="00913314">
        <w:rPr>
          <w:rFonts w:ascii="Times New Roman" w:eastAsia="Times New Roman" w:hAnsi="Times New Roman" w:cs="Times New Roman"/>
          <w:sz w:val="24"/>
          <w:szCs w:val="24"/>
          <w:lang w:bidi="ru-RU"/>
        </w:rPr>
        <w:t xml:space="preserve">владения мячом: </w:t>
      </w:r>
      <w:r w:rsidRPr="00913314">
        <w:rPr>
          <w:rFonts w:ascii="Times New Roman" w:eastAsia="Times New Roman" w:hAnsi="Times New Roman" w:cs="Times New Roman"/>
          <w:spacing w:val="2"/>
          <w:sz w:val="24"/>
          <w:szCs w:val="24"/>
          <w:lang w:bidi="ru-RU"/>
        </w:rPr>
        <w:t xml:space="preserve">комбинации </w:t>
      </w:r>
      <w:r w:rsidRPr="00913314">
        <w:rPr>
          <w:rFonts w:ascii="Times New Roman" w:eastAsia="Times New Roman" w:hAnsi="Times New Roman" w:cs="Times New Roman"/>
          <w:sz w:val="24"/>
          <w:szCs w:val="24"/>
          <w:lang w:bidi="ru-RU"/>
        </w:rPr>
        <w:t xml:space="preserve">из освоенных </w:t>
      </w:r>
      <w:r w:rsidRPr="00913314">
        <w:rPr>
          <w:rFonts w:ascii="Times New Roman" w:eastAsia="Times New Roman" w:hAnsi="Times New Roman" w:cs="Times New Roman"/>
          <w:spacing w:val="2"/>
          <w:sz w:val="24"/>
          <w:szCs w:val="24"/>
          <w:lang w:bidi="ru-RU"/>
        </w:rPr>
        <w:t xml:space="preserve">элементов: </w:t>
      </w:r>
      <w:r w:rsidRPr="00913314">
        <w:rPr>
          <w:rFonts w:ascii="Times New Roman" w:eastAsia="Times New Roman" w:hAnsi="Times New Roman" w:cs="Times New Roman"/>
          <w:sz w:val="24"/>
          <w:szCs w:val="24"/>
          <w:lang w:bidi="ru-RU"/>
        </w:rPr>
        <w:t xml:space="preserve">прием, </w:t>
      </w:r>
      <w:r w:rsidRPr="00913314">
        <w:rPr>
          <w:rFonts w:ascii="Times New Roman" w:eastAsia="Times New Roman" w:hAnsi="Times New Roman" w:cs="Times New Roman"/>
          <w:spacing w:val="2"/>
          <w:sz w:val="24"/>
          <w:szCs w:val="24"/>
          <w:lang w:bidi="ru-RU"/>
        </w:rPr>
        <w:t xml:space="preserve">передача, </w:t>
      </w:r>
      <w:r w:rsidRPr="00913314">
        <w:rPr>
          <w:rFonts w:ascii="Times New Roman" w:eastAsia="Times New Roman" w:hAnsi="Times New Roman" w:cs="Times New Roman"/>
          <w:sz w:val="24"/>
          <w:szCs w:val="24"/>
          <w:lang w:bidi="ru-RU"/>
        </w:rPr>
        <w:t xml:space="preserve">удар. </w:t>
      </w:r>
      <w:r w:rsidRPr="00913314">
        <w:rPr>
          <w:rFonts w:ascii="Times New Roman" w:eastAsia="Times New Roman" w:hAnsi="Times New Roman" w:cs="Times New Roman"/>
          <w:spacing w:val="4"/>
          <w:sz w:val="24"/>
          <w:szCs w:val="24"/>
          <w:lang w:bidi="ru-RU"/>
        </w:rPr>
        <w:t xml:space="preserve">Ведение  мяча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5"/>
          <w:sz w:val="24"/>
          <w:szCs w:val="24"/>
          <w:lang w:bidi="ru-RU"/>
        </w:rPr>
        <w:t xml:space="preserve">высокой, </w:t>
      </w:r>
      <w:r w:rsidRPr="00913314">
        <w:rPr>
          <w:rFonts w:ascii="Times New Roman" w:eastAsia="Times New Roman" w:hAnsi="Times New Roman" w:cs="Times New Roman"/>
          <w:spacing w:val="6"/>
          <w:sz w:val="24"/>
          <w:szCs w:val="24"/>
          <w:lang w:bidi="ru-RU"/>
        </w:rPr>
        <w:t xml:space="preserve">средней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6"/>
          <w:sz w:val="24"/>
          <w:szCs w:val="24"/>
          <w:lang w:bidi="ru-RU"/>
        </w:rPr>
        <w:t xml:space="preserve">низкой стойке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6"/>
          <w:sz w:val="24"/>
          <w:szCs w:val="24"/>
          <w:lang w:bidi="ru-RU"/>
        </w:rPr>
        <w:t xml:space="preserve">максимальной </w:t>
      </w:r>
      <w:r w:rsidRPr="00913314">
        <w:rPr>
          <w:rFonts w:ascii="Times New Roman" w:eastAsia="Times New Roman" w:hAnsi="Times New Roman" w:cs="Times New Roman"/>
          <w:sz w:val="24"/>
          <w:szCs w:val="24"/>
          <w:lang w:bidi="ru-RU"/>
        </w:rPr>
        <w:t xml:space="preserve">частотой в течение </w:t>
      </w:r>
      <w:r w:rsidRPr="00913314">
        <w:rPr>
          <w:rFonts w:ascii="Times New Roman" w:eastAsia="Times New Roman" w:hAnsi="Times New Roman" w:cs="Times New Roman"/>
          <w:spacing w:val="2"/>
          <w:sz w:val="24"/>
          <w:szCs w:val="24"/>
          <w:lang w:bidi="ru-RU"/>
        </w:rPr>
        <w:t xml:space="preserve">7-10 </w:t>
      </w:r>
      <w:r w:rsidRPr="00913314">
        <w:rPr>
          <w:rFonts w:ascii="Times New Roman" w:eastAsia="Times New Roman" w:hAnsi="Times New Roman" w:cs="Times New Roman"/>
          <w:sz w:val="24"/>
          <w:szCs w:val="24"/>
          <w:lang w:bidi="ru-RU"/>
        </w:rPr>
        <w:t xml:space="preserve">с. Эстафеты с </w:t>
      </w:r>
      <w:r w:rsidRPr="00913314">
        <w:rPr>
          <w:rFonts w:ascii="Times New Roman" w:eastAsia="Times New Roman" w:hAnsi="Times New Roman" w:cs="Times New Roman"/>
          <w:spacing w:val="2"/>
          <w:sz w:val="24"/>
          <w:szCs w:val="24"/>
          <w:lang w:bidi="ru-RU"/>
        </w:rPr>
        <w:t xml:space="preserve">мячом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2"/>
          <w:sz w:val="24"/>
          <w:szCs w:val="24"/>
          <w:lang w:bidi="ru-RU"/>
        </w:rPr>
        <w:t xml:space="preserve">без </w:t>
      </w:r>
      <w:r w:rsidRPr="00913314">
        <w:rPr>
          <w:rFonts w:ascii="Times New Roman" w:eastAsia="Times New Roman" w:hAnsi="Times New Roman" w:cs="Times New Roman"/>
          <w:spacing w:val="3"/>
          <w:sz w:val="24"/>
          <w:szCs w:val="24"/>
          <w:lang w:bidi="ru-RU"/>
        </w:rPr>
        <w:t xml:space="preserve">мяча. Игровые упражнения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набивным мячом,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сочетании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4"/>
          <w:sz w:val="24"/>
          <w:szCs w:val="24"/>
          <w:lang w:bidi="ru-RU"/>
        </w:rPr>
        <w:t xml:space="preserve">прыжками, </w:t>
      </w:r>
      <w:r w:rsidRPr="00913314">
        <w:rPr>
          <w:rFonts w:ascii="Times New Roman" w:eastAsia="Times New Roman" w:hAnsi="Times New Roman" w:cs="Times New Roman"/>
          <w:sz w:val="24"/>
          <w:szCs w:val="24"/>
          <w:lang w:bidi="ru-RU"/>
        </w:rPr>
        <w:t>ме</w:t>
      </w:r>
      <w:r w:rsidRPr="00913314">
        <w:rPr>
          <w:rFonts w:ascii="Times New Roman" w:eastAsia="Times New Roman" w:hAnsi="Times New Roman" w:cs="Times New Roman"/>
          <w:spacing w:val="3"/>
          <w:sz w:val="24"/>
          <w:szCs w:val="24"/>
          <w:lang w:bidi="ru-RU"/>
        </w:rPr>
        <w:t>тания</w:t>
      </w:r>
      <w:r w:rsidR="002572A1" w:rsidRPr="00913314">
        <w:rPr>
          <w:rFonts w:ascii="Times New Roman" w:eastAsia="Times New Roman" w:hAnsi="Times New Roman" w:cs="Times New Roman"/>
          <w:spacing w:val="3"/>
          <w:sz w:val="24"/>
          <w:szCs w:val="24"/>
          <w:lang w:bidi="ru-RU"/>
        </w:rPr>
        <w:t xml:space="preserve"> .</w:t>
      </w:r>
    </w:p>
    <w:p w:rsidR="00791AC9" w:rsidRPr="00913314" w:rsidRDefault="00791AC9" w:rsidP="00791AC9">
      <w:pPr>
        <w:widowControl w:val="0"/>
        <w:autoSpaceDE w:val="0"/>
        <w:autoSpaceDN w:val="0"/>
        <w:spacing w:after="0" w:line="240" w:lineRule="auto"/>
        <w:ind w:left="940"/>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Баскетбол.</w:t>
      </w:r>
    </w:p>
    <w:p w:rsidR="00791AC9" w:rsidRPr="00913314" w:rsidRDefault="00791AC9" w:rsidP="00791AC9">
      <w:pPr>
        <w:widowControl w:val="0"/>
        <w:autoSpaceDE w:val="0"/>
        <w:autoSpaceDN w:val="0"/>
        <w:spacing w:after="0" w:line="240" w:lineRule="auto"/>
        <w:ind w:left="232" w:right="227"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Специальные упражнения и технические действия без мяча. Техника </w:t>
      </w:r>
      <w:r w:rsidRPr="00913314">
        <w:rPr>
          <w:rFonts w:ascii="Times New Roman" w:eastAsia="Times New Roman" w:hAnsi="Times New Roman" w:cs="Times New Roman"/>
          <w:spacing w:val="2"/>
          <w:sz w:val="24"/>
          <w:szCs w:val="24"/>
          <w:lang w:bidi="ru-RU"/>
        </w:rPr>
        <w:t xml:space="preserve">ведения мяча: </w:t>
      </w:r>
      <w:r w:rsidRPr="00913314">
        <w:rPr>
          <w:rFonts w:ascii="Times New Roman" w:eastAsia="Times New Roman" w:hAnsi="Times New Roman" w:cs="Times New Roman"/>
          <w:spacing w:val="6"/>
          <w:sz w:val="24"/>
          <w:szCs w:val="24"/>
          <w:lang w:bidi="ru-RU"/>
        </w:rPr>
        <w:t xml:space="preserve">веде- </w:t>
      </w:r>
      <w:r w:rsidRPr="00913314">
        <w:rPr>
          <w:rFonts w:ascii="Times New Roman" w:eastAsia="Times New Roman" w:hAnsi="Times New Roman" w:cs="Times New Roman"/>
          <w:spacing w:val="5"/>
          <w:sz w:val="24"/>
          <w:szCs w:val="24"/>
          <w:lang w:bidi="ru-RU"/>
        </w:rPr>
        <w:t xml:space="preserve">ние мяча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6"/>
          <w:sz w:val="24"/>
          <w:szCs w:val="24"/>
          <w:lang w:bidi="ru-RU"/>
        </w:rPr>
        <w:t xml:space="preserve">низкой, средней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4"/>
          <w:sz w:val="24"/>
          <w:szCs w:val="24"/>
          <w:lang w:bidi="ru-RU"/>
        </w:rPr>
        <w:t xml:space="preserve">высокой стойке на месте,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6"/>
          <w:sz w:val="24"/>
          <w:szCs w:val="24"/>
          <w:lang w:bidi="ru-RU"/>
        </w:rPr>
        <w:t xml:space="preserve">движении </w:t>
      </w:r>
      <w:r w:rsidRPr="00913314">
        <w:rPr>
          <w:rFonts w:ascii="Times New Roman" w:eastAsia="Times New Roman" w:hAnsi="Times New Roman" w:cs="Times New Roman"/>
          <w:spacing w:val="5"/>
          <w:sz w:val="24"/>
          <w:szCs w:val="24"/>
          <w:lang w:bidi="ru-RU"/>
        </w:rPr>
        <w:t xml:space="preserve">по </w:t>
      </w:r>
      <w:r w:rsidRPr="00913314">
        <w:rPr>
          <w:rFonts w:ascii="Times New Roman" w:eastAsia="Times New Roman" w:hAnsi="Times New Roman" w:cs="Times New Roman"/>
          <w:spacing w:val="7"/>
          <w:sz w:val="24"/>
          <w:szCs w:val="24"/>
          <w:lang w:bidi="ru-RU"/>
        </w:rPr>
        <w:t xml:space="preserve">прямой,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7"/>
          <w:sz w:val="24"/>
          <w:szCs w:val="24"/>
          <w:lang w:bidi="ru-RU"/>
        </w:rPr>
        <w:t xml:space="preserve">изменени- </w:t>
      </w:r>
      <w:r w:rsidRPr="00913314">
        <w:rPr>
          <w:rFonts w:ascii="Times New Roman" w:eastAsia="Times New Roman" w:hAnsi="Times New Roman" w:cs="Times New Roman"/>
          <w:spacing w:val="4"/>
          <w:sz w:val="24"/>
          <w:szCs w:val="24"/>
          <w:lang w:bidi="ru-RU"/>
        </w:rPr>
        <w:t xml:space="preserve">ем </w:t>
      </w:r>
      <w:r w:rsidRPr="00913314">
        <w:rPr>
          <w:rFonts w:ascii="Times New Roman" w:eastAsia="Times New Roman" w:hAnsi="Times New Roman" w:cs="Times New Roman"/>
          <w:spacing w:val="3"/>
          <w:sz w:val="24"/>
          <w:szCs w:val="24"/>
          <w:lang w:bidi="ru-RU"/>
        </w:rPr>
        <w:t xml:space="preserve">направления </w:t>
      </w:r>
      <w:r w:rsidRPr="00913314">
        <w:rPr>
          <w:rFonts w:ascii="Times New Roman" w:eastAsia="Times New Roman" w:hAnsi="Times New Roman" w:cs="Times New Roman"/>
          <w:spacing w:val="2"/>
          <w:sz w:val="24"/>
          <w:szCs w:val="24"/>
          <w:lang w:bidi="ru-RU"/>
        </w:rPr>
        <w:t xml:space="preserve">движения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2"/>
          <w:sz w:val="24"/>
          <w:szCs w:val="24"/>
          <w:lang w:bidi="ru-RU"/>
        </w:rPr>
        <w:t xml:space="preserve">скорости. </w:t>
      </w:r>
      <w:r w:rsidRPr="00913314">
        <w:rPr>
          <w:rFonts w:ascii="Times New Roman" w:eastAsia="Times New Roman" w:hAnsi="Times New Roman" w:cs="Times New Roman"/>
          <w:spacing w:val="4"/>
          <w:sz w:val="24"/>
          <w:szCs w:val="24"/>
          <w:lang w:bidi="ru-RU"/>
        </w:rPr>
        <w:t xml:space="preserve">Ведение </w:t>
      </w:r>
      <w:r w:rsidRPr="00913314">
        <w:rPr>
          <w:rFonts w:ascii="Times New Roman" w:eastAsia="Times New Roman" w:hAnsi="Times New Roman" w:cs="Times New Roman"/>
          <w:sz w:val="24"/>
          <w:szCs w:val="24"/>
          <w:lang w:bidi="ru-RU"/>
        </w:rPr>
        <w:t xml:space="preserve">с пассивным сопротивлением защитника </w:t>
      </w:r>
      <w:r w:rsidRPr="00913314">
        <w:rPr>
          <w:rFonts w:ascii="Times New Roman" w:eastAsia="Times New Roman" w:hAnsi="Times New Roman" w:cs="Times New Roman"/>
          <w:spacing w:val="2"/>
          <w:sz w:val="24"/>
          <w:szCs w:val="24"/>
          <w:lang w:bidi="ru-RU"/>
        </w:rPr>
        <w:t xml:space="preserve">веду- щей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2"/>
          <w:sz w:val="24"/>
          <w:szCs w:val="24"/>
          <w:lang w:bidi="ru-RU"/>
        </w:rPr>
        <w:t xml:space="preserve">неведущей рукой. </w:t>
      </w:r>
      <w:r w:rsidRPr="00913314">
        <w:rPr>
          <w:rFonts w:ascii="Times New Roman" w:eastAsia="Times New Roman" w:hAnsi="Times New Roman" w:cs="Times New Roman"/>
          <w:spacing w:val="-3"/>
          <w:sz w:val="24"/>
          <w:szCs w:val="24"/>
          <w:lang w:bidi="ru-RU"/>
        </w:rPr>
        <w:t xml:space="preserve">Техника </w:t>
      </w:r>
      <w:r w:rsidRPr="00913314">
        <w:rPr>
          <w:rFonts w:ascii="Times New Roman" w:eastAsia="Times New Roman" w:hAnsi="Times New Roman" w:cs="Times New Roman"/>
          <w:sz w:val="24"/>
          <w:szCs w:val="24"/>
          <w:lang w:bidi="ru-RU"/>
        </w:rPr>
        <w:t>бросков мяча:броски одной и двумя руками в прыжке. Штраф- ной бросок, тактические действия, игра по</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правилам.</w:t>
      </w:r>
    </w:p>
    <w:p w:rsidR="00791AC9" w:rsidRPr="00913314" w:rsidRDefault="00791AC9" w:rsidP="00791AC9">
      <w:pPr>
        <w:widowControl w:val="0"/>
        <w:autoSpaceDE w:val="0"/>
        <w:autoSpaceDN w:val="0"/>
        <w:spacing w:before="4" w:after="0" w:line="274" w:lineRule="exact"/>
        <w:ind w:left="940"/>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Футбол /мини-футбол (для незрячих озвученный мяч).</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Техника передвижений, остановок, поворотов и стоек: Комбинации из освоенных элемен- тов техники передвижений (перемещения, остановки, повороты, ускорения). Удары по мячу и остановка мяча: удары по неподвижному и катящемуся мячу внутренней стороной стопы и сред- ней частью подъема. Остановка катящегося мяча внутренней стороной стопы и подошвой. Техника ведения мяча: ведение мяча по прямой с изменением направления движения и скорости ведения  без  сопротивления защитника  ведущей  и  не ведущей ногой. Игра вратаря. </w:t>
      </w:r>
    </w:p>
    <w:p w:rsidR="00791AC9" w:rsidRPr="00913314" w:rsidRDefault="00791AC9" w:rsidP="00791AC9">
      <w:pPr>
        <w:widowControl w:val="0"/>
        <w:autoSpaceDE w:val="0"/>
        <w:autoSpaceDN w:val="0"/>
        <w:spacing w:after="0" w:line="240" w:lineRule="auto"/>
        <w:ind w:left="232" w:right="224" w:firstLine="708"/>
        <w:jc w:val="both"/>
        <w:rPr>
          <w:rFonts w:ascii="Times New Roman" w:eastAsia="Times New Roman" w:hAnsi="Times New Roman" w:cs="Times New Roman"/>
          <w:i/>
          <w:sz w:val="24"/>
          <w:szCs w:val="24"/>
          <w:lang w:bidi="ru-RU"/>
        </w:rPr>
      </w:pPr>
      <w:r w:rsidRPr="00913314">
        <w:rPr>
          <w:rFonts w:ascii="Times New Roman" w:eastAsia="Times New Roman" w:hAnsi="Times New Roman" w:cs="Times New Roman"/>
          <w:i/>
          <w:sz w:val="24"/>
          <w:szCs w:val="24"/>
          <w:lang w:bidi="ru-RU"/>
        </w:rPr>
        <w:t>Плавание.</w:t>
      </w:r>
    </w:p>
    <w:p w:rsidR="00791AC9" w:rsidRPr="00913314" w:rsidRDefault="00791AC9" w:rsidP="00791AC9">
      <w:pPr>
        <w:widowControl w:val="0"/>
        <w:autoSpaceDE w:val="0"/>
        <w:autoSpaceDN w:val="0"/>
        <w:spacing w:after="0" w:line="274" w:lineRule="exact"/>
        <w:ind w:left="940"/>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Плавание на груди или  и спине вольным стилем. Кроль, брасс.</w:t>
      </w:r>
    </w:p>
    <w:p w:rsidR="00791AC9" w:rsidRPr="00913314" w:rsidRDefault="00791AC9" w:rsidP="00791AC9">
      <w:pPr>
        <w:widowControl w:val="0"/>
        <w:autoSpaceDE w:val="0"/>
        <w:autoSpaceDN w:val="0"/>
        <w:spacing w:after="0" w:line="240" w:lineRule="auto"/>
        <w:ind w:right="228"/>
        <w:rPr>
          <w:rFonts w:ascii="Times New Roman" w:eastAsia="Times New Roman" w:hAnsi="Times New Roman" w:cs="Times New Roman"/>
          <w:b/>
          <w:sz w:val="24"/>
          <w:lang w:bidi="ru-RU"/>
        </w:rPr>
      </w:pPr>
      <w:r w:rsidRPr="00913314">
        <w:rPr>
          <w:rFonts w:ascii="Times New Roman" w:eastAsia="Times New Roman" w:hAnsi="Times New Roman" w:cs="Times New Roman"/>
          <w:b/>
          <w:sz w:val="24"/>
          <w:lang w:bidi="ru-RU"/>
        </w:rPr>
        <w:t>Физическая культура как область знаний.</w:t>
      </w:r>
    </w:p>
    <w:p w:rsidR="00791AC9" w:rsidRPr="00913314" w:rsidRDefault="00791AC9" w:rsidP="00791AC9">
      <w:pPr>
        <w:widowControl w:val="0"/>
        <w:autoSpaceDE w:val="0"/>
        <w:autoSpaceDN w:val="0"/>
        <w:spacing w:after="0" w:line="240" w:lineRule="auto"/>
        <w:ind w:right="228"/>
        <w:rPr>
          <w:rFonts w:ascii="Times New Roman" w:eastAsia="Times New Roman" w:hAnsi="Times New Roman" w:cs="Times New Roman"/>
          <w:i/>
          <w:sz w:val="24"/>
          <w:lang w:bidi="ru-RU"/>
        </w:rPr>
      </w:pPr>
      <w:r w:rsidRPr="00913314">
        <w:rPr>
          <w:rFonts w:ascii="Times New Roman" w:eastAsia="Times New Roman" w:hAnsi="Times New Roman" w:cs="Times New Roman"/>
          <w:i/>
          <w:sz w:val="24"/>
          <w:lang w:bidi="ru-RU"/>
        </w:rPr>
        <w:t>Современное представление о физической культуре.</w:t>
      </w:r>
    </w:p>
    <w:p w:rsidR="00791AC9" w:rsidRPr="00913314" w:rsidRDefault="00791AC9" w:rsidP="00791AC9">
      <w:pPr>
        <w:widowControl w:val="0"/>
        <w:autoSpaceDE w:val="0"/>
        <w:autoSpaceDN w:val="0"/>
        <w:spacing w:after="0" w:line="274" w:lineRule="exact"/>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Роль психических процессов в обучении двигательным действиям и движениям.</w:t>
      </w:r>
    </w:p>
    <w:p w:rsidR="00791AC9" w:rsidRPr="00913314" w:rsidRDefault="00791AC9" w:rsidP="00EA59BA">
      <w:pPr>
        <w:widowControl w:val="0"/>
        <w:autoSpaceDE w:val="0"/>
        <w:autoSpaceDN w:val="0"/>
        <w:spacing w:after="0" w:line="240" w:lineRule="auto"/>
        <w:ind w:right="403"/>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Анализ техники физических упражнений, их освоение и выполнение по показу, объяснению и описанию.</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Олимпийское движение в России, выдающиеся успехи отечественных спортсменов. Общие представления об оздоровительных системах физического воспитания.</w:t>
      </w:r>
    </w:p>
    <w:p w:rsidR="00791AC9" w:rsidRPr="00913314" w:rsidRDefault="00791AC9" w:rsidP="00791AC9">
      <w:pPr>
        <w:widowControl w:val="0"/>
        <w:autoSpaceDE w:val="0"/>
        <w:autoSpaceDN w:val="0"/>
        <w:spacing w:before="3" w:after="0" w:line="274" w:lineRule="exact"/>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Физическая культура человека</w:t>
      </w:r>
    </w:p>
    <w:p w:rsidR="00791AC9" w:rsidRPr="00913314" w:rsidRDefault="00791AC9" w:rsidP="00791AC9">
      <w:pPr>
        <w:widowControl w:val="0"/>
        <w:autoSpaceDE w:val="0"/>
        <w:autoSpaceDN w:val="0"/>
        <w:spacing w:after="0" w:line="274" w:lineRule="exact"/>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Водные процедуры. Правила и дозировки. Релаксация (общие представления).Самонаблюдение и самоконтроль при выполнениии   физических упражнений.</w:t>
      </w:r>
    </w:p>
    <w:p w:rsidR="00791AC9" w:rsidRPr="00913314" w:rsidRDefault="00791AC9" w:rsidP="00EA59BA">
      <w:pPr>
        <w:widowControl w:val="0"/>
        <w:autoSpaceDE w:val="0"/>
        <w:autoSpaceDN w:val="0"/>
        <w:spacing w:before="5" w:after="0" w:line="240" w:lineRule="auto"/>
        <w:ind w:right="3095"/>
        <w:outlineLvl w:val="1"/>
        <w:rPr>
          <w:rFonts w:ascii="Times New Roman" w:eastAsia="Times New Roman" w:hAnsi="Times New Roman" w:cs="Times New Roman"/>
          <w:b/>
          <w:bCs/>
          <w:sz w:val="24"/>
          <w:szCs w:val="24"/>
          <w:lang w:bidi="ru-RU"/>
        </w:rPr>
      </w:pPr>
      <w:r w:rsidRPr="00913314">
        <w:rPr>
          <w:rFonts w:ascii="Times New Roman" w:eastAsia="Times New Roman" w:hAnsi="Times New Roman" w:cs="Times New Roman"/>
          <w:b/>
          <w:bCs/>
          <w:sz w:val="24"/>
          <w:szCs w:val="24"/>
          <w:lang w:bidi="ru-RU"/>
        </w:rPr>
        <w:t>Прикладно-ориентированная физкультурная деятельность.</w:t>
      </w:r>
    </w:p>
    <w:p w:rsidR="00791AC9" w:rsidRPr="00913314" w:rsidRDefault="00791AC9" w:rsidP="00791AC9">
      <w:pPr>
        <w:widowControl w:val="0"/>
        <w:autoSpaceDE w:val="0"/>
        <w:autoSpaceDN w:val="0"/>
        <w:spacing w:before="5" w:after="0" w:line="240" w:lineRule="auto"/>
        <w:ind w:right="6113"/>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Легкая атлетика.</w:t>
      </w:r>
    </w:p>
    <w:p w:rsidR="00791AC9" w:rsidRPr="00913314" w:rsidRDefault="00791AC9" w:rsidP="00791AC9">
      <w:pPr>
        <w:widowControl w:val="0"/>
        <w:autoSpaceDE w:val="0"/>
        <w:autoSpaceDN w:val="0"/>
        <w:spacing w:after="0" w:line="240" w:lineRule="auto"/>
        <w:ind w:right="22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Терминология разучиваемых упражнений и основы правильной техники их выполнения. Правила соревнований в беге, прыжках и метаниях. Правила </w:t>
      </w:r>
      <w:r w:rsidRPr="00913314">
        <w:rPr>
          <w:rFonts w:ascii="Times New Roman" w:eastAsia="Times New Roman" w:hAnsi="Times New Roman" w:cs="Times New Roman"/>
          <w:spacing w:val="3"/>
          <w:sz w:val="24"/>
          <w:szCs w:val="24"/>
          <w:lang w:bidi="ru-RU"/>
        </w:rPr>
        <w:t xml:space="preserve">техники </w:t>
      </w:r>
      <w:r w:rsidRPr="00913314">
        <w:rPr>
          <w:rFonts w:ascii="Times New Roman" w:eastAsia="Times New Roman" w:hAnsi="Times New Roman" w:cs="Times New Roman"/>
          <w:spacing w:val="2"/>
          <w:sz w:val="24"/>
          <w:szCs w:val="24"/>
          <w:lang w:bidi="ru-RU"/>
        </w:rPr>
        <w:t xml:space="preserve">безопасности при заняти-  </w:t>
      </w:r>
      <w:r w:rsidRPr="00913314">
        <w:rPr>
          <w:rFonts w:ascii="Times New Roman" w:eastAsia="Times New Roman" w:hAnsi="Times New Roman" w:cs="Times New Roman"/>
          <w:sz w:val="24"/>
          <w:szCs w:val="24"/>
          <w:lang w:bidi="ru-RU"/>
        </w:rPr>
        <w:t xml:space="preserve">ях </w:t>
      </w:r>
      <w:r w:rsidRPr="00913314">
        <w:rPr>
          <w:rFonts w:ascii="Times New Roman" w:eastAsia="Times New Roman" w:hAnsi="Times New Roman" w:cs="Times New Roman"/>
          <w:spacing w:val="2"/>
          <w:sz w:val="24"/>
          <w:szCs w:val="24"/>
          <w:lang w:bidi="ru-RU"/>
        </w:rPr>
        <w:t xml:space="preserve">легкой </w:t>
      </w:r>
      <w:r w:rsidRPr="00913314">
        <w:rPr>
          <w:rFonts w:ascii="Times New Roman" w:eastAsia="Times New Roman" w:hAnsi="Times New Roman" w:cs="Times New Roman"/>
          <w:spacing w:val="3"/>
          <w:sz w:val="24"/>
          <w:szCs w:val="24"/>
          <w:lang w:bidi="ru-RU"/>
        </w:rPr>
        <w:t xml:space="preserve">атлетикой. </w:t>
      </w:r>
      <w:r w:rsidRPr="00913314">
        <w:rPr>
          <w:rFonts w:ascii="Times New Roman" w:eastAsia="Times New Roman" w:hAnsi="Times New Roman" w:cs="Times New Roman"/>
          <w:spacing w:val="2"/>
          <w:sz w:val="24"/>
          <w:szCs w:val="24"/>
          <w:lang w:bidi="ru-RU"/>
        </w:rPr>
        <w:t xml:space="preserve">Помощь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судействе. </w:t>
      </w:r>
      <w:r w:rsidRPr="00913314">
        <w:rPr>
          <w:rFonts w:ascii="Times New Roman" w:eastAsia="Times New Roman" w:hAnsi="Times New Roman" w:cs="Times New Roman"/>
          <w:sz w:val="24"/>
          <w:szCs w:val="24"/>
          <w:lang w:bidi="ru-RU"/>
        </w:rPr>
        <w:t xml:space="preserve">Техника спринтерского бега: высокий   старт от 30 до60м. Бег с ускорением от 30 до 50 м. Скоростной бег до 50 м. Бег   на результат 30-60 м  в индивидуальном темпе и с учетом времени (для незрячих с ориентиров кой на звуковой сигнал). Специально беговые упражнения.. Техника метания малого мяча: метание гранаты с места на дальность , на  заданное  расстояние  в коридор </w:t>
      </w:r>
      <w:r w:rsidRPr="00913314">
        <w:rPr>
          <w:rFonts w:ascii="Times New Roman" w:eastAsia="Times New Roman" w:hAnsi="Times New Roman" w:cs="Times New Roman"/>
          <w:spacing w:val="2"/>
          <w:sz w:val="24"/>
          <w:szCs w:val="24"/>
          <w:lang w:bidi="ru-RU"/>
        </w:rPr>
        <w:t xml:space="preserve">10—30м,  </w:t>
      </w:r>
      <w:r w:rsidRPr="00913314">
        <w:rPr>
          <w:rFonts w:ascii="Times New Roman" w:eastAsia="Times New Roman" w:hAnsi="Times New Roman" w:cs="Times New Roman"/>
          <w:sz w:val="24"/>
          <w:szCs w:val="24"/>
          <w:lang w:bidi="ru-RU"/>
        </w:rPr>
        <w:t xml:space="preserve">с 5-7 бросковых шагов на дальность и заданное расстояние (для незрячих с ориентировкой на звуковой сигнал). Прыжок в длину с места и с </w:t>
      </w:r>
      <w:r w:rsidRPr="00913314">
        <w:rPr>
          <w:rFonts w:ascii="Times New Roman" w:eastAsia="Times New Roman" w:hAnsi="Times New Roman" w:cs="Times New Roman"/>
          <w:spacing w:val="2"/>
          <w:sz w:val="24"/>
          <w:szCs w:val="24"/>
          <w:lang w:bidi="ru-RU"/>
        </w:rPr>
        <w:t xml:space="preserve">3-5 </w:t>
      </w:r>
      <w:r w:rsidRPr="00913314">
        <w:rPr>
          <w:rFonts w:ascii="Times New Roman" w:eastAsia="Times New Roman" w:hAnsi="Times New Roman" w:cs="Times New Roman"/>
          <w:sz w:val="24"/>
          <w:szCs w:val="24"/>
          <w:lang w:bidi="ru-RU"/>
        </w:rPr>
        <w:t xml:space="preserve">шагов разбега (для незрячих с ориентировкой на звуковой сигнал и тактильные ощущения; приземление на мат или в яму с песком). Развитие выносливости: кросс до 15мин, бег с препятствиями и на местности, минутный бег, эстафеты, круговая тренировка. Развитие скоростно-силовых способностей: прыжки и многоскоки, метания в цель и на дальность разных снарядов из разных и. п., толчки и броски набивных мячей весом до 3 кг. Развитие скоростных и координационных  способностей: эстафеты,  старты из различных и.   п., бег с ускорением, с максимальной скоростью. Медленней бег на стадионе до </w:t>
      </w:r>
      <w:r w:rsidRPr="00913314">
        <w:rPr>
          <w:rFonts w:ascii="Times New Roman" w:eastAsia="Times New Roman" w:hAnsi="Times New Roman" w:cs="Times New Roman"/>
          <w:spacing w:val="2"/>
          <w:sz w:val="24"/>
          <w:szCs w:val="24"/>
          <w:lang w:bidi="ru-RU"/>
        </w:rPr>
        <w:t xml:space="preserve">2.5-5мин </w:t>
      </w:r>
      <w:r w:rsidRPr="00913314">
        <w:rPr>
          <w:rFonts w:ascii="Times New Roman" w:eastAsia="Times New Roman" w:hAnsi="Times New Roman" w:cs="Times New Roman"/>
          <w:sz w:val="24"/>
          <w:szCs w:val="24"/>
          <w:lang w:bidi="ru-RU"/>
        </w:rPr>
        <w:t>(1-я группа), 7мин (2-я группа), Техника длительного бега: бег в равномерном темпе с чередованием ходьбы до 500 м(50 м бегом,50шагом).</w:t>
      </w:r>
    </w:p>
    <w:p w:rsidR="00791AC9" w:rsidRPr="00913314" w:rsidRDefault="00791AC9" w:rsidP="00791AC9">
      <w:pPr>
        <w:widowControl w:val="0"/>
        <w:autoSpaceDE w:val="0"/>
        <w:autoSpaceDN w:val="0"/>
        <w:spacing w:before="1"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Гимнастика с элементами акробатики.</w:t>
      </w:r>
    </w:p>
    <w:p w:rsidR="00791AC9" w:rsidRPr="00913314" w:rsidRDefault="00791AC9" w:rsidP="00791AC9">
      <w:pPr>
        <w:widowControl w:val="0"/>
        <w:autoSpaceDE w:val="0"/>
        <w:autoSpaceDN w:val="0"/>
        <w:spacing w:after="0" w:line="240" w:lineRule="auto"/>
        <w:ind w:right="221"/>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Правила безопасности во время занятий. Техника безопасности при занятиях на спортив- ных снарядах. Построение и перестроение на месте и в движении; передвижение строевым ша- гом. Строевые упражнения. </w:t>
      </w:r>
      <w:r w:rsidRPr="00913314">
        <w:rPr>
          <w:rFonts w:ascii="Times New Roman" w:eastAsia="Times New Roman" w:hAnsi="Times New Roman" w:cs="Times New Roman"/>
          <w:spacing w:val="-3"/>
          <w:sz w:val="24"/>
          <w:szCs w:val="24"/>
          <w:lang w:bidi="ru-RU"/>
        </w:rPr>
        <w:t xml:space="preserve">Переход </w:t>
      </w:r>
      <w:r w:rsidRPr="00913314">
        <w:rPr>
          <w:rFonts w:ascii="Times New Roman" w:eastAsia="Times New Roman" w:hAnsi="Times New Roman" w:cs="Times New Roman"/>
          <w:sz w:val="24"/>
          <w:szCs w:val="24"/>
          <w:lang w:bidi="ru-RU"/>
        </w:rPr>
        <w:t xml:space="preserve">с шага </w:t>
      </w:r>
      <w:r w:rsidRPr="00913314">
        <w:rPr>
          <w:rFonts w:ascii="Times New Roman" w:eastAsia="Times New Roman" w:hAnsi="Times New Roman" w:cs="Times New Roman"/>
          <w:spacing w:val="7"/>
          <w:sz w:val="24"/>
          <w:szCs w:val="24"/>
          <w:lang w:bidi="ru-RU"/>
        </w:rPr>
        <w:t xml:space="preserve">на </w:t>
      </w:r>
      <w:r w:rsidRPr="00913314">
        <w:rPr>
          <w:rFonts w:ascii="Times New Roman" w:eastAsia="Times New Roman" w:hAnsi="Times New Roman" w:cs="Times New Roman"/>
          <w:spacing w:val="10"/>
          <w:sz w:val="24"/>
          <w:szCs w:val="24"/>
          <w:lang w:bidi="ru-RU"/>
        </w:rPr>
        <w:t xml:space="preserve">месте </w:t>
      </w:r>
      <w:r w:rsidRPr="00913314">
        <w:rPr>
          <w:rFonts w:ascii="Times New Roman" w:eastAsia="Times New Roman" w:hAnsi="Times New Roman" w:cs="Times New Roman"/>
          <w:spacing w:val="7"/>
          <w:sz w:val="24"/>
          <w:szCs w:val="24"/>
          <w:lang w:bidi="ru-RU"/>
        </w:rPr>
        <w:t xml:space="preserve">на </w:t>
      </w:r>
      <w:r w:rsidRPr="00913314">
        <w:rPr>
          <w:rFonts w:ascii="Times New Roman" w:eastAsia="Times New Roman" w:hAnsi="Times New Roman" w:cs="Times New Roman"/>
          <w:sz w:val="24"/>
          <w:szCs w:val="24"/>
          <w:lang w:bidi="ru-RU"/>
        </w:rPr>
        <w:t xml:space="preserve">ходьбу в </w:t>
      </w:r>
      <w:r w:rsidRPr="00913314">
        <w:rPr>
          <w:rFonts w:ascii="Times New Roman" w:eastAsia="Times New Roman" w:hAnsi="Times New Roman" w:cs="Times New Roman"/>
          <w:spacing w:val="-3"/>
          <w:sz w:val="24"/>
          <w:szCs w:val="24"/>
          <w:lang w:bidi="ru-RU"/>
        </w:rPr>
        <w:t xml:space="preserve">колонне </w:t>
      </w:r>
      <w:r w:rsidRPr="00913314">
        <w:rPr>
          <w:rFonts w:ascii="Times New Roman" w:eastAsia="Times New Roman" w:hAnsi="Times New Roman" w:cs="Times New Roman"/>
          <w:sz w:val="24"/>
          <w:szCs w:val="24"/>
          <w:lang w:bidi="ru-RU"/>
        </w:rPr>
        <w:t xml:space="preserve">и в </w:t>
      </w:r>
      <w:r w:rsidRPr="00913314">
        <w:rPr>
          <w:rFonts w:ascii="Times New Roman" w:eastAsia="Times New Roman" w:hAnsi="Times New Roman" w:cs="Times New Roman"/>
          <w:spacing w:val="-4"/>
          <w:sz w:val="24"/>
          <w:szCs w:val="24"/>
          <w:lang w:bidi="ru-RU"/>
        </w:rPr>
        <w:t xml:space="preserve">шеренге; </w:t>
      </w:r>
      <w:r w:rsidRPr="00913314">
        <w:rPr>
          <w:rFonts w:ascii="Times New Roman" w:eastAsia="Times New Roman" w:hAnsi="Times New Roman" w:cs="Times New Roman"/>
          <w:sz w:val="24"/>
          <w:szCs w:val="24"/>
          <w:lang w:bidi="ru-RU"/>
        </w:rPr>
        <w:t xml:space="preserve">перестрое- ния из </w:t>
      </w:r>
      <w:r w:rsidRPr="00913314">
        <w:rPr>
          <w:rFonts w:ascii="Times New Roman" w:eastAsia="Times New Roman" w:hAnsi="Times New Roman" w:cs="Times New Roman"/>
          <w:spacing w:val="-3"/>
          <w:sz w:val="24"/>
          <w:szCs w:val="24"/>
          <w:lang w:bidi="ru-RU"/>
        </w:rPr>
        <w:t xml:space="preserve">колонны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3"/>
          <w:sz w:val="24"/>
          <w:szCs w:val="24"/>
          <w:lang w:bidi="ru-RU"/>
        </w:rPr>
        <w:t xml:space="preserve">одному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колонны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4"/>
          <w:sz w:val="24"/>
          <w:szCs w:val="24"/>
          <w:lang w:bidi="ru-RU"/>
        </w:rPr>
        <w:t xml:space="preserve">два, </w:t>
      </w:r>
      <w:r w:rsidRPr="00913314">
        <w:rPr>
          <w:rFonts w:ascii="Times New Roman" w:eastAsia="Times New Roman" w:hAnsi="Times New Roman" w:cs="Times New Roman"/>
          <w:sz w:val="24"/>
          <w:szCs w:val="24"/>
          <w:lang w:bidi="ru-RU"/>
        </w:rPr>
        <w:t xml:space="preserve">по </w:t>
      </w:r>
      <w:r w:rsidRPr="00913314">
        <w:rPr>
          <w:rFonts w:ascii="Times New Roman" w:eastAsia="Times New Roman" w:hAnsi="Times New Roman" w:cs="Times New Roman"/>
          <w:spacing w:val="-3"/>
          <w:sz w:val="24"/>
          <w:szCs w:val="24"/>
          <w:lang w:bidi="ru-RU"/>
        </w:rPr>
        <w:t xml:space="preserve">четыре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2"/>
          <w:sz w:val="24"/>
          <w:szCs w:val="24"/>
          <w:lang w:bidi="ru-RU"/>
        </w:rPr>
        <w:t xml:space="preserve">движении. </w:t>
      </w:r>
      <w:r w:rsidRPr="00913314">
        <w:rPr>
          <w:rFonts w:ascii="Times New Roman" w:eastAsia="Times New Roman" w:hAnsi="Times New Roman" w:cs="Times New Roman"/>
          <w:sz w:val="24"/>
          <w:szCs w:val="24"/>
          <w:lang w:bidi="ru-RU"/>
        </w:rPr>
        <w:t xml:space="preserve">Общеразвивающие упражне- ния без предметов и с предметами, развитие координационных, силовых способностей, гибкости  и правильной осанки. </w:t>
      </w:r>
      <w:r w:rsidRPr="00913314">
        <w:rPr>
          <w:rFonts w:ascii="Times New Roman" w:eastAsia="Times New Roman" w:hAnsi="Times New Roman" w:cs="Times New Roman"/>
          <w:spacing w:val="-3"/>
          <w:sz w:val="24"/>
          <w:szCs w:val="24"/>
          <w:lang w:bidi="ru-RU"/>
        </w:rPr>
        <w:t xml:space="preserve">Составление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4"/>
          <w:sz w:val="24"/>
          <w:szCs w:val="24"/>
          <w:lang w:bidi="ru-RU"/>
        </w:rPr>
        <w:t xml:space="preserve">выполнение комплекса упражнений </w:t>
      </w:r>
      <w:r w:rsidRPr="00913314">
        <w:rPr>
          <w:rFonts w:ascii="Times New Roman" w:eastAsia="Times New Roman" w:hAnsi="Times New Roman" w:cs="Times New Roman"/>
          <w:sz w:val="24"/>
          <w:szCs w:val="24"/>
          <w:lang w:bidi="ru-RU"/>
        </w:rPr>
        <w:t xml:space="preserve">из </w:t>
      </w:r>
      <w:r w:rsidRPr="00913314">
        <w:rPr>
          <w:rFonts w:ascii="Times New Roman" w:eastAsia="Times New Roman" w:hAnsi="Times New Roman" w:cs="Times New Roman"/>
          <w:spacing w:val="-4"/>
          <w:sz w:val="24"/>
          <w:szCs w:val="24"/>
          <w:lang w:bidi="ru-RU"/>
        </w:rPr>
        <w:t>пройденного материала</w:t>
      </w:r>
      <w:r w:rsidRPr="00913314">
        <w:rPr>
          <w:rFonts w:ascii="Times New Roman" w:eastAsia="Times New Roman" w:hAnsi="Times New Roman" w:cs="Times New Roman"/>
          <w:sz w:val="24"/>
          <w:szCs w:val="24"/>
          <w:lang w:bidi="ru-RU"/>
        </w:rPr>
        <w:t xml:space="preserve">для </w:t>
      </w:r>
      <w:r w:rsidRPr="00913314">
        <w:rPr>
          <w:rFonts w:ascii="Times New Roman" w:eastAsia="Times New Roman" w:hAnsi="Times New Roman" w:cs="Times New Roman"/>
          <w:spacing w:val="-4"/>
          <w:sz w:val="24"/>
          <w:szCs w:val="24"/>
          <w:lang w:bidi="ru-RU"/>
        </w:rPr>
        <w:t xml:space="preserve">утренней гимнастики. </w:t>
      </w:r>
      <w:r w:rsidRPr="00913314">
        <w:rPr>
          <w:rFonts w:ascii="Times New Roman" w:eastAsia="Times New Roman" w:hAnsi="Times New Roman" w:cs="Times New Roman"/>
          <w:spacing w:val="-3"/>
          <w:sz w:val="24"/>
          <w:szCs w:val="24"/>
          <w:lang w:bidi="ru-RU"/>
        </w:rPr>
        <w:t xml:space="preserve">Полушпагат </w:t>
      </w:r>
      <w:r w:rsidRPr="00913314">
        <w:rPr>
          <w:rFonts w:ascii="Times New Roman" w:eastAsia="Times New Roman" w:hAnsi="Times New Roman" w:cs="Times New Roman"/>
          <w:sz w:val="24"/>
          <w:szCs w:val="24"/>
          <w:lang w:bidi="ru-RU"/>
        </w:rPr>
        <w:t xml:space="preserve">с </w:t>
      </w:r>
      <w:r w:rsidRPr="00913314">
        <w:rPr>
          <w:rFonts w:ascii="Times New Roman" w:eastAsia="Times New Roman" w:hAnsi="Times New Roman" w:cs="Times New Roman"/>
          <w:spacing w:val="-3"/>
          <w:sz w:val="24"/>
          <w:szCs w:val="24"/>
          <w:lang w:bidi="ru-RU"/>
        </w:rPr>
        <w:t xml:space="preserve">различны- </w:t>
      </w:r>
      <w:r w:rsidRPr="00913314">
        <w:rPr>
          <w:rFonts w:ascii="Times New Roman" w:eastAsia="Times New Roman" w:hAnsi="Times New Roman" w:cs="Times New Roman"/>
          <w:sz w:val="24"/>
          <w:szCs w:val="24"/>
          <w:lang w:bidi="ru-RU"/>
        </w:rPr>
        <w:t xml:space="preserve">ми </w:t>
      </w:r>
      <w:r w:rsidRPr="00913314">
        <w:rPr>
          <w:rFonts w:ascii="Times New Roman" w:eastAsia="Times New Roman" w:hAnsi="Times New Roman" w:cs="Times New Roman"/>
          <w:spacing w:val="-4"/>
          <w:sz w:val="24"/>
          <w:szCs w:val="24"/>
          <w:lang w:bidi="ru-RU"/>
        </w:rPr>
        <w:t xml:space="preserve">положениями </w:t>
      </w:r>
      <w:r w:rsidRPr="00913314">
        <w:rPr>
          <w:rFonts w:ascii="Times New Roman" w:eastAsia="Times New Roman" w:hAnsi="Times New Roman" w:cs="Times New Roman"/>
          <w:spacing w:val="-3"/>
          <w:sz w:val="24"/>
          <w:szCs w:val="24"/>
          <w:lang w:bidi="ru-RU"/>
        </w:rPr>
        <w:t xml:space="preserve">рук. </w:t>
      </w:r>
      <w:r w:rsidRPr="00913314">
        <w:rPr>
          <w:rFonts w:ascii="Times New Roman" w:eastAsia="Times New Roman" w:hAnsi="Times New Roman" w:cs="Times New Roman"/>
          <w:spacing w:val="3"/>
          <w:sz w:val="24"/>
          <w:szCs w:val="24"/>
          <w:lang w:bidi="ru-RU"/>
        </w:rPr>
        <w:t xml:space="preserve">Прыжки </w:t>
      </w:r>
      <w:r w:rsidRPr="00913314">
        <w:rPr>
          <w:rFonts w:ascii="Times New Roman" w:eastAsia="Times New Roman" w:hAnsi="Times New Roman" w:cs="Times New Roman"/>
          <w:sz w:val="24"/>
          <w:szCs w:val="24"/>
          <w:lang w:bidi="ru-RU"/>
        </w:rPr>
        <w:t xml:space="preserve">со скакалкой. Упражнения на ориентирование без зрительного контроля. Равновесие. </w:t>
      </w:r>
      <w:r w:rsidRPr="00913314">
        <w:rPr>
          <w:rFonts w:ascii="Times New Roman" w:eastAsia="Times New Roman" w:hAnsi="Times New Roman" w:cs="Times New Roman"/>
          <w:spacing w:val="2"/>
          <w:sz w:val="24"/>
          <w:szCs w:val="24"/>
          <w:lang w:bidi="ru-RU"/>
        </w:rPr>
        <w:t xml:space="preserve">Различные </w:t>
      </w:r>
      <w:r w:rsidRPr="00913314">
        <w:rPr>
          <w:rFonts w:ascii="Times New Roman" w:eastAsia="Times New Roman" w:hAnsi="Times New Roman" w:cs="Times New Roman"/>
          <w:sz w:val="24"/>
          <w:szCs w:val="24"/>
          <w:lang w:bidi="ru-RU"/>
        </w:rPr>
        <w:t xml:space="preserve">повороты </w:t>
      </w:r>
      <w:r w:rsidRPr="00913314">
        <w:rPr>
          <w:rFonts w:ascii="Times New Roman" w:eastAsia="Times New Roman" w:hAnsi="Times New Roman" w:cs="Times New Roman"/>
          <w:spacing w:val="2"/>
          <w:sz w:val="24"/>
          <w:szCs w:val="24"/>
          <w:lang w:bidi="ru-RU"/>
        </w:rPr>
        <w:t xml:space="preserve">на </w:t>
      </w:r>
      <w:r w:rsidRPr="00913314">
        <w:rPr>
          <w:rFonts w:ascii="Times New Roman" w:eastAsia="Times New Roman" w:hAnsi="Times New Roman" w:cs="Times New Roman"/>
          <w:sz w:val="24"/>
          <w:szCs w:val="24"/>
          <w:lang w:bidi="ru-RU"/>
        </w:rPr>
        <w:t xml:space="preserve">270 и 360 градусов с остановкой на </w:t>
      </w:r>
      <w:r w:rsidRPr="00913314">
        <w:rPr>
          <w:rFonts w:ascii="Times New Roman" w:eastAsia="Times New Roman" w:hAnsi="Times New Roman" w:cs="Times New Roman"/>
          <w:spacing w:val="2"/>
          <w:sz w:val="24"/>
          <w:szCs w:val="24"/>
          <w:lang w:bidi="ru-RU"/>
        </w:rPr>
        <w:t xml:space="preserve">носках. Динамические </w:t>
      </w:r>
      <w:r w:rsidRPr="00913314">
        <w:rPr>
          <w:rFonts w:ascii="Times New Roman" w:eastAsia="Times New Roman" w:hAnsi="Times New Roman" w:cs="Times New Roman"/>
          <w:sz w:val="24"/>
          <w:szCs w:val="24"/>
          <w:lang w:bidi="ru-RU"/>
        </w:rPr>
        <w:t xml:space="preserve">упражнения на 12 – 14 счетов, стоя на </w:t>
      </w:r>
      <w:r w:rsidRPr="00913314">
        <w:rPr>
          <w:rFonts w:ascii="Times New Roman" w:eastAsia="Times New Roman" w:hAnsi="Times New Roman" w:cs="Times New Roman"/>
          <w:spacing w:val="2"/>
          <w:sz w:val="24"/>
          <w:szCs w:val="24"/>
          <w:lang w:bidi="ru-RU"/>
        </w:rPr>
        <w:t xml:space="preserve">одной </w:t>
      </w:r>
      <w:r w:rsidRPr="00913314">
        <w:rPr>
          <w:rFonts w:ascii="Times New Roman" w:eastAsia="Times New Roman" w:hAnsi="Times New Roman" w:cs="Times New Roman"/>
          <w:sz w:val="24"/>
          <w:szCs w:val="24"/>
          <w:lang w:bidi="ru-RU"/>
        </w:rPr>
        <w:t xml:space="preserve">ноге. Кружение в </w:t>
      </w:r>
      <w:r w:rsidRPr="00913314">
        <w:rPr>
          <w:rFonts w:ascii="Times New Roman" w:eastAsia="Times New Roman" w:hAnsi="Times New Roman" w:cs="Times New Roman"/>
          <w:spacing w:val="2"/>
          <w:sz w:val="24"/>
          <w:szCs w:val="24"/>
          <w:lang w:bidi="ru-RU"/>
        </w:rPr>
        <w:t xml:space="preserve">разные </w:t>
      </w:r>
      <w:r w:rsidRPr="00913314">
        <w:rPr>
          <w:rFonts w:ascii="Times New Roman" w:eastAsia="Times New Roman" w:hAnsi="Times New Roman" w:cs="Times New Roman"/>
          <w:sz w:val="24"/>
          <w:szCs w:val="24"/>
          <w:lang w:bidi="ru-RU"/>
        </w:rPr>
        <w:t xml:space="preserve">стороны до 6 </w:t>
      </w:r>
      <w:r w:rsidRPr="00913314">
        <w:rPr>
          <w:rFonts w:ascii="Times New Roman" w:eastAsia="Times New Roman" w:hAnsi="Times New Roman" w:cs="Times New Roman"/>
          <w:spacing w:val="2"/>
          <w:sz w:val="24"/>
          <w:szCs w:val="24"/>
          <w:lang w:bidi="ru-RU"/>
        </w:rPr>
        <w:t xml:space="preserve">оборотов. </w:t>
      </w:r>
      <w:r w:rsidRPr="00913314">
        <w:rPr>
          <w:rFonts w:ascii="Times New Roman" w:eastAsia="Times New Roman" w:hAnsi="Times New Roman" w:cs="Times New Roman"/>
          <w:sz w:val="24"/>
          <w:szCs w:val="24"/>
          <w:lang w:bidi="ru-RU"/>
        </w:rPr>
        <w:t xml:space="preserve">Сидя </w:t>
      </w:r>
      <w:r w:rsidRPr="00913314">
        <w:rPr>
          <w:rFonts w:ascii="Times New Roman" w:eastAsia="Times New Roman" w:hAnsi="Times New Roman" w:cs="Times New Roman"/>
          <w:spacing w:val="2"/>
          <w:sz w:val="24"/>
          <w:szCs w:val="24"/>
          <w:lang w:bidi="ru-RU"/>
        </w:rPr>
        <w:t xml:space="preserve">на гимнастической скамейке высокий </w:t>
      </w:r>
      <w:r w:rsidRPr="00913314">
        <w:rPr>
          <w:rFonts w:ascii="Times New Roman" w:eastAsia="Times New Roman" w:hAnsi="Times New Roman" w:cs="Times New Roman"/>
          <w:spacing w:val="4"/>
          <w:sz w:val="24"/>
          <w:szCs w:val="24"/>
          <w:lang w:bidi="ru-RU"/>
        </w:rPr>
        <w:t xml:space="preserve">угол. Подтягивания. </w:t>
      </w:r>
      <w:r w:rsidRPr="00913314">
        <w:rPr>
          <w:rFonts w:ascii="Times New Roman" w:eastAsia="Times New Roman" w:hAnsi="Times New Roman" w:cs="Times New Roman"/>
          <w:sz w:val="24"/>
          <w:szCs w:val="24"/>
          <w:lang w:bidi="ru-RU"/>
        </w:rPr>
        <w:t xml:space="preserve">Висы. </w:t>
      </w:r>
      <w:r w:rsidRPr="00913314">
        <w:rPr>
          <w:rFonts w:ascii="Times New Roman" w:eastAsia="Times New Roman" w:hAnsi="Times New Roman" w:cs="Times New Roman"/>
          <w:spacing w:val="4"/>
          <w:sz w:val="24"/>
          <w:szCs w:val="24"/>
          <w:lang w:bidi="ru-RU"/>
        </w:rPr>
        <w:t xml:space="preserve">Перелезание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играх, эстафетах </w:t>
      </w:r>
      <w:r w:rsidRPr="00913314">
        <w:rPr>
          <w:rFonts w:ascii="Times New Roman" w:eastAsia="Times New Roman" w:hAnsi="Times New Roman" w:cs="Times New Roman"/>
          <w:sz w:val="24"/>
          <w:szCs w:val="24"/>
          <w:lang w:bidi="ru-RU"/>
        </w:rPr>
        <w:t xml:space="preserve">и </w:t>
      </w:r>
      <w:r w:rsidRPr="00913314">
        <w:rPr>
          <w:rFonts w:ascii="Times New Roman" w:eastAsia="Times New Roman" w:hAnsi="Times New Roman" w:cs="Times New Roman"/>
          <w:spacing w:val="3"/>
          <w:sz w:val="24"/>
          <w:szCs w:val="24"/>
          <w:lang w:bidi="ru-RU"/>
        </w:rPr>
        <w:t xml:space="preserve">преодоление полосы препятствий. </w:t>
      </w:r>
      <w:r w:rsidRPr="00913314">
        <w:rPr>
          <w:rFonts w:ascii="Times New Roman" w:eastAsia="Times New Roman" w:hAnsi="Times New Roman" w:cs="Times New Roman"/>
          <w:sz w:val="24"/>
          <w:szCs w:val="24"/>
          <w:lang w:bidi="ru-RU"/>
        </w:rPr>
        <w:t>Ритмическая гимнастика</w:t>
      </w:r>
    </w:p>
    <w:p w:rsidR="00791AC9" w:rsidRPr="00913314" w:rsidRDefault="00791AC9" w:rsidP="00791AC9">
      <w:pPr>
        <w:widowControl w:val="0"/>
        <w:autoSpaceDE w:val="0"/>
        <w:autoSpaceDN w:val="0"/>
        <w:spacing w:before="5"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Лыжная подготовка.</w:t>
      </w:r>
    </w:p>
    <w:p w:rsidR="00791AC9" w:rsidRPr="00913314" w:rsidRDefault="00791AC9" w:rsidP="00791AC9">
      <w:pPr>
        <w:widowControl w:val="0"/>
        <w:autoSpaceDE w:val="0"/>
        <w:autoSpaceDN w:val="0"/>
        <w:spacing w:after="0" w:line="240" w:lineRule="auto"/>
        <w:ind w:left="232" w:right="225" w:firstLine="708"/>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Правила безопасного поведения на уроках лыжной подготовки. Совершенствование попе- ременного двухшажного хода, одновременного двухшажного хода и одновременного одношажно- го хода. Изучение одновременного бесшажного хода и конькового хода. Поворот на месте через ногу. Поворот на месте прыжком с опорой и без опоры на палки. Торможение одной и двумя пал- ками сбоку лыж. Повороты «плугом» и «переступанием» в движении. Передвижение на лыжах по прямой и по дуге от 150 до 200 м (незрячие ориентируются на шуршание лыж впереди идущего и на тактильные ощущения). Передвижение в быстром темпе: девушки – 500 м, юноши – 700 м. Итоговое тестирование по пройденному материалу.</w:t>
      </w:r>
    </w:p>
    <w:p w:rsidR="00791AC9" w:rsidRPr="00913314" w:rsidRDefault="00791AC9" w:rsidP="00791AC9">
      <w:pPr>
        <w:widowControl w:val="0"/>
        <w:autoSpaceDE w:val="0"/>
        <w:autoSpaceDN w:val="0"/>
        <w:spacing w:before="2" w:after="0" w:line="274" w:lineRule="exact"/>
        <w:jc w:val="both"/>
        <w:outlineLvl w:val="1"/>
        <w:rPr>
          <w:rFonts w:ascii="Times New Roman" w:eastAsia="Times New Roman" w:hAnsi="Times New Roman" w:cs="Times New Roman"/>
          <w:b/>
          <w:bCs/>
          <w:i/>
          <w:sz w:val="24"/>
          <w:szCs w:val="24"/>
          <w:lang w:bidi="ru-RU"/>
        </w:rPr>
      </w:pPr>
      <w:r w:rsidRPr="00913314">
        <w:rPr>
          <w:rFonts w:ascii="Times New Roman" w:eastAsia="Times New Roman" w:hAnsi="Times New Roman" w:cs="Times New Roman"/>
          <w:b/>
          <w:bCs/>
          <w:i/>
          <w:sz w:val="24"/>
          <w:szCs w:val="24"/>
          <w:lang w:bidi="ru-RU"/>
        </w:rPr>
        <w:t>Физкультурно--оздоровительная деятельность</w:t>
      </w:r>
    </w:p>
    <w:p w:rsidR="00791AC9" w:rsidRPr="00913314" w:rsidRDefault="00791AC9" w:rsidP="00791AC9">
      <w:pPr>
        <w:widowControl w:val="0"/>
        <w:autoSpaceDE w:val="0"/>
        <w:autoSpaceDN w:val="0"/>
        <w:spacing w:before="4"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Адаптированные спортивные и подвижные игры.</w:t>
      </w:r>
    </w:p>
    <w:p w:rsidR="00791AC9" w:rsidRPr="00913314" w:rsidRDefault="00791AC9" w:rsidP="00791AC9">
      <w:pPr>
        <w:widowControl w:val="0"/>
        <w:autoSpaceDE w:val="0"/>
        <w:autoSpaceDN w:val="0"/>
        <w:spacing w:after="0" w:line="240" w:lineRule="auto"/>
        <w:ind w:right="235"/>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Дальнейшее обучение технике движений, пройденных в 8 классе. Правила спортивных соревнований по пионерболу, баскетболу, футболу и их назначение. Настольный тенис для незрячих.</w:t>
      </w:r>
    </w:p>
    <w:p w:rsidR="00791AC9" w:rsidRPr="00913314" w:rsidRDefault="00791AC9" w:rsidP="00791AC9">
      <w:pPr>
        <w:widowControl w:val="0"/>
        <w:autoSpaceDE w:val="0"/>
        <w:autoSpaceDN w:val="0"/>
        <w:spacing w:before="2" w:after="0" w:line="274" w:lineRule="exact"/>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Пионербол. Волейбол.</w:t>
      </w:r>
    </w:p>
    <w:p w:rsidR="00791AC9" w:rsidRPr="00913314" w:rsidRDefault="00791AC9" w:rsidP="00EA59BA">
      <w:pPr>
        <w:widowControl w:val="0"/>
        <w:tabs>
          <w:tab w:val="left" w:pos="0"/>
        </w:tabs>
        <w:autoSpaceDE w:val="0"/>
        <w:autoSpaceDN w:val="0"/>
        <w:spacing w:after="0" w:line="240" w:lineRule="auto"/>
        <w:ind w:right="224"/>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Техника передвижений, остановок, поворотов и стоек: комбинации из освоенных  элементов техники передвижений </w:t>
      </w:r>
      <w:r w:rsidRPr="00913314">
        <w:rPr>
          <w:rFonts w:ascii="Times New Roman" w:eastAsia="Times New Roman" w:hAnsi="Times New Roman" w:cs="Times New Roman"/>
          <w:spacing w:val="2"/>
          <w:sz w:val="24"/>
          <w:szCs w:val="24"/>
          <w:lang w:bidi="ru-RU"/>
        </w:rPr>
        <w:t xml:space="preserve">(перемещения </w:t>
      </w:r>
      <w:r w:rsidRPr="00913314">
        <w:rPr>
          <w:rFonts w:ascii="Times New Roman" w:eastAsia="Times New Roman" w:hAnsi="Times New Roman" w:cs="Times New Roman"/>
          <w:sz w:val="24"/>
          <w:szCs w:val="24"/>
          <w:lang w:bidi="ru-RU"/>
        </w:rPr>
        <w:t xml:space="preserve">в </w:t>
      </w:r>
      <w:r w:rsidRPr="00913314">
        <w:rPr>
          <w:rFonts w:ascii="Times New Roman" w:eastAsia="Times New Roman" w:hAnsi="Times New Roman" w:cs="Times New Roman"/>
          <w:spacing w:val="3"/>
          <w:sz w:val="24"/>
          <w:szCs w:val="24"/>
          <w:lang w:bidi="ru-RU"/>
        </w:rPr>
        <w:t xml:space="preserve">стойке, </w:t>
      </w:r>
      <w:r w:rsidRPr="00913314">
        <w:rPr>
          <w:rFonts w:ascii="Times New Roman" w:eastAsia="Times New Roman" w:hAnsi="Times New Roman" w:cs="Times New Roman"/>
          <w:spacing w:val="2"/>
          <w:sz w:val="24"/>
          <w:szCs w:val="24"/>
          <w:lang w:bidi="ru-RU"/>
        </w:rPr>
        <w:t xml:space="preserve">остановки, ускорения). </w:t>
      </w:r>
      <w:r w:rsidRPr="00913314">
        <w:rPr>
          <w:rFonts w:ascii="Times New Roman" w:eastAsia="Times New Roman" w:hAnsi="Times New Roman" w:cs="Times New Roman"/>
          <w:sz w:val="24"/>
          <w:szCs w:val="24"/>
          <w:lang w:bidi="ru-RU"/>
        </w:rPr>
        <w:t>Техника при- ема и передач мяча: передача мяча у сетки и в прыжке через сетку. Передача мяча сверху, стоя спиной к цели. Техника подачи мяча: прием  мяча, отраженного сеткой. Нижняя  и верхняя  прямая подача мяча в заданную часть площадки. Техника прямого нападающего удара: прямой нападающийудар при встречных передачах. Техники владения мячом: комбинации из освоенных элементов: прием, передача, удар. Тактика игры: Игра в нападении в зоне 3. Игра в защите. Овладение игрой: игры и игровые задания с ограниченным числом игроков  (2:2,  3:2,  3:3). Игра по упрощенным правилам волейбола. Развитие выносливости, скоростных и скоростно-силовых способностей. Бег с изменением направления, скорости, челночный бег с ведением и без ведения мяча. Бег с ускорением, изменением направления, темпа, ритма, из различных и. п. Ведение мяча в высокой, средней и низкой стойке с максимальной частотой в течение 7-10 с. Эстафеты с мячом и без мяча. Игровые упражнения с набивным мячом, в сочетании с прыжками, метаниями и бросками мячей разного веса в цель и на</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дальность.</w:t>
      </w:r>
    </w:p>
    <w:p w:rsidR="00791AC9" w:rsidRPr="00913314" w:rsidRDefault="00791AC9" w:rsidP="00EA59BA">
      <w:pPr>
        <w:widowControl w:val="0"/>
        <w:autoSpaceDE w:val="0"/>
        <w:autoSpaceDN w:val="0"/>
        <w:spacing w:after="0" w:line="240" w:lineRule="auto"/>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Баскетбол.</w:t>
      </w:r>
    </w:p>
    <w:p w:rsidR="00791AC9" w:rsidRPr="00913314" w:rsidRDefault="00791AC9" w:rsidP="00EA59BA">
      <w:pPr>
        <w:widowControl w:val="0"/>
        <w:autoSpaceDE w:val="0"/>
        <w:autoSpaceDN w:val="0"/>
        <w:spacing w:after="0" w:line="240" w:lineRule="auto"/>
        <w:ind w:left="232"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Специальные упражнения и технические действия без мяча. Техника ведения  мяча: ведение мяча в низкой, средней и высокой стойке на месте, в движении по прямой, с изменением направления движения и скорости. Ведение с пассивным сопротивлением защитника ведущей и неведущей рукой. Техника бросков мяча: броски одной и двумя руками в прыжке. Штрафной бросок, тактические действия, игра по</w:t>
      </w:r>
      <w:r w:rsidR="002572A1" w:rsidRPr="00913314">
        <w:rPr>
          <w:rFonts w:ascii="Times New Roman" w:eastAsia="Times New Roman" w:hAnsi="Times New Roman" w:cs="Times New Roman"/>
          <w:sz w:val="24"/>
          <w:szCs w:val="24"/>
          <w:lang w:bidi="ru-RU"/>
        </w:rPr>
        <w:t xml:space="preserve"> </w:t>
      </w:r>
      <w:r w:rsidRPr="00913314">
        <w:rPr>
          <w:rFonts w:ascii="Times New Roman" w:eastAsia="Times New Roman" w:hAnsi="Times New Roman" w:cs="Times New Roman"/>
          <w:sz w:val="24"/>
          <w:szCs w:val="24"/>
          <w:lang w:bidi="ru-RU"/>
        </w:rPr>
        <w:t>правилам.</w:t>
      </w:r>
    </w:p>
    <w:p w:rsidR="00791AC9" w:rsidRPr="00913314" w:rsidRDefault="00791AC9" w:rsidP="00EA59BA">
      <w:pPr>
        <w:widowControl w:val="0"/>
        <w:autoSpaceDE w:val="0"/>
        <w:autoSpaceDN w:val="0"/>
        <w:spacing w:before="3" w:after="0" w:line="240" w:lineRule="auto"/>
        <w:jc w:val="both"/>
        <w:outlineLvl w:val="1"/>
        <w:rPr>
          <w:rFonts w:ascii="Times New Roman" w:eastAsia="Times New Roman" w:hAnsi="Times New Roman" w:cs="Times New Roman"/>
          <w:bCs/>
          <w:i/>
          <w:sz w:val="24"/>
          <w:szCs w:val="24"/>
          <w:lang w:bidi="ru-RU"/>
        </w:rPr>
      </w:pPr>
      <w:r w:rsidRPr="00913314">
        <w:rPr>
          <w:rFonts w:ascii="Times New Roman" w:eastAsia="Times New Roman" w:hAnsi="Times New Roman" w:cs="Times New Roman"/>
          <w:bCs/>
          <w:i/>
          <w:sz w:val="24"/>
          <w:szCs w:val="24"/>
          <w:lang w:bidi="ru-RU"/>
        </w:rPr>
        <w:t>Футбол/мини-футбол (для незрячих озвученный мяч).</w:t>
      </w:r>
    </w:p>
    <w:p w:rsidR="00791AC9" w:rsidRPr="00913314" w:rsidRDefault="00791AC9" w:rsidP="00EA59BA">
      <w:pPr>
        <w:widowControl w:val="0"/>
        <w:autoSpaceDE w:val="0"/>
        <w:autoSpaceDN w:val="0"/>
        <w:spacing w:before="66" w:after="0" w:line="240" w:lineRule="auto"/>
        <w:ind w:right="227"/>
        <w:jc w:val="both"/>
        <w:rPr>
          <w:rFonts w:ascii="Times New Roman" w:eastAsia="Times New Roman" w:hAnsi="Times New Roman" w:cs="Times New Roman"/>
          <w:sz w:val="24"/>
          <w:szCs w:val="24"/>
          <w:lang w:bidi="ru-RU"/>
        </w:rPr>
      </w:pPr>
      <w:r w:rsidRPr="00913314">
        <w:rPr>
          <w:rFonts w:ascii="Times New Roman" w:eastAsia="Times New Roman" w:hAnsi="Times New Roman" w:cs="Times New Roman"/>
          <w:sz w:val="24"/>
          <w:szCs w:val="24"/>
          <w:lang w:bidi="ru-RU"/>
        </w:rPr>
        <w:t xml:space="preserve">Техника передвижений, остановок, поворотов и стоек: Комбинации из освоенных элементов техники передвижений (перемещения, остановки, повороты, ускорения).Удары по мячу и остановка мяча: удары по неподвижному и катящемуся мячу внутренней стороной стопы и средней частью подъема. Остановка катящегося мяча внутренней стороной стопы и подошвой. Техника ведения мяча: ведение мяча по прямой с изменением направления движения и скорости ведения  без  сопротивления защитника  ведущей  и  не ведущей ногой. Игра вратаря. </w:t>
      </w:r>
    </w:p>
    <w:p w:rsidR="00791AC9" w:rsidRPr="00913314" w:rsidRDefault="00791AC9" w:rsidP="00EA59BA">
      <w:pPr>
        <w:widowControl w:val="0"/>
        <w:autoSpaceDE w:val="0"/>
        <w:autoSpaceDN w:val="0"/>
        <w:spacing w:after="0" w:line="240" w:lineRule="auto"/>
        <w:ind w:right="228"/>
        <w:rPr>
          <w:rFonts w:ascii="Times New Roman" w:eastAsia="Times New Roman" w:hAnsi="Times New Roman" w:cs="Times New Roman"/>
          <w:sz w:val="24"/>
          <w:szCs w:val="24"/>
          <w:lang w:bidi="ru-RU"/>
        </w:rPr>
      </w:pPr>
      <w:r w:rsidRPr="00913314">
        <w:rPr>
          <w:rFonts w:ascii="Times New Roman" w:eastAsia="Times New Roman" w:hAnsi="Times New Roman" w:cs="Times New Roman"/>
          <w:i/>
          <w:sz w:val="24"/>
          <w:szCs w:val="24"/>
          <w:lang w:bidi="ru-RU"/>
        </w:rPr>
        <w:t>Национальные виды спорта</w:t>
      </w:r>
      <w:r w:rsidRPr="00913314">
        <w:rPr>
          <w:rFonts w:ascii="Times New Roman" w:eastAsia="Times New Roman" w:hAnsi="Times New Roman" w:cs="Times New Roman"/>
          <w:sz w:val="24"/>
          <w:szCs w:val="24"/>
          <w:lang w:bidi="ru-RU"/>
        </w:rPr>
        <w:t>. Борьба на поясах. История возникновения, правила борьбы.</w:t>
      </w:r>
    </w:p>
    <w:p w:rsidR="00EA59BA" w:rsidRPr="00913314" w:rsidRDefault="00EA59BA" w:rsidP="00264F6A">
      <w:pPr>
        <w:pStyle w:val="4"/>
        <w:spacing w:line="276" w:lineRule="auto"/>
        <w:jc w:val="both"/>
        <w:rPr>
          <w:sz w:val="24"/>
          <w:szCs w:val="24"/>
        </w:rPr>
      </w:pPr>
      <w:bookmarkStart w:id="93" w:name="_2ce457m" w:colFirst="0" w:colLast="0"/>
      <w:bookmarkEnd w:id="93"/>
      <w:r w:rsidRPr="00913314">
        <w:rPr>
          <w:sz w:val="24"/>
          <w:szCs w:val="24"/>
        </w:rPr>
        <w:t>2.2.2.17 Родной язык (татарский)</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 xml:space="preserve">Фонетика и орфоэпия. </w:t>
      </w:r>
      <w:r w:rsidRPr="00913314">
        <w:rPr>
          <w:rFonts w:ascii="Times New Roman" w:hAnsi="Times New Roman" w:cs="Times New Roman"/>
          <w:sz w:val="24"/>
          <w:szCs w:val="24"/>
          <w:lang w:eastAsia="en-US"/>
        </w:rPr>
        <w:t>Гласные звуки и их классификация. Закон сингармонизма. Согласные звуки и их классификация. Ассимиляция согласных. Ударение. Интонация. Модели слогов.</w:t>
      </w:r>
    </w:p>
    <w:p w:rsidR="00EA59BA" w:rsidRPr="00913314" w:rsidRDefault="00EA59BA" w:rsidP="00EA59BA">
      <w:pPr>
        <w:spacing w:after="0" w:line="259" w:lineRule="auto"/>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Графика и орфография.</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Татарский алфавит. Гласные звуки. Согласные звуки. Правописание букв ь, ъ.</w:t>
      </w:r>
    </w:p>
    <w:p w:rsidR="00EA59BA" w:rsidRPr="00913314" w:rsidRDefault="00EA59BA" w:rsidP="00EA59BA">
      <w:pPr>
        <w:spacing w:after="0" w:line="259" w:lineRule="auto"/>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Лексикология.</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Лексическое значение слова. Происхождение лексики татарского языка. Активный и пассивный словарь. Фразеологизмы.</w:t>
      </w:r>
    </w:p>
    <w:p w:rsidR="00EA59BA" w:rsidRPr="00913314" w:rsidRDefault="00EA59BA" w:rsidP="00EA59BA">
      <w:pPr>
        <w:spacing w:after="0" w:line="259" w:lineRule="auto"/>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Состав слова и словообразование.</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Понятие о значимых частях слова. Словообразующие, формообразующие и модальные морфемы. Основа слова. Производные и непроизводные слова. Разбор слова по составу. Способы словообразования. Образование имен существительных, имен прилагательных, глаголов, наречий.</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Морфология.</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Имя существительное как часть речи. Множественное и единственное число имен существительных.</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Склонение имен существительных. Склонение имен существительных с категорией принадлежности. Синтаксическая роль имен существительных. Морфолого-синтаксический анализ имен существительных.</w:t>
      </w:r>
    </w:p>
    <w:p w:rsidR="00EA59BA" w:rsidRPr="00913314" w:rsidRDefault="00EA59BA" w:rsidP="00EA59BA">
      <w:pPr>
        <w:spacing w:after="0" w:line="259" w:lineRule="auto"/>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Имя прилагательное как часть речи.</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Качественные и относительные имена прилагательные. Способы образования имен прилагательных. Степени сравнения имен прилагательных. Синтаксическая роль имен прилагательных. Морфолого-синтаксический анализ имен прилагательных.</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Имя числительное как часть речи.</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Разряды числительных. Количественные, порядковые, разделительные, приблизительные, собирательные имена числительные.</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Наречие как часть речи.</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Степени сравнений наречий. Виды наречий .Наречия образа действия, времени, сравнения, места и причины.</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Местоимение как часть речи.</w:t>
      </w:r>
    </w:p>
    <w:p w:rsidR="00EA59BA" w:rsidRPr="00913314" w:rsidRDefault="00EA59BA" w:rsidP="00EA59BA">
      <w:pPr>
        <w:spacing w:after="0" w:line="259" w:lineRule="auto"/>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Разряды местоимений. Притяжательные, отрицательные местоимения. Морфолого-синтаксический анализ местоимений.</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Глагол как часть речи.</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 Спрягаемые глаголы. Глаголы повелительного наклонения. Глаголы изъявительного наклонения. Глаголы условного наклонения.</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Неспрягаемые глаголы.</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 Понятие о причастиях. Общее грамматическое значение, морфологические и синтаксические признаки причастий.Понятие о деепричастиях. Признаки глаголов и наречий у деепричастий. Морфологический разбор деепричастий. Правописание деепричастий.</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Имя действия.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Переход имени действия в существительное.</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Понятие об инфинитиве.</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Отрицательный аспект инфинитива.</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Вспомогательные глаголы.</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Понятие о междометиях и звукоподражательных словах.</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Предикативные слова их правописание.</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Служебные части речи.</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Понятие о предлогах. Предложные слова. Понятие о союзах</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 xml:space="preserve">  Модальные слова</w:t>
      </w:r>
      <w:r w:rsidRPr="00913314">
        <w:rPr>
          <w:rFonts w:ascii="Times New Roman" w:hAnsi="Times New Roman" w:cs="Times New Roman"/>
          <w:bCs/>
          <w:sz w:val="24"/>
          <w:szCs w:val="24"/>
          <w:lang w:eastAsia="en-US"/>
        </w:rPr>
        <w:t>.</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 Понятие о частицах.</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Синтаксис простого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Пунктуация. Синтаксические и речевые единицы языка. Типы связи слов в предложениях .Сочинительная и подчинительная связь. Особенности словосочетаний. Анализ словосочетаний.</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Члены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 Главные члены предложения. Согласование подлежащего и сказуемого. Тире между подлежащим и сказуемым.</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Второстепенные члены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Определение. Связь между определением и определяемым словом. Однородные и неоднородные определения. Дополнение. Прямое и косвенное дополнение. Обстоятельство. Обстоятельства места, времени,о браза действия, меры и степени, причины и цели, условия и уступки.</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Обособленные члены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 Обособление обстоятельств. Уточнение. Обособленные уточняющие члены предложения.</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Модальные слова.</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Однородные члены предложения.</w:t>
      </w:r>
      <w:r w:rsidRPr="00913314">
        <w:rPr>
          <w:rFonts w:ascii="Times New Roman" w:hAnsi="Times New Roman" w:cs="Times New Roman"/>
          <w:bCs/>
          <w:sz w:val="24"/>
          <w:szCs w:val="24"/>
          <w:lang w:eastAsia="en-US"/>
        </w:rPr>
        <w:t>Союзы при однородных членах предложения. Знаки препинания при однородных членах предложения. Обобщающие слова при однородных членах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Простое предложение.</w:t>
      </w:r>
      <w:r w:rsidRPr="00913314">
        <w:rPr>
          <w:rFonts w:ascii="Times New Roman" w:hAnsi="Times New Roman" w:cs="Times New Roman"/>
          <w:bCs/>
          <w:sz w:val="24"/>
          <w:szCs w:val="24"/>
          <w:lang w:eastAsia="en-US"/>
        </w:rPr>
        <w:t xml:space="preserve"> Понятие о типах предложений по цели высказывания.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Двусоставные предложения. Распространенные и нераспространенные предложения.</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Cs/>
          <w:sz w:val="24"/>
          <w:szCs w:val="24"/>
          <w:lang w:eastAsia="en-US"/>
        </w:rPr>
        <w:t xml:space="preserve">Односоставные предложения. Полные и неполные предложения. </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Прямая и косвенная речь.</w:t>
      </w:r>
      <w:r w:rsidRPr="00913314">
        <w:rPr>
          <w:rFonts w:ascii="Times New Roman" w:hAnsi="Times New Roman" w:cs="Times New Roman"/>
          <w:bCs/>
          <w:sz w:val="24"/>
          <w:szCs w:val="24"/>
          <w:lang w:eastAsia="en-US"/>
        </w:rPr>
        <w:t xml:space="preserve"> Понятие о прямой и косвенной речи.</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Сложное предложение.</w:t>
      </w:r>
      <w:r w:rsidRPr="00913314">
        <w:rPr>
          <w:rFonts w:ascii="Times New Roman" w:hAnsi="Times New Roman" w:cs="Times New Roman"/>
          <w:bCs/>
          <w:sz w:val="24"/>
          <w:szCs w:val="24"/>
          <w:lang w:eastAsia="en-US"/>
        </w:rPr>
        <w:t xml:space="preserve"> Общее понятие о сложном предложении. Средства связи простых предложений. </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Сложносочиненное предложение.</w:t>
      </w:r>
      <w:r w:rsidRPr="00913314">
        <w:rPr>
          <w:rFonts w:ascii="Times New Roman" w:hAnsi="Times New Roman" w:cs="Times New Roman"/>
          <w:bCs/>
          <w:sz w:val="24"/>
          <w:szCs w:val="24"/>
          <w:lang w:eastAsia="en-US"/>
        </w:rPr>
        <w:t xml:space="preserve"> ССП, связанные при помощи сочинительных союзов и знаки препинания при них. Бессоюзная связь в ССП. Синтаксический анализ ССП.</w:t>
      </w:r>
    </w:p>
    <w:p w:rsidR="00EA59BA" w:rsidRPr="00913314" w:rsidRDefault="00EA59BA" w:rsidP="00EA59BA">
      <w:pPr>
        <w:spacing w:after="0" w:line="259" w:lineRule="auto"/>
        <w:rPr>
          <w:rFonts w:ascii="Times New Roman" w:hAnsi="Times New Roman" w:cs="Times New Roman"/>
          <w:bCs/>
          <w:sz w:val="24"/>
          <w:szCs w:val="24"/>
          <w:lang w:eastAsia="en-US"/>
        </w:rPr>
      </w:pPr>
      <w:r w:rsidRPr="00913314">
        <w:rPr>
          <w:rFonts w:ascii="Times New Roman" w:hAnsi="Times New Roman" w:cs="Times New Roman"/>
          <w:b/>
          <w:bCs/>
          <w:sz w:val="24"/>
          <w:szCs w:val="24"/>
          <w:lang w:eastAsia="en-US"/>
        </w:rPr>
        <w:t xml:space="preserve">Сложноподчиненное предложение. </w:t>
      </w:r>
      <w:r w:rsidRPr="00913314">
        <w:rPr>
          <w:rFonts w:ascii="Times New Roman" w:hAnsi="Times New Roman" w:cs="Times New Roman"/>
          <w:bCs/>
          <w:sz w:val="24"/>
          <w:szCs w:val="24"/>
          <w:lang w:eastAsia="en-US"/>
        </w:rPr>
        <w:t xml:space="preserve"> СПП с аналитическим придаточным предложением. Знаки препинания в СПП с аналитическим придаточным. Знаки препинания в синтетических придаточных предложениях. Виды СПП по значению придаточного предложения. СПП с придаточными изъяснительными. СПП с придаточными определительными. СПП с придаточными места, времени, образа действия, меры и степени, причины и цели, условия и уступки. Придаточные вводные предложения. Сложные конструкции. Многокомпонентное ССП и СПП. Многокомпонентные смешанные предложения.</w:t>
      </w:r>
    </w:p>
    <w:p w:rsidR="00EA59BA" w:rsidRPr="00913314" w:rsidRDefault="00EA59BA" w:rsidP="00EA59BA">
      <w:pPr>
        <w:spacing w:after="0" w:line="259" w:lineRule="auto"/>
        <w:rPr>
          <w:rFonts w:ascii="Times New Roman" w:hAnsi="Times New Roman" w:cs="Times New Roman"/>
          <w:b/>
          <w:bCs/>
          <w:sz w:val="24"/>
          <w:szCs w:val="24"/>
          <w:lang w:eastAsia="en-US"/>
        </w:rPr>
      </w:pPr>
      <w:r w:rsidRPr="00913314">
        <w:rPr>
          <w:rFonts w:ascii="Times New Roman" w:hAnsi="Times New Roman" w:cs="Times New Roman"/>
          <w:b/>
          <w:bCs/>
          <w:sz w:val="24"/>
          <w:szCs w:val="24"/>
          <w:lang w:eastAsia="en-US"/>
        </w:rPr>
        <w:t>Понятие о тексте. Стилистика и культура речи.</w:t>
      </w:r>
    </w:p>
    <w:p w:rsidR="00EA59BA" w:rsidRPr="00913314" w:rsidRDefault="00EA59BA" w:rsidP="00EA59BA"/>
    <w:p w:rsidR="00EA59BA" w:rsidRPr="00913314" w:rsidRDefault="00EA59BA" w:rsidP="00EA59BA">
      <w:pPr>
        <w:rPr>
          <w:rFonts w:ascii="Times New Roman" w:hAnsi="Times New Roman" w:cs="Times New Roman"/>
          <w:b/>
          <w:sz w:val="24"/>
          <w:szCs w:val="24"/>
        </w:rPr>
      </w:pPr>
      <w:r w:rsidRPr="00913314">
        <w:rPr>
          <w:rFonts w:ascii="Times New Roman" w:hAnsi="Times New Roman" w:cs="Times New Roman"/>
          <w:b/>
          <w:sz w:val="24"/>
          <w:szCs w:val="24"/>
        </w:rPr>
        <w:t>2.2.2.18 Родная (татарская)</w:t>
      </w:r>
      <w:r w:rsidR="00C64E75" w:rsidRPr="00C64E75">
        <w:rPr>
          <w:rFonts w:ascii="Times New Roman" w:hAnsi="Times New Roman" w:cs="Times New Roman"/>
          <w:b/>
          <w:sz w:val="24"/>
          <w:szCs w:val="24"/>
        </w:rPr>
        <w:t xml:space="preserve"> </w:t>
      </w:r>
      <w:r w:rsidR="00C64E75" w:rsidRPr="00913314">
        <w:rPr>
          <w:rFonts w:ascii="Times New Roman" w:hAnsi="Times New Roman" w:cs="Times New Roman"/>
          <w:b/>
          <w:sz w:val="24"/>
          <w:szCs w:val="24"/>
        </w:rPr>
        <w:t>литература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Устное народное творчество.</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Татарская народная сказка «Зирәк</w:t>
      </w:r>
      <w:r w:rsidRPr="00913314">
        <w:rPr>
          <w:rFonts w:ascii="Times New Roman" w:eastAsia="Times New Roman" w:hAnsi="Times New Roman" w:cs="Times New Roman"/>
          <w:sz w:val="24"/>
          <w:szCs w:val="24"/>
          <w:lang w:val="tt-RU"/>
        </w:rPr>
        <w:t xml:space="preserve"> к</w:t>
      </w:r>
      <w:r w:rsidRPr="00913314">
        <w:rPr>
          <w:rFonts w:ascii="Times New Roman" w:eastAsia="Times New Roman" w:hAnsi="Times New Roman" w:cs="Times New Roman"/>
          <w:sz w:val="24"/>
          <w:szCs w:val="24"/>
        </w:rPr>
        <w:t>арт»</w:t>
      </w:r>
      <w:r w:rsidRPr="00913314">
        <w:rPr>
          <w:rFonts w:ascii="Times New Roman" w:eastAsia="Times New Roman" w:hAnsi="Times New Roman" w:cs="Times New Roman"/>
          <w:sz w:val="24"/>
          <w:szCs w:val="24"/>
          <w:lang w:val="tt-RU"/>
        </w:rPr>
        <w:t>. Пословицы, поговорки, загадки, скороговорки.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Жизнь и творчество Тукая.</w:t>
      </w:r>
    </w:p>
    <w:p w:rsidR="00EA59BA" w:rsidRPr="00913314" w:rsidRDefault="00EA59BA" w:rsidP="00EA59BA">
      <w:pPr>
        <w:spacing w:line="240" w:lineRule="auto"/>
        <w:ind w:left="426"/>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Стихи “Эшкә өндәү”,”Эш беткәч уйнарга ярый”. Сказка “Су анасы”. Творчество Г.Тукая в   картинах Ф.Аминова. Г.Тукай и музыка. А.Бакир. Балет ”Су анасы”.</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 xml:space="preserve"> Жизнь и творчество А.Файзи</w:t>
      </w:r>
      <w:r w:rsidRPr="00913314">
        <w:rPr>
          <w:rFonts w:ascii="Times New Roman" w:eastAsia="Times New Roman" w:hAnsi="Times New Roman" w:cs="Times New Roman"/>
          <w:sz w:val="24"/>
          <w:szCs w:val="24"/>
          <w:lang w:val="tt-RU"/>
        </w:rPr>
        <w:t xml:space="preserve">. </w:t>
      </w:r>
    </w:p>
    <w:p w:rsidR="00EA59BA" w:rsidRPr="00913314" w:rsidRDefault="00C64E75" w:rsidP="00EA59BA">
      <w:pPr>
        <w:spacing w:line="240" w:lineRule="auto"/>
        <w:ind w:left="-567" w:firstLine="993"/>
        <w:contextualSpacing/>
        <w:rPr>
          <w:rFonts w:ascii="Times New Roman" w:eastAsia="Times New Roman" w:hAnsi="Times New Roman" w:cs="Times New Roman"/>
          <w:sz w:val="24"/>
          <w:szCs w:val="24"/>
          <w:lang w:val="tt-RU"/>
        </w:rPr>
      </w:pPr>
      <w:r>
        <w:rPr>
          <w:rFonts w:ascii="Times New Roman" w:eastAsia="Times New Roman" w:hAnsi="Times New Roman" w:cs="Times New Roman"/>
          <w:sz w:val="24"/>
          <w:szCs w:val="24"/>
          <w:lang w:val="tt-RU"/>
        </w:rPr>
        <w:t xml:space="preserve"> </w:t>
      </w:r>
      <w:r w:rsidR="00EA59BA" w:rsidRPr="00913314">
        <w:rPr>
          <w:rFonts w:ascii="Times New Roman" w:eastAsia="Times New Roman" w:hAnsi="Times New Roman" w:cs="Times New Roman"/>
          <w:sz w:val="24"/>
          <w:szCs w:val="24"/>
          <w:lang w:val="tt-RU"/>
        </w:rPr>
        <w:t>Главы из романа “Тукай”.</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Жизнь и творчество Н.Думави</w:t>
      </w:r>
      <w:r w:rsidRPr="00913314">
        <w:rPr>
          <w:rFonts w:ascii="Times New Roman" w:eastAsia="Times New Roman" w:hAnsi="Times New Roman" w:cs="Times New Roman"/>
          <w:sz w:val="24"/>
          <w:szCs w:val="24"/>
          <w:lang w:val="tt-RU"/>
        </w:rPr>
        <w:t xml:space="preserve">.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Стихи “Айлы төн”,”Син-кеше”.</w:t>
      </w:r>
    </w:p>
    <w:p w:rsidR="00EA59BA" w:rsidRPr="00913314" w:rsidRDefault="00C64E75" w:rsidP="00EA59BA">
      <w:pPr>
        <w:spacing w:line="240" w:lineRule="auto"/>
        <w:ind w:left="-567"/>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r w:rsidR="00EA59BA" w:rsidRPr="00913314">
        <w:rPr>
          <w:rFonts w:ascii="Times New Roman" w:eastAsia="Times New Roman" w:hAnsi="Times New Roman" w:cs="Times New Roman"/>
          <w:b/>
          <w:sz w:val="24"/>
          <w:szCs w:val="24"/>
        </w:rPr>
        <w:t>Жизнь и творчество М.Гафури.</w:t>
      </w:r>
    </w:p>
    <w:p w:rsidR="00EA59BA" w:rsidRPr="00913314" w:rsidRDefault="00EA59BA" w:rsidP="00EA59BA">
      <w:pPr>
        <w:spacing w:line="240" w:lineRule="auto"/>
        <w:ind w:left="-567"/>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rPr>
        <w:t xml:space="preserve">                </w:t>
      </w:r>
      <w:r w:rsidR="00C64E75">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rPr>
        <w:t xml:space="preserve">Стихотворение </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Гөлләр бакчасында</w:t>
      </w:r>
      <w:r w:rsidRPr="00913314">
        <w:rPr>
          <w:rFonts w:ascii="Times New Roman" w:eastAsia="Times New Roman" w:hAnsi="Times New Roman" w:cs="Times New Roman"/>
          <w:sz w:val="24"/>
          <w:szCs w:val="24"/>
          <w:lang w:val="tt-RU"/>
        </w:rPr>
        <w:t>”. Рассказы для детей.</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 xml:space="preserve"> Жизнь и творчество Г.Исхаки.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lang w:val="tt-RU"/>
        </w:rPr>
        <w:t>Рассказ “</w:t>
      </w:r>
      <w:r w:rsidRPr="00913314">
        <w:rPr>
          <w:rFonts w:ascii="Times New Roman" w:eastAsia="Times New Roman" w:hAnsi="Times New Roman" w:cs="Times New Roman"/>
          <w:sz w:val="24"/>
          <w:szCs w:val="24"/>
        </w:rPr>
        <w:t>Кәҗүл читек</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Г.Ибрагимова.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 xml:space="preserve"> Рассказ “</w:t>
      </w:r>
      <w:r w:rsidRPr="00913314">
        <w:rPr>
          <w:rFonts w:ascii="Times New Roman" w:eastAsia="Times New Roman" w:hAnsi="Times New Roman" w:cs="Times New Roman"/>
          <w:sz w:val="24"/>
          <w:szCs w:val="24"/>
        </w:rPr>
        <w:t>Яз башы</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Жизнь и творчество Д.Аппаковой.</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Рассказ </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Шыгырдавыклы  башмаклар</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Жизнь и творчество Ф.Карима.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Сказка. </w:t>
      </w:r>
      <w:r w:rsidRPr="00913314">
        <w:rPr>
          <w:rFonts w:ascii="Times New Roman" w:eastAsia="Times New Roman" w:hAnsi="Times New Roman" w:cs="Times New Roman"/>
          <w:sz w:val="24"/>
          <w:szCs w:val="24"/>
          <w:lang w:val="tt-RU"/>
        </w:rPr>
        <w:t>“Гармунчы Аю белән җырчы Маймыл”.</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 Жизнь и творчество А.Алиша.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rPr>
        <w:t xml:space="preserve"> Сказк</w:t>
      </w:r>
      <w:r w:rsidRPr="00913314">
        <w:rPr>
          <w:rFonts w:ascii="Times New Roman" w:eastAsia="Times New Roman" w:hAnsi="Times New Roman" w:cs="Times New Roman"/>
          <w:sz w:val="24"/>
          <w:szCs w:val="24"/>
          <w:lang w:val="tt-RU"/>
        </w:rPr>
        <w:t>и</w:t>
      </w:r>
      <w:r w:rsidRPr="00913314">
        <w:rPr>
          <w:rFonts w:ascii="Times New Roman" w:eastAsia="Times New Roman" w:hAnsi="Times New Roman" w:cs="Times New Roman"/>
          <w:sz w:val="24"/>
          <w:szCs w:val="24"/>
        </w:rPr>
        <w:t xml:space="preserve">. </w:t>
      </w:r>
      <w:r w:rsidRPr="00913314">
        <w:rPr>
          <w:rFonts w:ascii="Times New Roman" w:eastAsia="Times New Roman" w:hAnsi="Times New Roman" w:cs="Times New Roman"/>
          <w:sz w:val="24"/>
          <w:szCs w:val="24"/>
          <w:lang w:val="tt-RU"/>
        </w:rPr>
        <w:t>“Сертотмас үрдәк”.”Чуар тавык”.</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Ф.Хусни.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 xml:space="preserve"> Рассказ “Малай белән солдат”.</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  Жизнь и творчество Н.Даули.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rPr>
        <w:t xml:space="preserve"> Стихотворение </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Бәхет кайда була?</w:t>
      </w:r>
      <w:r w:rsidRPr="00913314">
        <w:rPr>
          <w:rFonts w:ascii="Times New Roman" w:eastAsia="Times New Roman" w:hAnsi="Times New Roman" w:cs="Times New Roman"/>
          <w:sz w:val="24"/>
          <w:szCs w:val="24"/>
          <w:lang w:val="tt-RU"/>
        </w:rPr>
        <w:t xml:space="preserve">” </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  Жизнь и творчество Ф.Яруллина.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 xml:space="preserve"> Сказка. ”Кояштагы тап”.</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 Татарское устное народное творчество.</w:t>
      </w:r>
    </w:p>
    <w:p w:rsidR="00EA59BA" w:rsidRPr="00913314" w:rsidRDefault="00EA59BA" w:rsidP="00EA59BA">
      <w:pPr>
        <w:spacing w:line="240" w:lineRule="auto"/>
        <w:ind w:left="-567" w:firstLine="993"/>
        <w:contextualSpacing/>
        <w:jc w:val="both"/>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Песни. Роль песен в жизни человека. Тематика и жанры народных песен.</w:t>
      </w:r>
    </w:p>
    <w:p w:rsidR="00EA59BA" w:rsidRPr="00913314" w:rsidRDefault="00EA59BA" w:rsidP="00EA59BA">
      <w:pPr>
        <w:spacing w:line="240" w:lineRule="auto"/>
        <w:ind w:firstLine="426"/>
        <w:contextualSpacing/>
        <w:jc w:val="both"/>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Архитектурные особенности Казанского кремля и башни Сюмбики.</w:t>
      </w:r>
    </w:p>
    <w:p w:rsidR="00EA59BA" w:rsidRPr="00913314" w:rsidRDefault="00EA59BA" w:rsidP="00EA59BA">
      <w:pPr>
        <w:tabs>
          <w:tab w:val="left" w:pos="9020"/>
        </w:tabs>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А.Ахмета.</w:t>
      </w:r>
    </w:p>
    <w:p w:rsidR="00EA59BA" w:rsidRPr="00913314" w:rsidRDefault="00EA59BA" w:rsidP="00EA59BA">
      <w:pPr>
        <w:tabs>
          <w:tab w:val="left" w:pos="9020"/>
        </w:tabs>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Сказка-пьеса “Үги кыз”.</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М.Джалиля.</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Стихотворение “Кызыл ромашка”.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Х.Такташа.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Стихотворение “Иптәшләр”.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Г.Абсалямова.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lang w:val="tt-RU"/>
        </w:rPr>
        <w:t>Повесть “Миңа 19 яшь иде”</w:t>
      </w:r>
      <w:r w:rsidRPr="00913314">
        <w:rPr>
          <w:rFonts w:ascii="Times New Roman" w:eastAsia="Times New Roman" w:hAnsi="Times New Roman" w:cs="Times New Roman"/>
          <w:sz w:val="24"/>
          <w:szCs w:val="24"/>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И.Гази.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Рассказ “Йолдызлы малай”.</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З.Нури.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Стихотворение “Яңа шәhәр”.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С.Хакима.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Поэма “Бакчачылар”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Л.Ихсановой.</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Рассказы “Лачын кыз”,”Бүләк”.</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Р.Файзуллина.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Стихотворение “Күмәч пешерүчеләр җыры”.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Р. Фаизова. </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Рассказ “Ә җирдә тереклек бармы?”.</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Жизнь и творчество Н.Ахмадеева.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 xml:space="preserve"> Рассказ “Минем туган көнем”.</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Национальная одежда, традиции и обычаи.</w:t>
      </w:r>
    </w:p>
    <w:p w:rsidR="00EA59BA" w:rsidRPr="00913314" w:rsidRDefault="00EA59BA" w:rsidP="00EA59BA">
      <w:pPr>
        <w:spacing w:line="240" w:lineRule="auto"/>
        <w:ind w:left="-567" w:firstLine="993"/>
        <w:contextualSpacing/>
        <w:rPr>
          <w:rFonts w:ascii="Times New Roman" w:hAnsi="Times New Roman" w:cs="Times New Roman"/>
          <w:b/>
          <w:bCs/>
          <w:sz w:val="24"/>
          <w:szCs w:val="24"/>
          <w:lang w:eastAsia="en-US"/>
        </w:rPr>
      </w:pPr>
      <w:r w:rsidRPr="00913314">
        <w:rPr>
          <w:rFonts w:ascii="Times New Roman" w:eastAsia="Times New Roman" w:hAnsi="Times New Roman" w:cs="Times New Roman"/>
          <w:sz w:val="24"/>
          <w:szCs w:val="24"/>
          <w:lang w:val="tt-RU"/>
        </w:rPr>
        <w:t>Национальные праздники татарского народа. Праздник Сабантуй.</w:t>
      </w:r>
    </w:p>
    <w:p w:rsidR="00EA59BA" w:rsidRPr="00913314" w:rsidRDefault="00EA59BA" w:rsidP="00EA59BA">
      <w:pPr>
        <w:spacing w:line="240" w:lineRule="auto"/>
        <w:ind w:left="-567" w:firstLine="993"/>
        <w:contextualSpacing/>
        <w:jc w:val="both"/>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Тукая. (3ч)</w:t>
      </w:r>
    </w:p>
    <w:p w:rsidR="00EA59BA" w:rsidRPr="00913314" w:rsidRDefault="00EA59BA" w:rsidP="00EA59BA">
      <w:pPr>
        <w:spacing w:line="240" w:lineRule="auto"/>
        <w:ind w:left="-567" w:firstLine="993"/>
        <w:contextualSpacing/>
        <w:jc w:val="both"/>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Повесть “Исемдә калганнар”. Поэма “Шүрәле”</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Стихотворение “Туган авыл”.</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художника Б.Алменова.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Жизнь и творчество композитора Ф.Яруллина.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 xml:space="preserve"> Балет “Шүрәле”.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Ф.Амирхана. </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w:t>
      </w:r>
      <w:r w:rsidRPr="00913314">
        <w:rPr>
          <w:rFonts w:ascii="Times New Roman" w:eastAsia="Times New Roman" w:hAnsi="Times New Roman" w:cs="Times New Roman"/>
          <w:sz w:val="24"/>
          <w:szCs w:val="24"/>
        </w:rPr>
        <w:t xml:space="preserve">ь </w:t>
      </w:r>
      <w:r w:rsidRPr="00913314">
        <w:rPr>
          <w:rFonts w:ascii="Times New Roman" w:eastAsia="Times New Roman" w:hAnsi="Times New Roman" w:cs="Times New Roman"/>
          <w:sz w:val="24"/>
          <w:szCs w:val="24"/>
          <w:lang w:val="tt-RU"/>
        </w:rPr>
        <w:t>“</w:t>
      </w:r>
      <w:r w:rsidRPr="00913314">
        <w:rPr>
          <w:rFonts w:ascii="Times New Roman" w:eastAsia="Times New Roman" w:hAnsi="Times New Roman" w:cs="Times New Roman"/>
          <w:sz w:val="24"/>
          <w:szCs w:val="24"/>
        </w:rPr>
        <w:t>Татар каhарманы</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М.Гафури.</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Басня “Сарыкны кем ашаган?”</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Г.Ибрагимова.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Слово о писателе и учителе. Повесть “Алмачуар”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Г.Кутуя.</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Понятие о белом стихе. ”Сагыну”. Повесть “Рөстәм маҗаралары”.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Х.Туфана.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Стихотворения “Кайсыгызнын кулы жылы?”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Г.Кашапова.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Рассказ “Киек каз юлы”.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Р.Хафизовой.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Повесть “</w:t>
      </w:r>
      <w:r w:rsidRPr="00913314">
        <w:rPr>
          <w:rFonts w:ascii="Times New Roman" w:eastAsia="Times New Roman" w:hAnsi="Times New Roman" w:cs="Times New Roman"/>
          <w:sz w:val="24"/>
          <w:szCs w:val="24"/>
        </w:rPr>
        <w:t>Кашкарыйлар озын гомерле</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И.Салахова.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Рассказ “Колыма хикәяләре”.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З.Мансура.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Сказка “Таңсылу әкияте”.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А.Еники.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Повест</w:t>
      </w:r>
      <w:r w:rsidRPr="00913314">
        <w:rPr>
          <w:rFonts w:ascii="Times New Roman" w:eastAsia="Times New Roman" w:hAnsi="Times New Roman" w:cs="Times New Roman"/>
          <w:sz w:val="24"/>
          <w:szCs w:val="24"/>
        </w:rPr>
        <w:t>ь</w:t>
      </w:r>
      <w:r w:rsidRPr="00913314">
        <w:rPr>
          <w:rFonts w:ascii="Times New Roman" w:eastAsia="Times New Roman" w:hAnsi="Times New Roman" w:cs="Times New Roman"/>
          <w:sz w:val="24"/>
          <w:szCs w:val="24"/>
          <w:lang w:val="tt-RU"/>
        </w:rPr>
        <w:t xml:space="preserve"> “Кем җырлады?”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Р.Тухватуллина.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Рассказ “Балам көлүе”.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Татарские народные праздники.</w:t>
      </w:r>
    </w:p>
    <w:p w:rsidR="00EA59BA" w:rsidRPr="00913314" w:rsidRDefault="00EA59BA" w:rsidP="00EA59BA">
      <w:pPr>
        <w:spacing w:line="240" w:lineRule="auto"/>
        <w:ind w:left="-567" w:firstLine="993"/>
        <w:contextualSpacing/>
        <w:jc w:val="both"/>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Устное народное творчество. </w:t>
      </w:r>
    </w:p>
    <w:p w:rsidR="00EA59BA" w:rsidRPr="00913314" w:rsidRDefault="00EA59BA" w:rsidP="00EA59BA">
      <w:pPr>
        <w:spacing w:line="240" w:lineRule="auto"/>
        <w:ind w:left="-567" w:firstLine="993"/>
        <w:contextualSpacing/>
        <w:jc w:val="both"/>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Особенности баитов. Баит “Сюимбика”.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Г.Камала.</w:t>
      </w:r>
    </w:p>
    <w:p w:rsidR="00EA59BA" w:rsidRPr="00913314" w:rsidRDefault="00EA59BA" w:rsidP="00263B81">
      <w:pPr>
        <w:spacing w:line="240" w:lineRule="auto"/>
        <w:ind w:left="426"/>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Комедия “Беренче театр”. История татарского театрального искусства. Творчество актеров С.Волжской и Г.Кариева.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Г.Исхаки.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Повесть “Сөннәтче бабай”.</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Г.Баширова.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Повест</w:t>
      </w:r>
      <w:r w:rsidRPr="00913314">
        <w:rPr>
          <w:rFonts w:ascii="Times New Roman" w:eastAsia="Times New Roman" w:hAnsi="Times New Roman" w:cs="Times New Roman"/>
          <w:sz w:val="24"/>
          <w:szCs w:val="24"/>
        </w:rPr>
        <w:t xml:space="preserve">ь  </w:t>
      </w:r>
      <w:r w:rsidRPr="00913314">
        <w:rPr>
          <w:rFonts w:ascii="Times New Roman" w:eastAsia="Times New Roman" w:hAnsi="Times New Roman" w:cs="Times New Roman"/>
          <w:sz w:val="24"/>
          <w:szCs w:val="24"/>
          <w:lang w:val="tt-RU"/>
        </w:rPr>
        <w:t>“Туган ягым-яшел бишек”.</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К.Наджми.</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Поэма “Хәят апа”.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М.Джалиля.</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Стихотворения. ”</w:t>
      </w:r>
      <w:r w:rsidRPr="00913314">
        <w:rPr>
          <w:rFonts w:ascii="Times New Roman" w:eastAsia="Times New Roman" w:hAnsi="Times New Roman" w:cs="Times New Roman"/>
          <w:sz w:val="24"/>
          <w:szCs w:val="24"/>
        </w:rPr>
        <w:t>Бер үгет»</w:t>
      </w:r>
      <w:r w:rsidRPr="00913314">
        <w:rPr>
          <w:rFonts w:ascii="Times New Roman" w:eastAsia="Times New Roman" w:hAnsi="Times New Roman" w:cs="Times New Roman"/>
          <w:sz w:val="24"/>
          <w:szCs w:val="24"/>
          <w:lang w:val="tt-RU"/>
        </w:rPr>
        <w:t>, ”Имән”, ”Җырларым”, ”Катыйльгә”.</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Творчество художника Х.Якупова.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Г.Абсалямова.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Отрывки из романа “Ак чәчәкләр”.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Н.Даули.</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 “</w:t>
      </w:r>
      <w:r w:rsidRPr="00913314">
        <w:rPr>
          <w:rFonts w:ascii="Times New Roman" w:eastAsia="Times New Roman" w:hAnsi="Times New Roman" w:cs="Times New Roman"/>
          <w:sz w:val="24"/>
          <w:szCs w:val="24"/>
        </w:rPr>
        <w:t>Яшәү белән үлем арасында»</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Ш.Ракипова.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 “Чәчәкләр сөйли белә”.</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А.Расиха. </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Отрывки из романа “Ишан оныгы”.</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b/>
          <w:sz w:val="24"/>
          <w:szCs w:val="24"/>
          <w:lang w:val="tt-RU"/>
        </w:rPr>
        <w:t>Жизнь и творчество Г.Ахунова</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 xml:space="preserve"> Отрывки из романа “Идел кызы”.</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Ш.Галиева.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Поэма “Әткәйгә хат”.</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lang w:val="tt-RU"/>
        </w:rPr>
        <w:t>Жизнь и творчество Х.Сар</w:t>
      </w:r>
      <w:r w:rsidRPr="00913314">
        <w:rPr>
          <w:rFonts w:ascii="Times New Roman" w:eastAsia="Times New Roman" w:hAnsi="Times New Roman" w:cs="Times New Roman"/>
          <w:b/>
          <w:sz w:val="24"/>
          <w:szCs w:val="24"/>
        </w:rPr>
        <w:t>ьяна.</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rPr>
        <w:t xml:space="preserve">Повесть </w:t>
      </w:r>
      <w:r w:rsidRPr="00913314">
        <w:rPr>
          <w:rFonts w:ascii="Times New Roman" w:eastAsia="Times New Roman" w:hAnsi="Times New Roman" w:cs="Times New Roman"/>
          <w:sz w:val="24"/>
          <w:szCs w:val="24"/>
          <w:lang w:val="tt-RU"/>
        </w:rPr>
        <w:t>“Әткәм hөнәре”.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Национальные праздники татарского народа.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Устное народное творчество.</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rPr>
      </w:pPr>
      <w:r w:rsidRPr="00913314">
        <w:rPr>
          <w:rFonts w:ascii="Times New Roman" w:eastAsia="Times New Roman" w:hAnsi="Times New Roman" w:cs="Times New Roman"/>
          <w:sz w:val="24"/>
          <w:szCs w:val="24"/>
        </w:rPr>
        <w:t>Легенды и предания</w:t>
      </w:r>
      <w:r w:rsidRPr="00913314">
        <w:rPr>
          <w:rFonts w:ascii="Times New Roman" w:eastAsia="Times New Roman" w:hAnsi="Times New Roman" w:cs="Times New Roman"/>
          <w:b/>
          <w:sz w:val="24"/>
          <w:szCs w:val="24"/>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Ш.Камала.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 “Буранда”.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Г.Исхаки.</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Комедия “Җан Баевич”. Роль Г.Исхаки в развитии татарской драмматургии.</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Х.Такташа.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Поэма “Мокамай”.</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Х.Туфана.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Стихотворения “Кемнәр сез?”, ”Туган тел турында җырлар”.</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Ш.Усманова. </w:t>
      </w:r>
    </w:p>
    <w:p w:rsidR="00EA59BA" w:rsidRPr="00913314" w:rsidRDefault="00EA59BA" w:rsidP="00EA59BA">
      <w:pPr>
        <w:spacing w:line="240" w:lineRule="auto"/>
        <w:ind w:left="-567" w:firstLine="993"/>
        <w:contextualSpacing/>
        <w:rPr>
          <w:rFonts w:ascii="Times New Roman" w:eastAsia="Times New Roman" w:hAnsi="Times New Roman" w:cs="Times New Roman"/>
          <w:sz w:val="24"/>
          <w:szCs w:val="24"/>
          <w:lang w:val="tt-RU"/>
        </w:rPr>
      </w:pPr>
      <w:r w:rsidRPr="00913314">
        <w:rPr>
          <w:rFonts w:ascii="Times New Roman" w:eastAsia="Times New Roman" w:hAnsi="Times New Roman" w:cs="Times New Roman"/>
          <w:sz w:val="24"/>
          <w:szCs w:val="24"/>
          <w:lang w:val="tt-RU"/>
        </w:rPr>
        <w:t>Рассказ”Әптери агай хикәясе”.</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 xml:space="preserve">Жизнь и творчество М.Амира. </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  “</w:t>
      </w:r>
      <w:r w:rsidRPr="00913314">
        <w:rPr>
          <w:rFonts w:ascii="Times New Roman" w:eastAsia="Times New Roman" w:hAnsi="Times New Roman" w:cs="Times New Roman"/>
          <w:sz w:val="24"/>
          <w:szCs w:val="24"/>
        </w:rPr>
        <w:t>Агыйдел</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Ш.Еникеева.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w:t>
      </w:r>
      <w:r w:rsidRPr="00913314">
        <w:rPr>
          <w:rFonts w:ascii="Times New Roman" w:eastAsia="Times New Roman" w:hAnsi="Times New Roman" w:cs="Times New Roman"/>
          <w:sz w:val="24"/>
          <w:szCs w:val="24"/>
        </w:rPr>
        <w:t>Солтангәрәйнең язмышы</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С.Шакира.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Очерк “Үлемнән көчлерәк”.</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А.Гилязова.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w:t>
      </w:r>
      <w:r w:rsidRPr="00913314">
        <w:rPr>
          <w:rFonts w:ascii="Times New Roman" w:eastAsia="Times New Roman" w:hAnsi="Times New Roman" w:cs="Times New Roman"/>
          <w:sz w:val="24"/>
          <w:szCs w:val="24"/>
        </w:rPr>
        <w:t>Җ</w:t>
      </w:r>
      <w:r w:rsidRPr="00913314">
        <w:rPr>
          <w:rFonts w:ascii="Times New Roman" w:eastAsia="Times New Roman" w:hAnsi="Times New Roman" w:cs="Times New Roman"/>
          <w:sz w:val="24"/>
          <w:szCs w:val="24"/>
          <w:lang w:val="tt-RU"/>
        </w:rPr>
        <w:t>омга көн кич белән”.</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И.Юзеева.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Поэма “Таныш моңнар”.Повесть “</w:t>
      </w:r>
      <w:r w:rsidRPr="00913314">
        <w:rPr>
          <w:rFonts w:ascii="Times New Roman" w:eastAsia="Times New Roman" w:hAnsi="Times New Roman" w:cs="Times New Roman"/>
          <w:sz w:val="24"/>
          <w:szCs w:val="24"/>
        </w:rPr>
        <w:t>Гашыйклар тавы</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b/>
          <w:sz w:val="24"/>
          <w:szCs w:val="24"/>
          <w:lang w:val="tt-RU"/>
        </w:rPr>
        <w:t>Жизнь и творчество Ф.Яруллина.</w:t>
      </w:r>
    </w:p>
    <w:p w:rsidR="00EA59BA" w:rsidRPr="00913314" w:rsidRDefault="00EA59BA" w:rsidP="00EA59BA">
      <w:pPr>
        <w:spacing w:line="240" w:lineRule="auto"/>
        <w:ind w:left="-567" w:firstLine="993"/>
        <w:contextualSpacing/>
        <w:rPr>
          <w:rFonts w:ascii="Times New Roman" w:eastAsia="Times New Roman" w:hAnsi="Times New Roman" w:cs="Times New Roman"/>
          <w:b/>
          <w:sz w:val="24"/>
          <w:szCs w:val="24"/>
          <w:lang w:val="tt-RU"/>
        </w:rPr>
      </w:pPr>
      <w:r w:rsidRPr="00913314">
        <w:rPr>
          <w:rFonts w:ascii="Times New Roman" w:eastAsia="Times New Roman" w:hAnsi="Times New Roman" w:cs="Times New Roman"/>
          <w:sz w:val="24"/>
          <w:szCs w:val="24"/>
          <w:lang w:val="tt-RU"/>
        </w:rPr>
        <w:t>Повесть “</w:t>
      </w:r>
      <w:r w:rsidRPr="00913314">
        <w:rPr>
          <w:rFonts w:ascii="Times New Roman" w:eastAsia="Times New Roman" w:hAnsi="Times New Roman" w:cs="Times New Roman"/>
          <w:sz w:val="24"/>
          <w:szCs w:val="24"/>
        </w:rPr>
        <w:t>Җилкәннәр җилдә сынала</w:t>
      </w:r>
      <w:r w:rsidRPr="00913314">
        <w:rPr>
          <w:rFonts w:ascii="Times New Roman" w:eastAsia="Times New Roman" w:hAnsi="Times New Roman" w:cs="Times New Roman"/>
          <w:sz w:val="24"/>
          <w:szCs w:val="24"/>
          <w:lang w:val="tt-RU"/>
        </w:rPr>
        <w:t>”.</w:t>
      </w:r>
    </w:p>
    <w:p w:rsidR="00EA59BA" w:rsidRPr="00913314" w:rsidRDefault="00EA59BA" w:rsidP="00EA59BA">
      <w:pPr>
        <w:spacing w:line="240" w:lineRule="auto"/>
        <w:ind w:left="-567" w:firstLine="993"/>
        <w:contextualSpacing/>
        <w:rPr>
          <w:rFonts w:ascii="Times New Roman" w:hAnsi="Times New Roman" w:cs="Times New Roman"/>
          <w:b/>
          <w:bCs/>
          <w:sz w:val="24"/>
          <w:szCs w:val="24"/>
          <w:lang w:eastAsia="en-US"/>
        </w:rPr>
      </w:pPr>
      <w:r w:rsidRPr="00913314">
        <w:rPr>
          <w:rFonts w:ascii="Times New Roman" w:eastAsia="Times New Roman" w:hAnsi="Times New Roman" w:cs="Times New Roman"/>
          <w:b/>
          <w:sz w:val="24"/>
          <w:szCs w:val="24"/>
          <w:lang w:val="tt-RU"/>
        </w:rPr>
        <w:t xml:space="preserve">Жизнь и творчество Н.Наджми. </w:t>
      </w:r>
      <w:r w:rsidRPr="00913314">
        <w:rPr>
          <w:rFonts w:ascii="Times New Roman" w:eastAsia="Times New Roman" w:hAnsi="Times New Roman" w:cs="Times New Roman"/>
          <w:sz w:val="24"/>
          <w:szCs w:val="24"/>
          <w:lang w:val="tt-RU"/>
        </w:rPr>
        <w:t>История мечетей.</w:t>
      </w:r>
    </w:p>
    <w:p w:rsidR="00263B81" w:rsidRPr="00913314" w:rsidRDefault="00263B81" w:rsidP="00EA59BA">
      <w:pPr>
        <w:rPr>
          <w:rFonts w:ascii="Times New Roman" w:hAnsi="Times New Roman" w:cs="Times New Roman"/>
          <w:b/>
          <w:i/>
          <w:sz w:val="24"/>
          <w:szCs w:val="24"/>
        </w:rPr>
      </w:pPr>
    </w:p>
    <w:p w:rsidR="00EA59BA" w:rsidRPr="00C64E75" w:rsidRDefault="00263B81" w:rsidP="00EA59BA">
      <w:pPr>
        <w:rPr>
          <w:rFonts w:ascii="Times New Roman" w:hAnsi="Times New Roman" w:cs="Times New Roman"/>
          <w:b/>
          <w:sz w:val="24"/>
          <w:szCs w:val="24"/>
        </w:rPr>
      </w:pPr>
      <w:r w:rsidRPr="00C64E75">
        <w:rPr>
          <w:rFonts w:ascii="Times New Roman" w:hAnsi="Times New Roman" w:cs="Times New Roman"/>
          <w:b/>
          <w:sz w:val="24"/>
          <w:szCs w:val="24"/>
        </w:rPr>
        <w:t>2.2.2.19 Родной язык (русский)</w:t>
      </w: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 xml:space="preserve">Раздел 1. Язык и культура.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Русский язык – национальный язык русского народа. Роль родного языка в жизни человека. Русский язык в жизни общества и государства. Бережное отношение к родному языку как одно из необходимых качеств современного культурного человека. Русский язык – язык русской художественной литературы.</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Язык как зеркало национальной культуры. Слово как хранилище материальной и духовной культуры народа. Слова, обозначающие предметы и явления традиционного русского быта (национальную одежду, пищу, игры, народные танцы и т.п.), слова с национально-культурным компонентом значения (символика числа, цвета и т.п.), народно-поэтические символы, народно-поэтические эпитеты (за тридевять земель, цветущая калина – девушка, тучи – несчастья, полынь, веретено, ясный сокол, красна девица, рόдный батюшка), прецедентные имена (Илья Муромец, Василиса Прекрасная, Иван-Царевич, сивка-бурка, жар-птица, и т.п.) в русских народных и литературных сказках, народных песнях, былинах, художественной литературе.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Крылатые слова и выражения (прецедентные тексты) из русских народных и литературных сказок (битый небитого везёт; по щучьему велению; сказка про белого бычка; ни в сказке сказать, ни пером описать; при царе Горохе; золотая рыбка; а ткачиха с поварихой, с сватьей бабой Бобарихой и др.), источники, значение и употребление в современных ситуациях речевого общения. Русские пословицы и поговорки как воплощение опыта, наблюдений, оценок, народного ума и особенностей национальной культуры народа. Загадки. Метафоричность русской загадки.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Краткая история русской письменности. Создание славянского алфавита.</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Особенности русской интонации, темпа речи по сравнению с другими языками. Особенности жестов и мимики в русской речи, отражение их в устойчивых выражениях (фразеологизмах) (надуть щёки, вытягивать шею, всплеснуть руками и др.) в сравнении с языком жестов других народов.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Слова с суффиксами субъективной оценки как изобразительное средство. Уменьшительно-ласкательные формы как средство выражения задушевности и иронии. Особенности употребления слов с суффиксами субъективной оценки в произведениях устного народного творчества и произведениях художественной литературы разных исторических эпох.</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Ознакомление с историей и этимологией некоторых слов.  Краткая история русского литературного языка. Роль церковнославянского (старославянского) языка в развитии русского языка. Диалектизмы. Сведения о диалектных названиях предметов быта, значениях слов, понятиях, не свойственных литературному языку и несущих информацию о способах ведения хозяйства, особенностях семейного уклада, обрядах, обычаях, народном календаре и др. Использование диалектной лексики в произведениях художественной литературы.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Лексические заимствования как результат взаимодействия национальных культур. Лексика, заимствованная русским языком из языков народов России и мира. 10 Причины заимствований. Особенности освоения иноязычной лексики (общее представление). Роль заимствованной лексики в современном русском языке.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Пополнение словарного состава русского языка новой лексикой. Современные неологизмы и их группы по сфере употребления и стилистической окраске.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lang w:eastAsia="en-US"/>
        </w:rPr>
        <w:t xml:space="preserve">Национально-культурная специфика русской фразеологии. Исторические прототипы фразеологизмов. Отражение во фразеологии обычаев, традиций, быта, исторических событий, культуры и т.п. (начать с азов, от доски до доски, приложить руку и т.п. – информация о традиционной русской грамотности и др.). </w:t>
      </w:r>
      <w:r w:rsidRPr="00913314">
        <w:rPr>
          <w:rFonts w:ascii="Times New Roman" w:hAnsi="Times New Roman" w:cs="Times New Roman"/>
          <w:sz w:val="24"/>
          <w:szCs w:val="24"/>
        </w:rPr>
        <w:t>Исконно русская лексика: слова общеиндоевропейского фонда, слова праславянского (общеславянского) языка, древнерусские (общевосточнославянские) слова, собственно русские слова. Собственно русские слова как база и основной источник развития лексики русского литературного языка.</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Роль старославянизмов в развитии русского литературного языка и их приметы. Стилистически нейтральные, книжные, устаревшие старославянизмы.</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Иноязычная лексика в разговорной речи, дисплейных текстах, современной публицистике.</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Речевой этикет. Благопожелание как ключевая идея речевого этикета. Речевой этикет и вежливость. «Ты» и «ВЫ» в русском речевом этикете и в западноевропейском, американском речевых этикетах. Называние другого и себя, обращение к знакомому и незнакомому Специфика приветствий, традиционная тематика бесед у русских и других народов.</w:t>
      </w:r>
    </w:p>
    <w:p w:rsidR="00263B81" w:rsidRPr="00913314" w:rsidRDefault="00263B81" w:rsidP="00263B81">
      <w:pPr>
        <w:spacing w:after="0" w:line="240" w:lineRule="auto"/>
        <w:jc w:val="both"/>
        <w:rPr>
          <w:rFonts w:ascii="Times New Roman" w:hAnsi="Times New Roman" w:cs="Times New Roman"/>
          <w:sz w:val="24"/>
          <w:szCs w:val="24"/>
          <w:lang w:eastAsia="en-US"/>
        </w:rPr>
      </w:pPr>
    </w:p>
    <w:p w:rsidR="00263B81" w:rsidRPr="00913314" w:rsidRDefault="00263B81" w:rsidP="00263B81">
      <w:pPr>
        <w:spacing w:after="0" w:line="240" w:lineRule="auto"/>
        <w:jc w:val="both"/>
        <w:rPr>
          <w:rFonts w:ascii="Times New Roman" w:hAnsi="Times New Roman" w:cs="Times New Roman"/>
          <w:sz w:val="24"/>
          <w:szCs w:val="24"/>
          <w:lang w:eastAsia="en-US"/>
        </w:rPr>
      </w:pP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Слово как хранилище материальной и духовной культуры народа</w:t>
      </w:r>
      <w:r w:rsidRPr="00913314">
        <w:rPr>
          <w:rFonts w:ascii="Times New Roman" w:hAnsi="Times New Roman" w:cs="Times New Roman"/>
          <w:sz w:val="24"/>
          <w:szCs w:val="24"/>
          <w:lang w:eastAsia="en-US"/>
        </w:rPr>
        <w:t>. Национальная специфика слов с живой внутренней формой (черника, голубика, земляника, рыжик). Метафоры общеязыковые и художественные, их национально-культурная специфика. Метафора, олицетворение, эпитет как изобразительные средства. Поэтизмы и слова-символы, обладающие традиционной метафорической образностью, в поэтической речи.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Слова со специфическим оценочно-характеризующим значением. Связь определённых наименований с некоторыми качествами, эмоциональными состояниями и т.п. человека (барышня – об изнеженной, избалованной девушке; сухарь – о сухом, неотзывчивом человеке; сорока – о болтливой женщине и т.п., лиса – хитрая для русских, но мудрая для эскимосов; змея – злая, коварная для русских, символ долголетия, мудрости – в тюркских языках и т.п.).</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Русские имена. Имена исконные и заимствованные, краткие сведения по их этимологии. Имена, которые не являются исконно русскими, но воспринимаются как таковые. Имена традиционные и новые. Имена популярные и устаревшие. Имена с устаревшей социальной окраской. Имена, входящие в состав пословиц и поговорок, и имеющие в силу этого определённую стилистическую окраску.</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Общеизвестные старинные русские города. Происхождение их названий. Русский язык как развивающееся явление. Связь исторического развития языка с историей общества. Факторы, влияющие на развитие языка: социально-политические события и изменения в обществе, развитие науки и техники, влияние других языков. Устаревшие слова как живые свидетели истории. Историзмы как слова, обозначающие предметы и явления предшествующих эпох, вышедшие из употребления по причине ухода из общественной жизни обозначенных ими предметов и явлений, в том числе национально-бытовых реалий. Архаизмы как слова, имеющие в современном русском языке синонимы. Группы лексических единиц по степени устарелости. Перераспределение пластов лексики между активным и пассивным запасом слов. Актуализация устаревшей лексики в новом речевой контексте (губернатор, диакон, ваучер, агитационный пункт, большевик, колхоз и т.п.).  Лексические заимствования последних десятилетий. Употребление иноязычных слов как проблема культуры  Русский язык как зеркало национальной культуры и истории народа (обобщение). Примеры ключевых слов (концептов) русской культуры, их национально-историческая значимость. Крылатые слова и выражения (прецедентные тексты) из произведений художественной литературы, кинофильмов, песен, рекламных текстов и т. п. Развитие языка как объективный процесс. Общее представление о внешних и внутренних факторах языковых изменений, об активных процессах в современном русском языке (основные тенденции, отдельные примеры). Стремительный рост словарного состава языка, «неологический бум» — рождение новых слов, изменение значений и переосмысление имеющихся в языке слов, их стилистическая переоценка, активизация процесса заимствования иноязычных слов.  </w:t>
      </w:r>
    </w:p>
    <w:p w:rsidR="00263B81" w:rsidRPr="00913314" w:rsidRDefault="00263B81" w:rsidP="00263B81">
      <w:pPr>
        <w:spacing w:after="0" w:line="240" w:lineRule="auto"/>
        <w:jc w:val="both"/>
        <w:rPr>
          <w:rFonts w:ascii="Times New Roman" w:hAnsi="Times New Roman" w:cs="Times New Roman"/>
          <w:sz w:val="24"/>
          <w:szCs w:val="24"/>
          <w:u w:val="single"/>
          <w:lang w:eastAsia="en-US"/>
        </w:rPr>
      </w:pPr>
    </w:p>
    <w:p w:rsidR="00263B81" w:rsidRPr="00913314" w:rsidRDefault="00263B81" w:rsidP="00263B81">
      <w:pPr>
        <w:spacing w:after="0" w:line="240" w:lineRule="auto"/>
        <w:jc w:val="both"/>
        <w:rPr>
          <w:rFonts w:ascii="Times New Roman" w:hAnsi="Times New Roman" w:cs="Times New Roman"/>
          <w:sz w:val="24"/>
          <w:szCs w:val="24"/>
          <w:lang w:eastAsia="en-US"/>
        </w:rPr>
      </w:pP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 xml:space="preserve">Раздел 2. Культура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Основные орфоэпические нормы</w:t>
      </w:r>
      <w:r w:rsidRPr="00913314">
        <w:rPr>
          <w:rFonts w:ascii="Times New Roman" w:hAnsi="Times New Roman" w:cs="Times New Roman"/>
          <w:sz w:val="24"/>
          <w:szCs w:val="24"/>
          <w:lang w:eastAsia="en-US"/>
        </w:rPr>
        <w:t xml:space="preserve"> современного русского литературного языка. Понятие о варианте нормы. Равноправные и допустимые варианты произношения. Нерекомендуемые и неправильные варианты произношения. Запретительные пометы в орфоэпических словарях.</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Постоянное и подвижное ударение в именах существительных; именах прилагательных, глаголах.</w:t>
      </w:r>
    </w:p>
    <w:p w:rsidR="00263B81" w:rsidRPr="00913314" w:rsidRDefault="00263B81" w:rsidP="00263B81">
      <w:pPr>
        <w:spacing w:after="0" w:line="240" w:lineRule="auto"/>
        <w:jc w:val="both"/>
        <w:rPr>
          <w:rFonts w:ascii="Times New Roman" w:hAnsi="Times New Roman" w:cs="Times New Roman"/>
          <w:i/>
          <w:sz w:val="24"/>
          <w:szCs w:val="24"/>
          <w:lang w:eastAsia="en-US"/>
        </w:rPr>
      </w:pPr>
      <w:r w:rsidRPr="00913314">
        <w:rPr>
          <w:rFonts w:ascii="Times New Roman" w:hAnsi="Times New Roman" w:cs="Times New Roman"/>
          <w:sz w:val="24"/>
          <w:szCs w:val="24"/>
          <w:lang w:eastAsia="en-US"/>
        </w:rPr>
        <w:t>Омографы: ударение как маркёр смысла слова</w:t>
      </w:r>
      <w:r w:rsidRPr="00913314">
        <w:rPr>
          <w:rFonts w:ascii="Times New Roman" w:hAnsi="Times New Roman" w:cs="Times New Roman"/>
          <w:i/>
          <w:sz w:val="24"/>
          <w:szCs w:val="24"/>
          <w:lang w:eastAsia="en-US"/>
        </w:rPr>
        <w:t>: пАрить — парИть, рОжки — рожкИ, пОлки — полкИ, Атлас — атлАс.</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Произносительные варианты орфоэпической нормы: (було[ч’]ная — було[ш]ная, же[н’]щина — же[н]щина, до[жд]ём — до[ж’]ём и под.). Произносительные варианты на уровне словосочетаний (микроволнОвая печь – микровОлновая терапия).</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Роль звукописи в художественном тексте.</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 xml:space="preserve">Основные лексические нормы современного русского литературного языка. </w:t>
      </w:r>
      <w:r w:rsidRPr="00913314">
        <w:rPr>
          <w:rFonts w:ascii="Times New Roman" w:hAnsi="Times New Roman" w:cs="Times New Roman"/>
          <w:sz w:val="24"/>
          <w:szCs w:val="24"/>
          <w:lang w:eastAsia="en-US"/>
        </w:rPr>
        <w:t>Основные нормы словоупотребления: правильность выбора слова, максимально соответствующего обозначаемому им предмету или явлению реальной действительности.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Лексические нормы употребления имён существительных, прилагательных, глаголов в современном русском литературном языке. Стилистические варианты нормы (книжный, общеупотребительный‚ разговорный и просторечный) употребления имён существительных, прилагательных, глаголов в речи (кинофильм — кинокартина — кино – кинолента, интернациональный — международный, экспорт — вывоз, импорт — ввоз‚ блато — болото, брещи — беречь, шлем — шелом, краткий — короткий, беспрестанный — бесперестанный‚ глаголить – говорить – сказать – брякнуть).</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b/>
          <w:sz w:val="24"/>
          <w:szCs w:val="24"/>
          <w:lang w:eastAsia="en-US"/>
        </w:rPr>
        <w:t xml:space="preserve">Основные грамматические нормы современного русского литературного языка. </w:t>
      </w:r>
      <w:r w:rsidRPr="00913314">
        <w:rPr>
          <w:rFonts w:ascii="Times New Roman" w:hAnsi="Times New Roman" w:cs="Times New Roman"/>
          <w:sz w:val="24"/>
          <w:szCs w:val="24"/>
          <w:lang w:eastAsia="en-US"/>
        </w:rPr>
        <w:t>Категория рода: род заимствованных несклоняемых имен существительных (</w:t>
      </w:r>
      <w:r w:rsidRPr="00913314">
        <w:rPr>
          <w:rFonts w:ascii="Times New Roman" w:hAnsi="Times New Roman" w:cs="Times New Roman"/>
          <w:i/>
          <w:sz w:val="24"/>
          <w:szCs w:val="24"/>
          <w:lang w:eastAsia="en-US"/>
        </w:rPr>
        <w:t>шимпанзе, колибри, евро, авеню, салями, коммюнике</w:t>
      </w:r>
      <w:r w:rsidRPr="00913314">
        <w:rPr>
          <w:rFonts w:ascii="Times New Roman" w:hAnsi="Times New Roman" w:cs="Times New Roman"/>
          <w:sz w:val="24"/>
          <w:szCs w:val="24"/>
          <w:lang w:eastAsia="en-US"/>
        </w:rPr>
        <w:t>); род сложных существительных (плащ-палатка, диван-кровать, музей-квартира); род имен собственных (географических названий); род аббревиатур. Нормативные и ненормативные формы употребления имён существительных.</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Формы существительных мужского рода множественного числа с окончаниями </w:t>
      </w:r>
      <w:r w:rsidRPr="00913314">
        <w:rPr>
          <w:rFonts w:ascii="Times New Roman" w:hAnsi="Times New Roman" w:cs="Times New Roman"/>
          <w:i/>
          <w:sz w:val="24"/>
          <w:szCs w:val="24"/>
          <w:lang w:eastAsia="en-US"/>
        </w:rPr>
        <w:t>–а(-я), -ы(и)</w:t>
      </w:r>
      <w:r w:rsidRPr="00913314">
        <w:rPr>
          <w:rFonts w:ascii="Times New Roman" w:hAnsi="Times New Roman" w:cs="Times New Roman"/>
          <w:sz w:val="24"/>
          <w:szCs w:val="24"/>
          <w:lang w:eastAsia="en-US"/>
        </w:rPr>
        <w:t xml:space="preserve">‚ различающиеся по смыслу: </w:t>
      </w:r>
      <w:r w:rsidRPr="00913314">
        <w:rPr>
          <w:rFonts w:ascii="Times New Roman" w:hAnsi="Times New Roman" w:cs="Times New Roman"/>
          <w:i/>
          <w:sz w:val="24"/>
          <w:szCs w:val="24"/>
          <w:lang w:eastAsia="en-US"/>
        </w:rPr>
        <w:t>корпуса</w:t>
      </w:r>
      <w:r w:rsidRPr="00913314">
        <w:rPr>
          <w:rFonts w:ascii="Times New Roman" w:hAnsi="Times New Roman" w:cs="Times New Roman"/>
          <w:sz w:val="24"/>
          <w:szCs w:val="24"/>
          <w:lang w:eastAsia="en-US"/>
        </w:rPr>
        <w:t xml:space="preserve"> (здания, войсковые соединения) – </w:t>
      </w:r>
      <w:r w:rsidRPr="00913314">
        <w:rPr>
          <w:rFonts w:ascii="Times New Roman" w:hAnsi="Times New Roman" w:cs="Times New Roman"/>
          <w:i/>
          <w:sz w:val="24"/>
          <w:szCs w:val="24"/>
          <w:lang w:eastAsia="en-US"/>
        </w:rPr>
        <w:t>корпусы</w:t>
      </w:r>
      <w:r w:rsidRPr="00913314">
        <w:rPr>
          <w:rFonts w:ascii="Times New Roman" w:hAnsi="Times New Roman" w:cs="Times New Roman"/>
          <w:sz w:val="24"/>
          <w:szCs w:val="24"/>
          <w:lang w:eastAsia="en-US"/>
        </w:rPr>
        <w:t xml:space="preserve"> (туловища); </w:t>
      </w:r>
      <w:r w:rsidRPr="00913314">
        <w:rPr>
          <w:rFonts w:ascii="Times New Roman" w:hAnsi="Times New Roman" w:cs="Times New Roman"/>
          <w:i/>
          <w:sz w:val="24"/>
          <w:szCs w:val="24"/>
          <w:lang w:eastAsia="en-US"/>
        </w:rPr>
        <w:t>образа</w:t>
      </w:r>
      <w:r w:rsidRPr="00913314">
        <w:rPr>
          <w:rFonts w:ascii="Times New Roman" w:hAnsi="Times New Roman" w:cs="Times New Roman"/>
          <w:sz w:val="24"/>
          <w:szCs w:val="24"/>
          <w:lang w:eastAsia="en-US"/>
        </w:rPr>
        <w:t xml:space="preserve"> (иконы) – </w:t>
      </w:r>
      <w:r w:rsidRPr="00913314">
        <w:rPr>
          <w:rFonts w:ascii="Times New Roman" w:hAnsi="Times New Roman" w:cs="Times New Roman"/>
          <w:i/>
          <w:sz w:val="24"/>
          <w:szCs w:val="24"/>
          <w:lang w:eastAsia="en-US"/>
        </w:rPr>
        <w:t>образы</w:t>
      </w:r>
      <w:r w:rsidRPr="00913314">
        <w:rPr>
          <w:rFonts w:ascii="Times New Roman" w:hAnsi="Times New Roman" w:cs="Times New Roman"/>
          <w:sz w:val="24"/>
          <w:szCs w:val="24"/>
          <w:lang w:eastAsia="en-US"/>
        </w:rPr>
        <w:t xml:space="preserve"> (литературные); </w:t>
      </w:r>
      <w:r w:rsidRPr="00913314">
        <w:rPr>
          <w:rFonts w:ascii="Times New Roman" w:hAnsi="Times New Roman" w:cs="Times New Roman"/>
          <w:i/>
          <w:sz w:val="24"/>
          <w:szCs w:val="24"/>
          <w:lang w:eastAsia="en-US"/>
        </w:rPr>
        <w:t>кондуктора</w:t>
      </w:r>
      <w:r w:rsidRPr="00913314">
        <w:rPr>
          <w:rFonts w:ascii="Times New Roman" w:hAnsi="Times New Roman" w:cs="Times New Roman"/>
          <w:sz w:val="24"/>
          <w:szCs w:val="24"/>
          <w:lang w:eastAsia="en-US"/>
        </w:rPr>
        <w:t xml:space="preserve"> (работники транспорта) – </w:t>
      </w:r>
      <w:r w:rsidRPr="00913314">
        <w:rPr>
          <w:rFonts w:ascii="Times New Roman" w:hAnsi="Times New Roman" w:cs="Times New Roman"/>
          <w:i/>
          <w:sz w:val="24"/>
          <w:szCs w:val="24"/>
          <w:lang w:eastAsia="en-US"/>
        </w:rPr>
        <w:t>кондукторы</w:t>
      </w:r>
      <w:r w:rsidRPr="00913314">
        <w:rPr>
          <w:rFonts w:ascii="Times New Roman" w:hAnsi="Times New Roman" w:cs="Times New Roman"/>
          <w:sz w:val="24"/>
          <w:szCs w:val="24"/>
          <w:lang w:eastAsia="en-US"/>
        </w:rPr>
        <w:t xml:space="preserve"> (приспособление в технике); </w:t>
      </w:r>
      <w:r w:rsidRPr="00913314">
        <w:rPr>
          <w:rFonts w:ascii="Times New Roman" w:hAnsi="Times New Roman" w:cs="Times New Roman"/>
          <w:i/>
          <w:sz w:val="24"/>
          <w:szCs w:val="24"/>
          <w:lang w:eastAsia="en-US"/>
        </w:rPr>
        <w:t>меха</w:t>
      </w:r>
      <w:r w:rsidRPr="00913314">
        <w:rPr>
          <w:rFonts w:ascii="Times New Roman" w:hAnsi="Times New Roman" w:cs="Times New Roman"/>
          <w:sz w:val="24"/>
          <w:szCs w:val="24"/>
          <w:lang w:eastAsia="en-US"/>
        </w:rPr>
        <w:t xml:space="preserve"> (выделанные шкуры) – </w:t>
      </w:r>
      <w:r w:rsidRPr="00913314">
        <w:rPr>
          <w:rFonts w:ascii="Times New Roman" w:hAnsi="Times New Roman" w:cs="Times New Roman"/>
          <w:i/>
          <w:sz w:val="24"/>
          <w:szCs w:val="24"/>
          <w:lang w:eastAsia="en-US"/>
        </w:rPr>
        <w:t xml:space="preserve">мехи </w:t>
      </w:r>
      <w:r w:rsidRPr="00913314">
        <w:rPr>
          <w:rFonts w:ascii="Times New Roman" w:hAnsi="Times New Roman" w:cs="Times New Roman"/>
          <w:sz w:val="24"/>
          <w:szCs w:val="24"/>
          <w:lang w:eastAsia="en-US"/>
        </w:rPr>
        <w:t xml:space="preserve">(кузнечные); соболя (меха) – </w:t>
      </w:r>
      <w:r w:rsidRPr="00913314">
        <w:rPr>
          <w:rFonts w:ascii="Times New Roman" w:hAnsi="Times New Roman" w:cs="Times New Roman"/>
          <w:i/>
          <w:sz w:val="24"/>
          <w:szCs w:val="24"/>
          <w:lang w:eastAsia="en-US"/>
        </w:rPr>
        <w:t>соболи</w:t>
      </w:r>
      <w:r w:rsidRPr="00913314">
        <w:rPr>
          <w:rFonts w:ascii="Times New Roman" w:hAnsi="Times New Roman" w:cs="Times New Roman"/>
          <w:sz w:val="24"/>
          <w:szCs w:val="24"/>
          <w:lang w:eastAsia="en-US"/>
        </w:rPr>
        <w:t>(животные). Литературные‚ разговорные‚ устарелые и профессиональные особенности формы именительного падежа множественного числа существительных мужского рода (</w:t>
      </w:r>
      <w:r w:rsidRPr="00913314">
        <w:rPr>
          <w:rFonts w:ascii="Times New Roman" w:hAnsi="Times New Roman" w:cs="Times New Roman"/>
          <w:i/>
          <w:sz w:val="24"/>
          <w:szCs w:val="24"/>
          <w:lang w:eastAsia="en-US"/>
        </w:rPr>
        <w:t>токари – токаря, цехи – цеха, выборы – выбора, тракторы – трактора и др.</w:t>
      </w:r>
      <w:r w:rsidRPr="00913314">
        <w:rPr>
          <w:rFonts w:ascii="Times New Roman" w:hAnsi="Times New Roman" w:cs="Times New Roman"/>
          <w:sz w:val="24"/>
          <w:szCs w:val="24"/>
          <w:lang w:eastAsia="en-US"/>
        </w:rPr>
        <w:t xml:space="preserve">). </w:t>
      </w: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Речевой этикет</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Правила речевого этикета: нормы и традиции. Устойчивые формулы речевого этикета в общении. Обращение в русском речевом этикете. История этикетной формулы обращения в русском языке. Особенности употребления в качестве обращений собственных имён, названий людей по степени родства, по положению в обществе, по профессии, должности; по возрасту и полу. Обращение как показатель степени воспитанности человека, отношения к собеседнику, эмоционального состояния. Обращения в официальной и неофициальной речевой ситуации. Современные формулы обращения к незнакомому человеку. Употребление формы «он». Основные орфоэпические нормы современного русского литературного языка.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Произносительные различия в русском языке, обусловленные темпом речи. Стилистические особенности произношения и ударения (литературные‚ разговорные‚ устарелые и профессиональные).Нормы произношения отдельных грамматических форм; заимствованных слов:  ударение в формах глаголов II спр. на –ить; глаголы звонить, включить и др. Варианты ударения внутри нормы: баловать – баловать, обеспечение – обеспечение.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лексические нормы современного русского литературного языка. Синонимы и точность речи. Смысловые‚ стилистические особенности  употребления синонимов.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Антонимы и точность речи. Смысловые‚ стилистические особенности  употребления антонимов.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Лексические омонимы и точность речи. Смысловые‚ стилистические особенности  употребления лексических омонимов.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Типичные речевые ошибки‚ связанные с употреблением синонимов‚ антонимов и лексических омонимов в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грамматические нормы современного русского литературного языка. Категория склонения: склонение русских и иностранных имён и фамилий; названий географических объектов; им.п. мн.ч. существительных на -а/-я и -ы/-и (директора, договоры); род.п. мн.ч. существительных м. и ср.р. с нулевым окончанием и окончанием –ов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(баклажанов, яблок, гектаров, носков, чулок); род.п. мн.ч. существительных ж.р. на –ня (басен, вишен, богинь, тихонь, кухонь); тв.п.мн.ч. существительных III склонения; род.п.ед.ч. существительных м.р. (стакан чая – стакан чаю);склонение местоимений‚ порядковых и количественных числительных. Нормативные и ненормативные формы имён существительных. Типичные грамматические ошибки в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Нормы употребления форм имен существительных в соответствии с типом склонения (в санаторий – не «санаторию», стукнуть туфлей – не «туфлем»), родом существительного (красного платья – не «платьи»), принадлежностью к разряду – одушевленности – неодушевленности (смотреть на спутника – смотреть на спутник), особенностями окончаний форм множественного числа (чулок, носков, апельсинов, мандаринов, профессора, паспорта и т. д.).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Нормы употребления имен прилагательных в формах сравнительной степени (ближайший – не «самый ближайший»), в краткой форме (медлен – медленен, торжествен – торжественен).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Варианты грамматической нормы: литературные и разговорные падежные формы имен существительных. Отражение вариантов грамматической нормы в словарях и справочниках.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 Речевой этикет Национальные особенности речевого этикета. Принципы этикетного общения, лежащие в основе национального речевого этикета: сдержанность, вежливость, использование стандартных речевых формул в стандартных ситуация. Этика и речевой этикет.  Устойчивые формулы речевого этикета в общении. Этикетные формулы сочувствия‚ утешения.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орфоэпические нормы современного русского литературного языка. Нормы ударения в полных причастиях‚ кратких формах страдательных причастий прошедшего времени‚ деепричастиях‚ наречиях. Нормы постановки ударения в словоформах с непроизводными предлогами (на дом‚ на гору)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лексические нормы современного русского литературного языка. Паронимы и точность речи. Смысловые различия, характер лексической сочетаемости, способы управления, функционально-стилевая окраска и употребление паронимов в речи. Типичные речевые ошибки‚ связанные с употреблением паронимов в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грамматические нормы современного русского литературного языка. Типичные ошибки грамматические ошибки в речи. Глаголы 1 лица единственного числа настоящего и будущего времени (в том числе способы выражения формы 1 лица настоящего и будущего времени глаголов очутиться, победить, убедить, учредить, утвердить)‚ формы глаголов совершенного и несовершенного вида‚ формы глаголов в повелительном наклонении. Нормы употребления в речи однокоренных слов типа висящий – висячий, горящий – горячий.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Варианты грамматической нормы: литературные и разговорные падежные формы причастий‚ деепричастий‚ наречий. Отражение вариантов грамматической нормы в словарях и справочниках. Литературный и разговорный варианты грамматической норм(махаешь – машешь; обусловливать, сосредоточивать, уполномочивать, оспаривать, удостаивать, облагораживать).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Речевой этикет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lang w:eastAsia="en-US"/>
        </w:rPr>
        <w:t xml:space="preserve">Русская этикетная речевая манера общения: умеренная громкость речи‚ средний темп речи‚ сдержанная артикуляция‚ эмоциональность речи‚ ровная интонация. Запрет на употребление грубых слов, выражений, фраз. Исключение категоричности в разговоре. Невербальный (несловесный) этикет общения. Этикет использования изобразительных жестов. Замещающие и сопровождающие жесты. </w:t>
      </w:r>
      <w:r w:rsidRPr="00913314">
        <w:rPr>
          <w:rFonts w:ascii="Times New Roman" w:hAnsi="Times New Roman" w:cs="Times New Roman"/>
          <w:b/>
          <w:sz w:val="24"/>
          <w:szCs w:val="24"/>
        </w:rPr>
        <w:t>Основные орфоэпические нормы</w:t>
      </w:r>
      <w:r w:rsidRPr="00913314">
        <w:rPr>
          <w:rFonts w:ascii="Times New Roman" w:hAnsi="Times New Roman" w:cs="Times New Roman"/>
          <w:sz w:val="24"/>
          <w:szCs w:val="24"/>
        </w:rPr>
        <w:t xml:space="preserve"> современного русского литературного языка. Типичные орфоэпические ошибки в современной речи: произношение гласных [э], [о] после мягких согласных и шипящих; безударный [о] в словах иностранного происхождения; произношение парных по твердости-мягкости согласных перед [е] в словах иностранного происхождения; произношение безударного [а] после </w:t>
      </w:r>
      <w:r w:rsidRPr="00913314">
        <w:rPr>
          <w:rFonts w:ascii="Times New Roman" w:hAnsi="Times New Roman" w:cs="Times New Roman"/>
          <w:i/>
          <w:sz w:val="24"/>
          <w:szCs w:val="24"/>
        </w:rPr>
        <w:t>ж</w:t>
      </w:r>
      <w:r w:rsidRPr="00913314">
        <w:rPr>
          <w:rFonts w:ascii="Times New Roman" w:hAnsi="Times New Roman" w:cs="Times New Roman"/>
          <w:sz w:val="24"/>
          <w:szCs w:val="24"/>
        </w:rPr>
        <w:t xml:space="preserve"> и </w:t>
      </w:r>
      <w:r w:rsidRPr="00913314">
        <w:rPr>
          <w:rFonts w:ascii="Times New Roman" w:hAnsi="Times New Roman" w:cs="Times New Roman"/>
          <w:i/>
          <w:sz w:val="24"/>
          <w:szCs w:val="24"/>
        </w:rPr>
        <w:t>ш</w:t>
      </w:r>
      <w:r w:rsidRPr="00913314">
        <w:rPr>
          <w:rFonts w:ascii="Times New Roman" w:hAnsi="Times New Roman" w:cs="Times New Roman"/>
          <w:sz w:val="24"/>
          <w:szCs w:val="24"/>
        </w:rPr>
        <w:t xml:space="preserve">; произношение сочетания </w:t>
      </w:r>
      <w:r w:rsidRPr="00913314">
        <w:rPr>
          <w:rFonts w:ascii="Times New Roman" w:hAnsi="Times New Roman" w:cs="Times New Roman"/>
          <w:i/>
          <w:sz w:val="24"/>
          <w:szCs w:val="24"/>
        </w:rPr>
        <w:t>чн</w:t>
      </w:r>
      <w:r w:rsidRPr="00913314">
        <w:rPr>
          <w:rFonts w:ascii="Times New Roman" w:hAnsi="Times New Roman" w:cs="Times New Roman"/>
          <w:sz w:val="24"/>
          <w:szCs w:val="24"/>
        </w:rPr>
        <w:t xml:space="preserve"> и </w:t>
      </w:r>
      <w:r w:rsidRPr="00913314">
        <w:rPr>
          <w:rFonts w:ascii="Times New Roman" w:hAnsi="Times New Roman" w:cs="Times New Roman"/>
          <w:i/>
          <w:sz w:val="24"/>
          <w:szCs w:val="24"/>
        </w:rPr>
        <w:t>чт</w:t>
      </w:r>
      <w:r w:rsidRPr="00913314">
        <w:rPr>
          <w:rFonts w:ascii="Times New Roman" w:hAnsi="Times New Roman" w:cs="Times New Roman"/>
          <w:sz w:val="24"/>
          <w:szCs w:val="24"/>
        </w:rPr>
        <w:t xml:space="preserve">; произношение женских отчеств на </w:t>
      </w:r>
      <w:r w:rsidRPr="00913314">
        <w:rPr>
          <w:rFonts w:ascii="Times New Roman" w:hAnsi="Times New Roman" w:cs="Times New Roman"/>
          <w:i/>
          <w:sz w:val="24"/>
          <w:szCs w:val="24"/>
        </w:rPr>
        <w:t>-ична</w:t>
      </w:r>
      <w:r w:rsidRPr="00913314">
        <w:rPr>
          <w:rFonts w:ascii="Times New Roman" w:hAnsi="Times New Roman" w:cs="Times New Roman"/>
          <w:sz w:val="24"/>
          <w:szCs w:val="24"/>
        </w:rPr>
        <w:t xml:space="preserve">, </w:t>
      </w:r>
      <w:r w:rsidRPr="00913314">
        <w:rPr>
          <w:rFonts w:ascii="Times New Roman" w:hAnsi="Times New Roman" w:cs="Times New Roman"/>
          <w:i/>
          <w:sz w:val="24"/>
          <w:szCs w:val="24"/>
        </w:rPr>
        <w:t>-инична</w:t>
      </w:r>
      <w:r w:rsidRPr="00913314">
        <w:rPr>
          <w:rFonts w:ascii="Times New Roman" w:hAnsi="Times New Roman" w:cs="Times New Roman"/>
          <w:sz w:val="24"/>
          <w:szCs w:val="24"/>
        </w:rPr>
        <w:t xml:space="preserve">; произношение твёрдого [н] перед мягкими [ф'] и [в']; произношение мягкого [н] перед </w:t>
      </w:r>
      <w:r w:rsidRPr="00913314">
        <w:rPr>
          <w:rFonts w:ascii="Times New Roman" w:hAnsi="Times New Roman" w:cs="Times New Roman"/>
          <w:i/>
          <w:sz w:val="24"/>
          <w:szCs w:val="24"/>
        </w:rPr>
        <w:t>ч</w:t>
      </w:r>
      <w:r w:rsidRPr="00913314">
        <w:rPr>
          <w:rFonts w:ascii="Times New Roman" w:hAnsi="Times New Roman" w:cs="Times New Roman"/>
          <w:sz w:val="24"/>
          <w:szCs w:val="24"/>
        </w:rPr>
        <w:t xml:space="preserve"> и </w:t>
      </w:r>
      <w:r w:rsidRPr="00913314">
        <w:rPr>
          <w:rFonts w:ascii="Times New Roman" w:hAnsi="Times New Roman" w:cs="Times New Roman"/>
          <w:i/>
          <w:sz w:val="24"/>
          <w:szCs w:val="24"/>
        </w:rPr>
        <w:t>щ</w:t>
      </w:r>
      <w:r w:rsidRPr="00913314">
        <w:rPr>
          <w:rFonts w:ascii="Times New Roman" w:hAnsi="Times New Roman" w:cs="Times New Roman"/>
          <w:sz w:val="24"/>
          <w:szCs w:val="24"/>
        </w:rPr>
        <w:t xml:space="preserve">.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Типичные акцентологические ошибки в современной речи.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b/>
          <w:sz w:val="24"/>
          <w:szCs w:val="24"/>
        </w:rPr>
        <w:t xml:space="preserve">Основные лексические нормы современного русского литературного языка. </w:t>
      </w:r>
      <w:r w:rsidRPr="00913314">
        <w:rPr>
          <w:rFonts w:ascii="Times New Roman" w:hAnsi="Times New Roman" w:cs="Times New Roman"/>
          <w:sz w:val="24"/>
          <w:szCs w:val="24"/>
        </w:rPr>
        <w:t>Терминология и точность речи. Нормы употребления терминов в научном стиле речи. Особенности употребления терминов в публицистике, художественной литературе, разговорной речи. Типичные речевые ошибки‚ связанные с употреблением терминов. Нарушение точности словоупотребления заимствованных слов.</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b/>
          <w:sz w:val="24"/>
          <w:szCs w:val="24"/>
        </w:rPr>
        <w:t xml:space="preserve">Основные грамматические нормы современного русского литературного языка. </w:t>
      </w:r>
      <w:r w:rsidRPr="00913314">
        <w:rPr>
          <w:rFonts w:ascii="Times New Roman" w:hAnsi="Times New Roman" w:cs="Times New Roman"/>
          <w:sz w:val="24"/>
          <w:szCs w:val="24"/>
        </w:rPr>
        <w:t>Типичные грамматические ошибки. Согласование: согласование сказуемого с подлежащим, имеющим в своем составе количественно-именное сочетание; согласование сказуемого с подлежащим, выраженным существительным со значением лица женского рода (</w:t>
      </w:r>
      <w:r w:rsidRPr="00913314">
        <w:rPr>
          <w:rFonts w:ascii="Times New Roman" w:hAnsi="Times New Roman" w:cs="Times New Roman"/>
          <w:i/>
          <w:sz w:val="24"/>
          <w:szCs w:val="24"/>
        </w:rPr>
        <w:t>врач пришел – врач пришла</w:t>
      </w:r>
      <w:r w:rsidRPr="00913314">
        <w:rPr>
          <w:rFonts w:ascii="Times New Roman" w:hAnsi="Times New Roman" w:cs="Times New Roman"/>
          <w:sz w:val="24"/>
          <w:szCs w:val="24"/>
        </w:rPr>
        <w:t xml:space="preserve">); согласование сказуемого с подлежащим, выраженным сочетанием числительного </w:t>
      </w:r>
      <w:r w:rsidRPr="00913314">
        <w:rPr>
          <w:rFonts w:ascii="Times New Roman" w:hAnsi="Times New Roman" w:cs="Times New Roman"/>
          <w:i/>
          <w:sz w:val="24"/>
          <w:szCs w:val="24"/>
        </w:rPr>
        <w:t>несколько</w:t>
      </w:r>
      <w:r w:rsidRPr="00913314">
        <w:rPr>
          <w:rFonts w:ascii="Times New Roman" w:hAnsi="Times New Roman" w:cs="Times New Roman"/>
          <w:sz w:val="24"/>
          <w:szCs w:val="24"/>
        </w:rPr>
        <w:t xml:space="preserve"> и существительным; согласование определения в количественно-именных сочетаниях с числительными </w:t>
      </w:r>
      <w:r w:rsidRPr="00913314">
        <w:rPr>
          <w:rFonts w:ascii="Times New Roman" w:hAnsi="Times New Roman" w:cs="Times New Roman"/>
          <w:i/>
          <w:sz w:val="24"/>
          <w:szCs w:val="24"/>
        </w:rPr>
        <w:t>два, три, четыре</w:t>
      </w:r>
      <w:r w:rsidRPr="00913314">
        <w:rPr>
          <w:rFonts w:ascii="Times New Roman" w:hAnsi="Times New Roman" w:cs="Times New Roman"/>
          <w:sz w:val="24"/>
          <w:szCs w:val="24"/>
        </w:rPr>
        <w:t xml:space="preserve"> (два новых стола, две молодых женщины и две молодые женщины).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Нормы построения словосочетаний по типу согласования (</w:t>
      </w:r>
      <w:r w:rsidRPr="00913314">
        <w:rPr>
          <w:rFonts w:ascii="Times New Roman" w:hAnsi="Times New Roman" w:cs="Times New Roman"/>
          <w:i/>
          <w:sz w:val="24"/>
          <w:szCs w:val="24"/>
        </w:rPr>
        <w:t>маршрутное такси, обеих сестер – обоих братьев</w:t>
      </w:r>
      <w:r w:rsidRPr="00913314">
        <w:rPr>
          <w:rFonts w:ascii="Times New Roman" w:hAnsi="Times New Roman" w:cs="Times New Roman"/>
          <w:sz w:val="24"/>
          <w:szCs w:val="24"/>
        </w:rPr>
        <w:t xml:space="preserve">).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 xml:space="preserve">Варианты грамматической нормы: согласование сказуемого с подлежащим, выраженным сочетанием слов </w:t>
      </w:r>
      <w:r w:rsidRPr="00913314">
        <w:rPr>
          <w:rFonts w:ascii="Times New Roman" w:hAnsi="Times New Roman" w:cs="Times New Roman"/>
          <w:i/>
          <w:sz w:val="24"/>
          <w:szCs w:val="24"/>
        </w:rPr>
        <w:t>много, мало, немного, немало, сколько, столько, большинство, меньшинство</w:t>
      </w:r>
      <w:r w:rsidRPr="00913314">
        <w:rPr>
          <w:rFonts w:ascii="Times New Roman" w:hAnsi="Times New Roman" w:cs="Times New Roman"/>
          <w:sz w:val="24"/>
          <w:szCs w:val="24"/>
        </w:rPr>
        <w:t>. Отражение вариантов грамматической нормы в современных грамматических словарях и справочниках.</w:t>
      </w:r>
    </w:p>
    <w:p w:rsidR="00263B81" w:rsidRPr="00913314" w:rsidRDefault="00263B81" w:rsidP="00263B81">
      <w:pPr>
        <w:spacing w:after="0" w:line="240" w:lineRule="auto"/>
        <w:jc w:val="both"/>
        <w:rPr>
          <w:rFonts w:ascii="Times New Roman" w:hAnsi="Times New Roman" w:cs="Times New Roman"/>
          <w:b/>
          <w:sz w:val="24"/>
          <w:szCs w:val="24"/>
        </w:rPr>
      </w:pPr>
      <w:r w:rsidRPr="00913314">
        <w:rPr>
          <w:rFonts w:ascii="Times New Roman" w:hAnsi="Times New Roman" w:cs="Times New Roman"/>
          <w:b/>
          <w:sz w:val="24"/>
          <w:szCs w:val="24"/>
        </w:rPr>
        <w:t>Речевой этикет</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rPr>
        <w:t>Активные процессы в речевом этикете. Новые варианты приветствия и прощания, возникшие в СМИ; изменение обращений‚ использования собственных имен; их оценка. Речевая агрессия. Этикетные речевые тактики и приёмы в коммуникации‚ помогающие противостоять речевой агрессии. Синонимия речевых формул.</w:t>
      </w:r>
      <w:r w:rsidRPr="00913314">
        <w:rPr>
          <w:rFonts w:ascii="Times New Roman" w:hAnsi="Times New Roman" w:cs="Times New Roman"/>
          <w:sz w:val="24"/>
          <w:szCs w:val="24"/>
          <w:lang w:eastAsia="en-US"/>
        </w:rPr>
        <w:t xml:space="preserve"> Основные орфоэпические нормы современного русского литературного языка. Активные процессы в области произношения и ударения. Отражение произносительных вариантов в современных орфоэпических словарях. Нарушение орфоэпической нормы как художественный прием.</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Основные лексические нормы современного русского литературного языка. Лексическая сочетаемость слова и точность. Свободная и несвободная лексическая сочетаемость. Типичные ошибки‚ связанные с нарушением лексической сочетаемости. Речевая избыточность и точность. Тавтология. Плеоназм. Типичные ошибки‚ связанные с речевой избыточностью. Современные толковые словари. Отражение вариантов лексической нормы в современных словарях. Словарные пометы. Основные грамматические нормы современного русского литературного языка. Типичные грамматические ошибки. Управление: управление предлогов благодаря, согласно, вопреки; предлога по с количественными числительными в словосочетаниях с распределительным значением (по пять груш — по пяти груш). Правильное построение словосочетаний по типу управления (отзыв о книге — рецензия на книгу, обидеться на слово — обижен словами). Правильное употребление предлогов о‚ по‚ из‚ с в составе словосочетания (приехать из Москвы — приехать с Урала). Нагромождение одних и тех же падежных форм, в частности форм родительного и творительного падежей. Нормы употребления причастных и деепричастных оборотов‚ предложений с косвенной речью. Типичные ошибки в построении сложных предложений: постановка рядом двух однозначных союзов (но и однако, что и будто, что и как будто)‚ повторение частицы бы в предложениях с союзами чтобы и если бы‚ введение в сложное предложение лишних указательных местоимений. Отражение вариантов грамматической нормы в современных грамматических словарях и справочниках.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Речевой этикет. Этика и этикет в электронной среде общения. Понятие нетикета. Этикет интернет-переписки. Этические нормы, правила этикета интернет- дискуссии, интернет-полемики. Этикетное речевое поведение в ситуациях делового общения.  </w:t>
      </w:r>
    </w:p>
    <w:p w:rsidR="00263B81" w:rsidRPr="00913314" w:rsidRDefault="00263B81" w:rsidP="00263B81">
      <w:pPr>
        <w:spacing w:after="0" w:line="240" w:lineRule="auto"/>
        <w:jc w:val="both"/>
        <w:rPr>
          <w:rFonts w:ascii="Times New Roman" w:hAnsi="Times New Roman" w:cs="Times New Roman"/>
          <w:b/>
          <w:sz w:val="24"/>
          <w:szCs w:val="24"/>
        </w:rPr>
      </w:pP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 xml:space="preserve">Раздел 3. Речь. Речевая деятельность. Текст. </w:t>
      </w: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Язык и речь. Виды речевой деятельности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Язык и речь. Точность и логичность речи. Выразительность,  чистота и богатство речи. Средства выразительной устной речи (тон, тембр, темп), способы тренировки (скороговорки).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Интонация и жесты. Формы речи: монолог и диалог. </w:t>
      </w: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Текст как единица языка и речи</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Текст и его основные признаки. Как строится текст. Композиционные формы описания, повествования, рассуждения. Повествование как тип речи. Средства связи предложений и частей текста.</w:t>
      </w:r>
    </w:p>
    <w:p w:rsidR="00263B81" w:rsidRPr="00913314" w:rsidRDefault="00263B81" w:rsidP="00263B81">
      <w:pPr>
        <w:spacing w:after="0" w:line="240" w:lineRule="auto"/>
        <w:jc w:val="both"/>
        <w:rPr>
          <w:rFonts w:ascii="Times New Roman" w:hAnsi="Times New Roman" w:cs="Times New Roman"/>
          <w:b/>
          <w:sz w:val="24"/>
          <w:szCs w:val="24"/>
          <w:lang w:eastAsia="en-US"/>
        </w:rPr>
      </w:pPr>
      <w:r w:rsidRPr="00913314">
        <w:rPr>
          <w:rFonts w:ascii="Times New Roman" w:hAnsi="Times New Roman" w:cs="Times New Roman"/>
          <w:b/>
          <w:sz w:val="24"/>
          <w:szCs w:val="24"/>
          <w:lang w:eastAsia="en-US"/>
        </w:rPr>
        <w:t>Функциональные разновидности языка</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Функциональные разновидности языка.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Разговорная речь. Просьба, извинение как жанры разговорной речи. Официально-деловой стиль. Объявление (устное и письменное).</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Учебно-научный стиль. План ответа на уроке, план текста.</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Публицистический стиль. Устное выступление. Девиз, слоган.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Язык художественной литературы. Литературная сказка. Рассказ.</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Особенности языка фольклорных текстов. Загадка, пословица. Сказка. Особенности языка сказки (сравнения, синонимы, антонимы, слова с уменьшительными суффиксами и т.д.)</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Язык и речь. Виды речевой деятельности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Эффективные приёмы чтения. Предтекстовый, текстовый и послетекстовый этапы работы.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Текст как единица языка и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Текст, тематическое единство текста. Тексты описательного типа: определение, дефиниция, собственно описание, пояснение.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Функциональные разновидности языка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Разговорная речь. Рассказ о событии, «бывальщины».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Учебно-научный стиль. Словарная статья, её строение. Научное сообщение (устный ответ). Содержание и строение учебного сообщения (устного ответа). Структура устного ответа. Различные виды ответов: ответ-анализ, ответ обобщение, ответ-добавление, ответ-группировка. Языковые средства, которые используются в разных частях учебного сообщения (устного ответа). Компьютерная презентация. Основные средства и правила создания и предъявления презентации слушателям.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Язык художественной литературы. Описание внешности человека. Язык и речь. Виды речевой деятельности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Традиции русского речевого общения. Коммуникативные стратегии и тактики устного общения: убеждение, комплимент, уговаривание, похвала, самопрезентация и др., сохранение инициативы в диалоге, уклонение от инициативы, завершение диалога и др.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Текст как единица языка и речи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Текст, основные признаки текста: смысловая цельность, информативность, связность. Виды абзацев. Основные типы текстовых структур. Заголовки текстов, их типы. Информативная функция заголовков. Тексты аргументированного типа: рассуждение, доказательство, объяснение. </w:t>
      </w:r>
    </w:p>
    <w:p w:rsidR="00263B81" w:rsidRPr="00913314" w:rsidRDefault="00263B81" w:rsidP="00263B81">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Функциональные разновидности языка. Разговорная речь. Беседа. Спор, виды споров. Правила поведения в споре, как управлять собой и собеседником. Корректные и некорректные приёмы ведения спора.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lang w:eastAsia="en-US"/>
        </w:rPr>
        <w:t xml:space="preserve">Публицистический  и художественный стили. </w:t>
      </w:r>
      <w:r w:rsidRPr="00913314">
        <w:rPr>
          <w:rFonts w:ascii="Times New Roman" w:hAnsi="Times New Roman" w:cs="Times New Roman"/>
          <w:b/>
          <w:sz w:val="24"/>
          <w:szCs w:val="24"/>
        </w:rPr>
        <w:t>Язык и речь. Виды речевой деятельности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Эффективные приёмы слушания. Предтекстовый, текстовый и послетекстовый этапы работы.</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Основные методы, способы и средства получения, переработки информации.</w:t>
      </w:r>
    </w:p>
    <w:p w:rsidR="00263B81" w:rsidRPr="00913314" w:rsidRDefault="00263B81" w:rsidP="00263B81">
      <w:pPr>
        <w:spacing w:after="0" w:line="240" w:lineRule="auto"/>
        <w:jc w:val="both"/>
        <w:rPr>
          <w:rFonts w:ascii="Times New Roman" w:hAnsi="Times New Roman" w:cs="Times New Roman"/>
          <w:b/>
          <w:sz w:val="24"/>
          <w:szCs w:val="24"/>
        </w:rPr>
      </w:pPr>
      <w:r w:rsidRPr="00913314">
        <w:rPr>
          <w:rFonts w:ascii="Times New Roman" w:hAnsi="Times New Roman" w:cs="Times New Roman"/>
          <w:b/>
          <w:sz w:val="24"/>
          <w:szCs w:val="24"/>
        </w:rPr>
        <w:t>Текст как единица языка и речи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Структура аргументации: тезис, аргумент. Способы аргументации. Правила эффективной аргументации. Причины неэффективной аргументации в учебно-научном общении.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Доказательство и его структура. Прямые и косвенные доказательства. Виды косвенных доказательств. Способы опровержения доводов оппонента: критика тезиса, критика аргументов, критика демонстрации.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b/>
          <w:sz w:val="24"/>
          <w:szCs w:val="24"/>
        </w:rPr>
        <w:t>Функциональные разновидности языка</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 xml:space="preserve">Разговорная речь. Самохарактеристика, самопрезентация, поздравление. </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Научный стиль речи. Специфика оформления текста как результата проектной (исследовательской) деятельности. Реферат. Слово на защите реферата. Учебно-научная дискуссия. Стандартные обороты речи для участия в учебно-научной дискуссии. Правила корректной дискуссии.</w:t>
      </w:r>
    </w:p>
    <w:p w:rsidR="00263B81" w:rsidRPr="00913314" w:rsidRDefault="00263B81" w:rsidP="00263B81">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Язык художественной литературы. Сочинение в жанре письма другу (в том числе электронного), страницы дневника и т.д.Язык и речь. Виды речевой деятельности  Русский язык в Интернете. Правила информационной безопасности при общении в социальных сетях. Контактное и дистантное общение. Текст как единица языка и речи Виды преобразования текстов: аннотация, конспект. Использование графиков, диаграмм, схем для представления информации.  Функциональные разновидности языка  Разговорная речь. Анекдот, шутка. Официально-деловой стиль. Деловое письмо, его структурные элементы и языковые особенности.  Учебно-научный стиль. Доклад, сообщение. Речь оппонента на защите проекта. Публицистический стиль. Проблемный очерк.  Язык художественной литературы. Диалогичность в художественном произведении. Текст и интертекст. Афоризмы. Прецедентные тексты.</w:t>
      </w:r>
    </w:p>
    <w:p w:rsidR="00263B81" w:rsidRPr="00913314" w:rsidRDefault="00263B81" w:rsidP="00263B81">
      <w:pPr>
        <w:spacing w:after="0" w:line="240" w:lineRule="auto"/>
        <w:jc w:val="both"/>
        <w:rPr>
          <w:rFonts w:ascii="Times New Roman" w:hAnsi="Times New Roman" w:cs="Times New Roman"/>
          <w:sz w:val="24"/>
          <w:szCs w:val="24"/>
        </w:rPr>
      </w:pPr>
    </w:p>
    <w:p w:rsidR="00263B81" w:rsidRPr="00C64E75" w:rsidRDefault="00263B81" w:rsidP="00263B81">
      <w:pPr>
        <w:spacing w:after="0" w:line="240" w:lineRule="auto"/>
        <w:jc w:val="both"/>
        <w:rPr>
          <w:rFonts w:ascii="Times New Roman" w:hAnsi="Times New Roman" w:cs="Times New Roman"/>
          <w:b/>
          <w:sz w:val="24"/>
          <w:szCs w:val="24"/>
        </w:rPr>
      </w:pPr>
      <w:r w:rsidRPr="00C64E75">
        <w:rPr>
          <w:rFonts w:ascii="Times New Roman" w:hAnsi="Times New Roman" w:cs="Times New Roman"/>
          <w:b/>
          <w:sz w:val="24"/>
          <w:szCs w:val="24"/>
        </w:rPr>
        <w:t>2.2.2.20</w:t>
      </w:r>
      <w:r w:rsidR="00DA113A" w:rsidRPr="00C64E75">
        <w:rPr>
          <w:rFonts w:ascii="Times New Roman" w:hAnsi="Times New Roman" w:cs="Times New Roman"/>
          <w:b/>
          <w:sz w:val="24"/>
          <w:szCs w:val="24"/>
        </w:rPr>
        <w:t xml:space="preserve"> Родная (русская) литература </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Общение .Что значит общаться? Что такое общение? Коммуниканты. Ваша коммуникативная задача</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Виды общения .Межличностное, групповое, массовое общение. Словесное и несловесное общение</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Несловесное общение .Главный секрет Демосфена. Твой голос. Скороговорки и докучные сказки. Кричалки.Речь правильная и хорошая.Речь без ошибок. Чья речь богаче? Говори – пиши точно</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Учимся слушать .Слышать – слушать – понимать. Кто и как слушает. Два основных правила слушания.Учимся читать .Чтение – вот лучшее учение. Умеем ли мы читать?. «Чтоб вершки не хватать».Речевые жанры .«Ключики - замочки». Тема – микротема. Визитная карточка. Текст о тексте.Учимся редактировать .Зачеркни ненужное. Замени – надпиши нужное. Включи недостающее (дополни).Будь вежлив .Просить – умолять – клянчить. Вежливый отказ. Что такое комплимент. Лесть – льстивые слова. Похвала и похвальба.Вторичные тексты .Понятие о пересказе. Перескажи подробно. Перескажи кратко.Объявления .Что? Где? Когда? Секреты устных объявлений. Письменные объявления.Что произошло хоть раз. Что такое рассказ. Как строится рассказ. Невыдуманные рассказы.Спор .Что такое спор, как его можно избежать.Сказки</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 xml:space="preserve">Сказочная страна, ее особенности. Сказочные действия, герои, язык.Адресат – кто он? Содержание речи.  Словесное и несловесное общение. Официальное – неофициальное общение. Великая сила голоса. Учим голос «летать». Жесты помогают общаться. Уместные и неуместные жесты. Слушание бывает разным. Установка на восприятие. Способы и приемы слушания.  Беседа, ее особенности. Дружеская беседа. </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Учимся отвечать . Разные ответы. Как важно начать. Развернутый ответ. Учимся читать учебный текст. Ознакомительное чтение. Клише, штампы. Находки. Учимся редактировать Редактирование изучаемых речевых жанров. Вежливое обращение. Похвальное слово.</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 xml:space="preserve">Речь. Речевые жанры.Что значит изобретать речь. Топ определение. Разные речевые жанры. Характеристика речевых жанров. Понятие об аннотации. Аннотации бывают разными. Предисловие. Отзыв.  Автор – рассказчик – герой рассказа. Услышанный рассказ. Выдуманные истории.  Как управлять спором. Если ты – ведущий. Понятие о притче. Уместность ее использования. Личное письмо  Особенности писем. Письмо – поздравление. Письмо – просьба и т.д. </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Интервью  Особенности интервью. Как подготовиться к интервью. Модель речевой ситуации. Компоненты: Где? Когда мы общаемся? Виды общения Личное – публичное, их особенности. Несловесные средства. Что мешает голосу «летать». Совершенствуем свой голос. Помощники слова: взгляд, улыбка. Типы информации: логическая и эмоциональная; фактуальная; концептуальная. Учимся отвечать. Разновидности ответов. Определение, правила, описательная характеристика. Коммуникативные качества речи. Уместность. Учимся читать учебную литературу. Изучающее чтение (учебная литература).  Знакомство. Совет. Вежливое возражение. Редактирование .Этапы редактирования. Культура цитирования. Речевые жанры. Текст. Личное письмо в газету, журнал (публицистического стиля). Личное официальное письмо (с запросом информации, с благодарностью и т.д.). Деловые бумаги (тексты жесткой структуры и тексты полужесткой структуры). Культура спора. Вторичные тексты. Отзыв. Рецензия на сочинение товарища. Необычные (поликодовые) тексты. Понятие о поликодовом тексте, его особенности.Газетные зарисовки с фотографиями. Чужая речь в тексте.Бытовые жанры Беседа и разговор. Характеристика. Похвальное  слово. Автобиографическое повествование. Анекдот. Газетные жанры Хроника. Заметка. Репортаж.Речевая ситуация. Коммуникативные промахи, ошибки, неудачи   и их причины. Развитие самоконтроля.Виды общения. Контактно-дистантное общение, его особенности. Подготовленная частично и подготовленная-неподготовленная устная речьПодружимся с голосом. Послушаем свой голос.Голосовой сценарий. Составляем для себя голосовой сценарий.Невербальные средства общения. Поза, её коммуникативное значениеНевербальные средства общения. «Говорящие»   жесты, мимика, позы на рисунках и картинах</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Учимся отвечать. Инструктивная речь. Сравнительная характеристика. Учимся отвечать. Инструктивная речь. Группировка и классификация (обобщающее высказывание).Качества речи. Выразительная речь</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Учимся читать учебную литературу. Выписки. Приёмы осмысления учебного текста. Конспекты, тезисы учебного текста. Реферат. Работа по таблице.</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Риторика уважения. Вежливое возражение. Виды утешения. Прямые и косвенные утешения</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Этапы подготовки текста. Изобретение. Расположение. Выражения. Риторические вопросы.</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Учимся спорить. Способы доказательств. Как построить аргументированный текст.</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 xml:space="preserve">Как построить аргументированный текст. Выражение согласия. Констатация сказанного оппонентом. </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Культура выражения несогласия.</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Вторичные тексты. Инсценировка, её структурные части</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Вторичные тексты. Инсценировка, её структурные части.</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Необычные (поликодовые тексты). История фотографии (снимка). Языковая связь текста с фотографией.</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Деловые жанры. Личное официальное письмо. Автобиография. Протокол. Отчёт о работе.</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Бытовые жанры. Похвальное торжественное слово. Застольное слово.</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Газетные жанры, Заметка. Репортаж. Портретный очерк и его особенности</w:t>
      </w:r>
    </w:p>
    <w:p w:rsidR="00DA113A" w:rsidRPr="00913314" w:rsidRDefault="00DA113A" w:rsidP="00DA113A">
      <w:pPr>
        <w:spacing w:after="0" w:line="240" w:lineRule="auto"/>
        <w:jc w:val="both"/>
        <w:rPr>
          <w:rFonts w:ascii="Times New Roman" w:hAnsi="Times New Roman" w:cs="Times New Roman"/>
          <w:sz w:val="24"/>
          <w:szCs w:val="24"/>
        </w:rPr>
      </w:pPr>
      <w:r w:rsidRPr="00913314">
        <w:rPr>
          <w:rFonts w:ascii="Times New Roman" w:hAnsi="Times New Roman" w:cs="Times New Roman"/>
          <w:sz w:val="24"/>
          <w:szCs w:val="24"/>
        </w:rPr>
        <w:t>Прецедентные тексты. Понятие о прецедентных текстах.</w:t>
      </w:r>
      <w:r w:rsidR="002572A1" w:rsidRPr="00913314">
        <w:rPr>
          <w:rFonts w:ascii="Times New Roman" w:hAnsi="Times New Roman" w:cs="Times New Roman"/>
          <w:sz w:val="24"/>
          <w:szCs w:val="24"/>
        </w:rPr>
        <w:t xml:space="preserve"> </w:t>
      </w:r>
      <w:r w:rsidRPr="00913314">
        <w:rPr>
          <w:rFonts w:ascii="Times New Roman" w:hAnsi="Times New Roman" w:cs="Times New Roman"/>
          <w:sz w:val="24"/>
          <w:szCs w:val="24"/>
        </w:rPr>
        <w:t>Биографическое повествование</w:t>
      </w:r>
    </w:p>
    <w:p w:rsidR="00DA113A" w:rsidRPr="00913314" w:rsidRDefault="00DA113A" w:rsidP="00DA113A">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Виды риторик: общая и частная; теоретическая и практическая. Профессионально ориентированные риторики. Контакт. Коммуникабельность. Самооценка коммуникабельности. Эффективность речи (критерии). Несловесные средства. Голос – одежда нашей речи. Устная речь Стили публичного общения. Взаимопроникновение стилей. Учимся отвечать. Ответ на экзаменах. Качества речи. Развитие основных риторических качеств речи. Учимся читать учебную литературу. Речь и средства массовой информации. Риторика уважения. Этикет в наше время. Правила хорошего тона. </w:t>
      </w:r>
    </w:p>
    <w:p w:rsidR="00DA113A" w:rsidRPr="00913314" w:rsidRDefault="00DA113A" w:rsidP="00DA113A">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Редактирование. Компьютер и редактирование. Речевые жанры. Роды, виды, жанры. Роды, виды, жанры. Деловые бумаги (тексты жесткой структуры и тексты полужесткой структуры). Публичная речь. Экскурсионная речь. Риторические фигуры. Учимся спорить. Диспут. Дебаты. Полемика. Дискуссия. Вторичные тексты. Рецензия на новую книгу для детей младшего возраста. Необычные тексты. Газетные зарисовки с фотографиями. Прецедентные тексты. Способы введения прецедентных текстов. Бытовые жанры. Автобиографическое повествование. Анекдот. </w:t>
      </w:r>
    </w:p>
    <w:p w:rsidR="00DA113A" w:rsidRPr="00913314" w:rsidRDefault="00DA113A" w:rsidP="00DA113A">
      <w:pPr>
        <w:spacing w:after="0" w:line="240" w:lineRule="auto"/>
        <w:jc w:val="both"/>
        <w:rPr>
          <w:rFonts w:ascii="Times New Roman" w:hAnsi="Times New Roman" w:cs="Times New Roman"/>
          <w:sz w:val="24"/>
          <w:szCs w:val="24"/>
          <w:lang w:eastAsia="en-US"/>
        </w:rPr>
      </w:pPr>
      <w:r w:rsidRPr="00913314">
        <w:rPr>
          <w:rFonts w:ascii="Times New Roman" w:hAnsi="Times New Roman" w:cs="Times New Roman"/>
          <w:sz w:val="24"/>
          <w:szCs w:val="24"/>
          <w:lang w:eastAsia="en-US"/>
        </w:rPr>
        <w:t xml:space="preserve">Газетные жанры. Путевой очерк. </w:t>
      </w:r>
    </w:p>
    <w:p w:rsidR="00EB4677" w:rsidRPr="00913314" w:rsidRDefault="00811562" w:rsidP="00264F6A">
      <w:pPr>
        <w:pStyle w:val="4"/>
        <w:spacing w:line="276" w:lineRule="auto"/>
        <w:jc w:val="both"/>
        <w:rPr>
          <w:sz w:val="24"/>
          <w:szCs w:val="24"/>
        </w:rPr>
      </w:pPr>
      <w:r w:rsidRPr="00913314">
        <w:rPr>
          <w:sz w:val="24"/>
          <w:szCs w:val="24"/>
        </w:rPr>
        <w:t>2.2.2.21</w:t>
      </w:r>
      <w:r w:rsidR="003054BE" w:rsidRPr="00913314">
        <w:rPr>
          <w:sz w:val="24"/>
          <w:szCs w:val="24"/>
        </w:rPr>
        <w:t>. Основы безопасности жизнедеятельности</w:t>
      </w:r>
    </w:p>
    <w:p w:rsidR="00EB4677" w:rsidRPr="00913314" w:rsidRDefault="003054BE" w:rsidP="00264F6A">
      <w:pPr>
        <w:spacing w:after="0"/>
        <w:ind w:firstLine="709"/>
        <w:jc w:val="both"/>
        <w:rPr>
          <w:sz w:val="24"/>
          <w:szCs w:val="24"/>
        </w:rPr>
      </w:pPr>
      <w:r w:rsidRPr="00913314">
        <w:rPr>
          <w:rFonts w:ascii="Times New Roman" w:eastAsia="Times New Roman" w:hAnsi="Times New Roman" w:cs="Times New Roman"/>
          <w:sz w:val="24"/>
          <w:szCs w:val="24"/>
        </w:rPr>
        <w:t>Опасные и чрезвычайные ситуации становятся все более частым явлением в нашей повседневной жизни и требуют получения обучающимися знаний, умений, навыков и компетенций личной безопасности в условиях опасных и чрезвычайных ситуаций социально сложного и технически насыщенного окружающего мира.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Целью изучения и освоения программы является формирование у подрастающего поколения россиян культуры безопасности жизнедеятельности в современном мире в соответствии с требованиями, предъявляемыми Федеральным государственным образовательным стандартом основного общего образования.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Учебный предмет «Основы безопасности жизнедеятельности» является обязательным для изучения на уровне основного общего образования и является одной из составляющих предметной области «Физическая культура и основы безопасности жизнедеятельности».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Программа определяет базовое содержание по учебному предмету «Основы безопасности жизнедеятельности» в форме и объеме, которые соответствуют возрастным особенностям обучающихся и учитывает возможность освоения приемов умственной и практической деятельности обучающихся, что является важнейшим компонентом развивающего обучения.</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На основе программы, курс «Основ безопасности жизнедеятельности», может быть выстроен как по линейному, так и по концентрическому типу. При составлении рабочих программ в отдельных темах возможны дополнения с учетом местных условий и специфики обучения.</w:t>
      </w:r>
    </w:p>
    <w:p w:rsidR="00EB4677" w:rsidRPr="00913314" w:rsidRDefault="003054BE" w:rsidP="00264F6A">
      <w:pPr>
        <w:spacing w:after="0"/>
        <w:ind w:firstLine="708"/>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Основы безопасности жизнедеятельности как учебный предмет обеспечивает:</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обучающимися знаний о безопасном поведении в повседневной жизнедеятельности;</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понимание обучающимися личной и общественной значимости современной культуры безопасности жизнедеятельности, ценностей гражданского общества, в том числе гражданской идентичности и правового поведения;</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понимание необходимости беречь и сохранять свое здоровье как индивидуальную и общественную ценность;</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понимание необходимости следовать правилам безопасного поведения в опасных и чрезвычайных ситуациях природного, техногенного и социального характера;</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понимание необходимости сохранения природы и окружающей среды для полноценной жизни человека;</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обучающимися умений экологического проектирования безопасной жизнедеятельности с учетом природных, техногенных и социальных рисков;</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понимание роли государства и действующего законодательства в 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терроризма и наркотизма;</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использовать различные источники информации и коммуникации для определения угрозы возникновения опасных и чрезвычайных ситуаций;</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предвидеть возникновение опасных и чрезвычайных ситуаций по характерным признакам их проявления, а также на основе информации, получаемой из различных источников;</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оказывать первую помощь пострадавшим;</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готовность проявлять предосторожность в ситуациях неопределенности;</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принимать обоснованные решения в конкретной опасной (чрезвычайной) ситуации с учетом реально складывающейся обстановки и индивидуальных возможностей;</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умений использовать средства индивидуальной и коллективной защиты.</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Освоение и понимание учебного предмета «Основы безопасности жизнедеятельности» направлено на:</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воспитание у обучающихся чувства ответственности за личную безопасность, ценностного отношения к своему здоровью и жизни;</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развитие у обучающихся качеств личности, необходимых для ведения здорового образа жизни; необходимых для обеспечения безопасного поведения в опасных и чрезвычайных ситуациях;</w:t>
      </w:r>
    </w:p>
    <w:p w:rsidR="00EB4677" w:rsidRPr="00913314" w:rsidRDefault="003054BE" w:rsidP="009635CD">
      <w:pPr>
        <w:numPr>
          <w:ilvl w:val="0"/>
          <w:numId w:val="86"/>
        </w:numPr>
        <w:tabs>
          <w:tab w:val="left" w:pos="1134"/>
        </w:tabs>
        <w:spacing w:after="0"/>
        <w:ind w:left="0" w:firstLine="709"/>
        <w:jc w:val="both"/>
        <w:rPr>
          <w:sz w:val="24"/>
          <w:szCs w:val="24"/>
        </w:rPr>
      </w:pPr>
      <w:r w:rsidRPr="00913314">
        <w:rPr>
          <w:rFonts w:ascii="Times New Roman" w:eastAsia="Times New Roman" w:hAnsi="Times New Roman" w:cs="Times New Roman"/>
          <w:sz w:val="24"/>
          <w:szCs w:val="24"/>
        </w:rPr>
        <w:t>формирование у обучающихся современной культуры безопасности жизнедеятельности на основе 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 убеждения в необходимости безопасного и здорового образа жизни, антиэкстремистской и антитеррористической личностной позиции, нетерпимости к действиям и влияниям, представляющим угрозу для жизни человека.</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Программа учебного предмета «Основы безопасности жизнедеятельности» учитывает возможность получения знаний через практическую деятельность и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Межпредметная интеграция и связь учебного предмета «Основы безопасности жизнедеятельности» с такими предметами как «Биология», «История», «Информатика», «Обществознание», «Физика», «Химия», «Экология», «Экономическая и социальная география», «Физическая культура» способствует формированию целостного представления об изучаемом объекте, явлении, содействует лучшему усвоению содержания предмета, установлению более прочных связей учащегося с повседневной жизнью и окружающим миром, усилению развивающей и культурной составляющей программы, а также рационального использования учебного времени.</w:t>
      </w:r>
    </w:p>
    <w:p w:rsidR="00EB4677" w:rsidRPr="00913314" w:rsidRDefault="00EB4677" w:rsidP="00264F6A">
      <w:pPr>
        <w:spacing w:after="0"/>
        <w:jc w:val="both"/>
        <w:rPr>
          <w:rFonts w:ascii="Times New Roman" w:eastAsia="Times New Roman" w:hAnsi="Times New Roman" w:cs="Times New Roman"/>
          <w:sz w:val="24"/>
          <w:szCs w:val="24"/>
        </w:rPr>
      </w:pP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Основы безопасности личности, общества и государства</w:t>
      </w:r>
    </w:p>
    <w:p w:rsidR="00EB4677" w:rsidRPr="00913314" w:rsidRDefault="003054BE" w:rsidP="00264F6A">
      <w:pPr>
        <w:tabs>
          <w:tab w:val="left" w:pos="426"/>
        </w:tabs>
        <w:spacing w:after="0"/>
        <w:ind w:left="709"/>
        <w:jc w:val="both"/>
        <w:rPr>
          <w:rFonts w:ascii="Times New Roman" w:eastAsia="Times New Roman" w:hAnsi="Times New Roman" w:cs="Times New Roman"/>
          <w:b/>
          <w:sz w:val="24"/>
          <w:szCs w:val="24"/>
          <w:highlight w:val="white"/>
        </w:rPr>
      </w:pPr>
      <w:r w:rsidRPr="00913314">
        <w:rPr>
          <w:rFonts w:ascii="Times New Roman" w:eastAsia="Times New Roman" w:hAnsi="Times New Roman" w:cs="Times New Roman"/>
          <w:b/>
          <w:sz w:val="24"/>
          <w:szCs w:val="24"/>
          <w:highlight w:val="white"/>
        </w:rPr>
        <w:t xml:space="preserve">Основы комплексной безопасности </w:t>
      </w:r>
    </w:p>
    <w:p w:rsidR="00EB4677" w:rsidRPr="00913314" w:rsidRDefault="003054BE" w:rsidP="00264F6A">
      <w:pPr>
        <w:spacing w:after="0"/>
        <w:ind w:firstLine="709"/>
        <w:jc w:val="both"/>
        <w:rPr>
          <w:rFonts w:ascii="Times New Roman" w:eastAsia="Times New Roman" w:hAnsi="Times New Roman" w:cs="Times New Roman"/>
          <w:i/>
          <w:sz w:val="24"/>
          <w:szCs w:val="24"/>
        </w:rPr>
      </w:pPr>
      <w:r w:rsidRPr="00913314">
        <w:rPr>
          <w:rFonts w:ascii="Times New Roman" w:eastAsia="Times New Roman" w:hAnsi="Times New Roman" w:cs="Times New Roman"/>
          <w:sz w:val="24"/>
          <w:szCs w:val="24"/>
        </w:rPr>
        <w:t xml:space="preserve">Человек и окружающая среда. Мероприятия по защите населения в местах с неблагоприятной экологической обстановкой, предельно допустимые концентрации вредных веществ в атмосфере, воде, почве. Бытовые приборы контроля качества окружающей среды и продуктов питания. Основные правила пользования бытовыми приборами и инструментами, средствами бытовой химии, персональными компьютерами и др. Безопасность на дорогах. Правила поведения на транспорте (наземном, в том числе железнодорожном, воздушном и водном), ответственность за их нарушения. Правила безопасного поведения пешехода, пассажира и велосипедиста. </w:t>
      </w:r>
      <w:r w:rsidRPr="00913314">
        <w:rPr>
          <w:rFonts w:ascii="Times New Roman" w:eastAsia="Times New Roman" w:hAnsi="Times New Roman" w:cs="Times New Roman"/>
          <w:i/>
          <w:sz w:val="24"/>
          <w:szCs w:val="24"/>
        </w:rPr>
        <w:t>Средства индивидуальной защиты велосипедиста.</w:t>
      </w:r>
      <w:r w:rsidRPr="00913314">
        <w:rPr>
          <w:rFonts w:ascii="Times New Roman" w:eastAsia="Times New Roman" w:hAnsi="Times New Roman" w:cs="Times New Roman"/>
          <w:sz w:val="24"/>
          <w:szCs w:val="24"/>
        </w:rPr>
        <w:t xml:space="preserve"> Пожар его причины и последствия. Правила поведения при пожаре при пожаре. Первичные средства пожаротушения. Средства индивидуальной защиты. Водоемы. Правила поведения у воды и оказания помощи на воде. Правила безопасности в туристических походах </w:t>
      </w:r>
      <w:r w:rsidRPr="00913314">
        <w:rPr>
          <w:rFonts w:ascii="Times New Roman" w:eastAsia="Times New Roman" w:hAnsi="Times New Roman" w:cs="Times New Roman"/>
          <w:i/>
          <w:sz w:val="24"/>
          <w:szCs w:val="24"/>
        </w:rPr>
        <w:t>и поездках.</w:t>
      </w:r>
      <w:r w:rsidRPr="00913314">
        <w:rPr>
          <w:rFonts w:ascii="Times New Roman" w:eastAsia="Times New Roman" w:hAnsi="Times New Roman" w:cs="Times New Roman"/>
          <w:sz w:val="24"/>
          <w:szCs w:val="24"/>
        </w:rPr>
        <w:t xml:space="preserve"> Правила поведения в автономных условиях. Сигналы бедствия, способы их подачи и ответы на них. Правила безопасности в ситуациях криминогенного характера (квартира, улица, подъезд, лифт, карманная кража, мошенничество, </w:t>
      </w:r>
      <w:r w:rsidRPr="00913314">
        <w:rPr>
          <w:rFonts w:ascii="Times New Roman" w:eastAsia="Times New Roman" w:hAnsi="Times New Roman" w:cs="Times New Roman"/>
          <w:i/>
          <w:sz w:val="24"/>
          <w:szCs w:val="24"/>
        </w:rPr>
        <w:t>самозащита покупателя</w:t>
      </w:r>
      <w:r w:rsidRPr="00913314">
        <w:rPr>
          <w:rFonts w:ascii="Times New Roman" w:eastAsia="Times New Roman" w:hAnsi="Times New Roman" w:cs="Times New Roman"/>
          <w:sz w:val="24"/>
          <w:szCs w:val="24"/>
        </w:rPr>
        <w:t xml:space="preserve">). Элементарные способы самозащиты. </w:t>
      </w:r>
      <w:r w:rsidRPr="00913314">
        <w:rPr>
          <w:rFonts w:ascii="Times New Roman" w:eastAsia="Times New Roman" w:hAnsi="Times New Roman" w:cs="Times New Roman"/>
          <w:i/>
          <w:sz w:val="24"/>
          <w:szCs w:val="24"/>
        </w:rPr>
        <w:t>Информационная безопасность подростка.</w:t>
      </w:r>
    </w:p>
    <w:p w:rsidR="00EB4677" w:rsidRPr="00913314" w:rsidRDefault="003054BE" w:rsidP="00264F6A">
      <w:pPr>
        <w:tabs>
          <w:tab w:val="left" w:pos="426"/>
        </w:tabs>
        <w:spacing w:after="0"/>
        <w:ind w:left="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Защита населения Российской Федерации от чрезвычайных </w:t>
      </w:r>
      <w:r w:rsidRPr="00913314">
        <w:rPr>
          <w:rFonts w:ascii="Times New Roman" w:eastAsia="Times New Roman" w:hAnsi="Times New Roman" w:cs="Times New Roman"/>
          <w:b/>
          <w:sz w:val="24"/>
          <w:szCs w:val="24"/>
          <w:highlight w:val="white"/>
        </w:rPr>
        <w:t>ситуаций</w:t>
      </w:r>
    </w:p>
    <w:p w:rsidR="00EB4677" w:rsidRPr="00913314" w:rsidRDefault="003054BE" w:rsidP="00264F6A">
      <w:pPr>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Чрезвычайные ситуации природного характера и защита населения от них (землетрясения, извержения вулканов, оползни, обвалы, лавины, ураганы, бури, смерчи, сильный дождь (ливень), крупный град, гроза, сильный снегопад, сильный гололед, метели, снежные заносы, наводнения, половодье, сели, цунами, лесные, торфяные и степные пожары, эпидемии, эпизоотии и эпифитотии). Рекомендации по безопасному поведению. Средства индивидуальной защиты. Чрезвычайные ситуации техногенного характера и защита населения от них (аварии на радиационно-опасных, химически опасных, пожароопасных и взрывоопасных, объектах экономики, транспорте, гидротехнических сооружениях). Рекомендации по безопасному поведению. Средства индивидуальной и коллективной защиты. Правила пользования ими. Действия по сигналу «Внимание всем!». Эвакуация населения и правила поведения при эвакуации.</w:t>
      </w:r>
    </w:p>
    <w:p w:rsidR="00EB4677" w:rsidRPr="00913314" w:rsidRDefault="003054BE" w:rsidP="00264F6A">
      <w:pPr>
        <w:tabs>
          <w:tab w:val="left" w:pos="426"/>
        </w:tabs>
        <w:spacing w:after="0"/>
        <w:ind w:firstLine="709"/>
        <w:jc w:val="both"/>
        <w:rPr>
          <w:rFonts w:ascii="Times New Roman" w:eastAsia="Times New Roman" w:hAnsi="Times New Roman" w:cs="Times New Roman"/>
          <w:sz w:val="24"/>
          <w:szCs w:val="24"/>
          <w:highlight w:val="white"/>
        </w:rPr>
      </w:pPr>
      <w:r w:rsidRPr="00913314">
        <w:rPr>
          <w:rFonts w:ascii="Times New Roman" w:eastAsia="Times New Roman" w:hAnsi="Times New Roman" w:cs="Times New Roman"/>
          <w:b/>
          <w:sz w:val="24"/>
          <w:szCs w:val="24"/>
        </w:rPr>
        <w:t>Основы противодействия терроризму, экстремизму и наркотизму в Российской Федерации</w:t>
      </w:r>
    </w:p>
    <w:p w:rsidR="00EB4677" w:rsidRPr="00913314" w:rsidRDefault="003054BE" w:rsidP="00264F6A">
      <w:pPr>
        <w:tabs>
          <w:tab w:val="left" w:pos="0"/>
        </w:tabs>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Терроризм, экстремизм, наркотизм - сущность и угрозы безопасности личности и общества. </w:t>
      </w:r>
      <w:r w:rsidRPr="00913314">
        <w:rPr>
          <w:rFonts w:ascii="Times New Roman" w:eastAsia="Times New Roman" w:hAnsi="Times New Roman" w:cs="Times New Roman"/>
          <w:i/>
          <w:sz w:val="24"/>
          <w:szCs w:val="24"/>
        </w:rPr>
        <w:t>Пути и средства вовлечения подростка в террористическую, экстремистскую и наркотическую деятельность. Ответственность несовершеннолетних за правонарушения.</w:t>
      </w:r>
      <w:r w:rsidRPr="00913314">
        <w:rPr>
          <w:rFonts w:ascii="Times New Roman" w:eastAsia="Times New Roman" w:hAnsi="Times New Roman" w:cs="Times New Roman"/>
          <w:sz w:val="24"/>
          <w:szCs w:val="24"/>
        </w:rPr>
        <w:t xml:space="preserve"> Личная безопасность при террористических актах и при обнаружении неизвестного предмета, возможной угрозе взрыва (при взрыве). Личная безопасность при похищении или захвате в заложники (попытке похищения) и при проведении мероприятий по освобождению заложников. Личная безопасность при посещении массовых мероприятий.</w:t>
      </w:r>
    </w:p>
    <w:p w:rsidR="00EB4677" w:rsidRPr="00913314" w:rsidRDefault="003054BE" w:rsidP="00264F6A">
      <w:pPr>
        <w:spacing w:after="0"/>
        <w:ind w:firstLine="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Основы медицинских знаний и здорового образа жизни</w:t>
      </w:r>
    </w:p>
    <w:p w:rsidR="00EB4677" w:rsidRPr="00913314" w:rsidRDefault="003054BE" w:rsidP="00264F6A">
      <w:pPr>
        <w:tabs>
          <w:tab w:val="left" w:pos="426"/>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Основы здорового образа жизни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Основные понятия о здоровье и здоровом образе жизни. Составляющие и факторы здорового образа жизни (физическая активность, питание, режим дня, гигиена). Вредные привычки и их факторы (навязчивые действия, игромания употребление алкоголя и наркотических веществ, курение табака и курительных смесей), их влияние на здоровье. Профилактика вредных привычек и их факторов. </w:t>
      </w:r>
      <w:r w:rsidRPr="00913314">
        <w:rPr>
          <w:rFonts w:ascii="Times New Roman" w:eastAsia="Times New Roman" w:hAnsi="Times New Roman" w:cs="Times New Roman"/>
          <w:i/>
          <w:sz w:val="24"/>
          <w:szCs w:val="24"/>
        </w:rPr>
        <w:t>Семья в современном обществе. Права и обязанности супругов. Защита прав ребенка.</w:t>
      </w:r>
    </w:p>
    <w:p w:rsidR="00EB4677" w:rsidRPr="00913314" w:rsidRDefault="003054BE" w:rsidP="00264F6A">
      <w:pPr>
        <w:tabs>
          <w:tab w:val="left" w:pos="426"/>
        </w:tabs>
        <w:spacing w:after="0"/>
        <w:ind w:left="709"/>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Основы медицинских знаний и оказание первой помощи</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Основы оказания первой помощи. Первая помощь при наружном и внутреннем кровотечении. Извлечение инородного тела из верхних дыхательных путей. Первая помощь при ушибах и растяжениях, вывихах и переломах. Первая помощь при ожогах, отморожениях и общем переохлаждении. </w:t>
      </w:r>
      <w:r w:rsidRPr="00913314">
        <w:rPr>
          <w:rFonts w:ascii="Times New Roman" w:eastAsia="Times New Roman" w:hAnsi="Times New Roman" w:cs="Times New Roman"/>
          <w:i/>
          <w:sz w:val="24"/>
          <w:szCs w:val="24"/>
        </w:rPr>
        <w:t>Основные неинфекционные и инфекционные заболевания,их профилактика</w:t>
      </w:r>
      <w:r w:rsidRPr="00913314">
        <w:rPr>
          <w:rFonts w:ascii="Times New Roman" w:eastAsia="Times New Roman" w:hAnsi="Times New Roman" w:cs="Times New Roman"/>
          <w:sz w:val="24"/>
          <w:szCs w:val="24"/>
        </w:rPr>
        <w:t>. Первая помощь при отравлениях. Первая помощь при тепловом (солнечном) ударе. Первая помощь при укусе насекомых и змей.</w:t>
      </w:r>
      <w:r w:rsidRPr="00913314">
        <w:rPr>
          <w:rFonts w:ascii="Times New Roman" w:eastAsia="Times New Roman" w:hAnsi="Times New Roman" w:cs="Times New Roman"/>
          <w:i/>
          <w:sz w:val="24"/>
          <w:szCs w:val="24"/>
        </w:rPr>
        <w:t xml:space="preserve"> Первая помощь при остановке сердечной деятельности. Первая помощь при коме. Особенности оказания первой помощи при поражении электрическим током.</w:t>
      </w:r>
    </w:p>
    <w:p w:rsidR="001B6815" w:rsidRDefault="001B6815" w:rsidP="00264F6A">
      <w:pPr>
        <w:spacing w:after="0"/>
        <w:ind w:firstLine="709"/>
        <w:jc w:val="both"/>
        <w:rPr>
          <w:rFonts w:ascii="Times New Roman" w:hAnsi="Times New Roman" w:cs="Times New Roman"/>
          <w:b/>
          <w:sz w:val="24"/>
          <w:szCs w:val="24"/>
        </w:rPr>
      </w:pPr>
    </w:p>
    <w:p w:rsidR="00EB4677" w:rsidRPr="00913314" w:rsidRDefault="002572A1" w:rsidP="00264F6A">
      <w:pPr>
        <w:spacing w:after="0"/>
        <w:ind w:firstLine="709"/>
        <w:jc w:val="both"/>
        <w:rPr>
          <w:rFonts w:ascii="Times New Roman" w:hAnsi="Times New Roman" w:cs="Times New Roman"/>
          <w:b/>
          <w:sz w:val="24"/>
          <w:szCs w:val="24"/>
        </w:rPr>
      </w:pPr>
      <w:r w:rsidRPr="00913314">
        <w:rPr>
          <w:rFonts w:ascii="Times New Roman" w:hAnsi="Times New Roman" w:cs="Times New Roman"/>
          <w:b/>
          <w:sz w:val="24"/>
          <w:szCs w:val="24"/>
        </w:rPr>
        <w:t>2.2.2.22 ОДКНР</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Раздел 1 </w:t>
      </w:r>
    </w:p>
    <w:p w:rsidR="002572A1" w:rsidRPr="00913314" w:rsidRDefault="002572A1" w:rsidP="002572A1">
      <w:pPr>
        <w:spacing w:after="0"/>
        <w:ind w:firstLine="709"/>
        <w:rPr>
          <w:rFonts w:ascii="Times New Roman" w:eastAsia="Times New Roman" w:hAnsi="Times New Roman" w:cs="Times New Roman"/>
          <w:sz w:val="24"/>
          <w:szCs w:val="24"/>
        </w:rPr>
      </w:pPr>
      <w:r w:rsidRPr="00913314">
        <w:rPr>
          <w:rFonts w:ascii="Times New Roman" w:eastAsia="Times New Roman" w:hAnsi="Times New Roman" w:cs="Times New Roman"/>
          <w:bCs/>
          <w:iCs/>
          <w:sz w:val="24"/>
          <w:szCs w:val="24"/>
        </w:rPr>
        <w:t>История религий народов России</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bCs/>
          <w:iCs/>
          <w:sz w:val="24"/>
          <w:szCs w:val="24"/>
        </w:rPr>
        <w:t>.</w:t>
      </w:r>
      <w:r w:rsidRPr="00913314">
        <w:rPr>
          <w:rFonts w:ascii="Times New Roman" w:eastAsia="Times New Roman" w:hAnsi="Times New Roman" w:cs="Times New Roman"/>
          <w:sz w:val="24"/>
          <w:szCs w:val="24"/>
        </w:rPr>
        <w:br/>
        <w:t>Познакомятся с религиями в советский и постсоветский периоды истории России.</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Раздел 2 Православие в СССР и современной России .</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История возникновения.  Общая характеристика.  Духовные основы православия. Священные книги.  Семейное воспитание.  Быт, обычаи, традиции. Праздники. Искусство. Православие в СССР.    Православие в современной России.</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 </w:t>
      </w:r>
      <w:r w:rsidRPr="00913314">
        <w:rPr>
          <w:rFonts w:ascii="Times New Roman" w:eastAsia="Times New Roman" w:hAnsi="Times New Roman" w:cs="Times New Roman"/>
          <w:sz w:val="24"/>
          <w:szCs w:val="24"/>
        </w:rPr>
        <w:t>Раздел 3 Ислам в СССР и современной России .</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История возникновения.  Общая характеристика.   Духовные основы православия. Священные книги.  Семейное воспитание.  Быт, обычаи, традиции. Праздники. Искусство.</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Ислам  в СССР.    Ислам  в современной России.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Cs/>
          <w:sz w:val="24"/>
          <w:szCs w:val="24"/>
        </w:rPr>
        <w:t xml:space="preserve"> </w:t>
      </w:r>
      <w:r w:rsidRPr="00913314">
        <w:rPr>
          <w:rFonts w:ascii="Times New Roman" w:eastAsia="Times New Roman" w:hAnsi="Times New Roman" w:cs="Times New Roman"/>
          <w:sz w:val="24"/>
          <w:szCs w:val="24"/>
        </w:rPr>
        <w:t>Раздел 4.  Иудаизм в СССР и современной России .</w:t>
      </w:r>
      <w:r w:rsidRPr="00913314">
        <w:rPr>
          <w:rFonts w:ascii="Times New Roman" w:eastAsia="Times New Roman" w:hAnsi="Times New Roman" w:cs="Times New Roman"/>
          <w:bCs/>
          <w:sz w:val="24"/>
          <w:szCs w:val="24"/>
        </w:rPr>
        <w:t> </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iCs/>
          <w:sz w:val="24"/>
          <w:szCs w:val="24"/>
        </w:rPr>
        <w:t>История возникновения иудаизма.</w:t>
      </w:r>
      <w:r w:rsidRPr="00913314">
        <w:rPr>
          <w:rFonts w:ascii="Times New Roman" w:eastAsia="Times New Roman" w:hAnsi="Times New Roman" w:cs="Times New Roman"/>
          <w:sz w:val="24"/>
          <w:szCs w:val="24"/>
        </w:rPr>
        <w:t xml:space="preserve"> Возникновение иудаизма. Народ Израиля. Патриархи. «Дарование Торы». Исход из Египта. Обретение земли обетованной. Образование Израильского царства и история эпохи Первого храма. Вавилонское пленение. Эпоха Второго храма. Падение Иудейского царства.</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иудаизм, патриархи, диаспора, десять казней египетских, Ковчег Завета, скиния, скрижали, фарисеи, Первый и Второй храмы.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Общая характеристика иудаизма.</w:t>
      </w:r>
      <w:r w:rsidRPr="00913314">
        <w:rPr>
          <w:rFonts w:ascii="Times New Roman" w:eastAsia="Times New Roman" w:hAnsi="Times New Roman" w:cs="Times New Roman"/>
          <w:sz w:val="24"/>
          <w:szCs w:val="24"/>
        </w:rPr>
        <w:t xml:space="preserve"> Десять заповедей Моисея. Избранничество еврейского народа. Религиозная организация. Направления иудаизма. Синагога ‒ центр еврейской общины. Раввин – религиозный руководитель общины. Культ в иудаизме.</w:t>
      </w: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заповеди, ортодоксальное направление иудаизма, синагога, еврейская община, раввин.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Cs/>
          <w:sz w:val="24"/>
          <w:szCs w:val="24"/>
        </w:rPr>
        <w:t>Духовные основы иудаизм.  </w:t>
      </w:r>
      <w:r w:rsidRPr="00913314">
        <w:rPr>
          <w:rFonts w:ascii="Times New Roman" w:eastAsia="Times New Roman" w:hAnsi="Times New Roman" w:cs="Times New Roman"/>
          <w:bCs/>
          <w:iCs/>
          <w:sz w:val="24"/>
          <w:szCs w:val="24"/>
        </w:rPr>
        <w:t>Основы вероучения</w:t>
      </w:r>
      <w:r w:rsidRPr="00913314">
        <w:rPr>
          <w:rFonts w:ascii="Times New Roman" w:eastAsia="Times New Roman" w:hAnsi="Times New Roman" w:cs="Times New Roman"/>
          <w:bCs/>
          <w:i/>
          <w:iCs/>
          <w:sz w:val="24"/>
          <w:szCs w:val="24"/>
        </w:rPr>
        <w:t xml:space="preserve"> </w:t>
      </w:r>
      <w:r w:rsidRPr="00913314">
        <w:rPr>
          <w:rFonts w:ascii="Times New Roman" w:eastAsia="Times New Roman" w:hAnsi="Times New Roman" w:cs="Times New Roman"/>
          <w:sz w:val="24"/>
          <w:szCs w:val="24"/>
        </w:rPr>
        <w:t xml:space="preserve">Введение в иудейскую духовную традицию. Вера в единого Бога. Десять Синайских Заповедей. Ответственное принятие 613 заповедей. Заповеди и Завет в жизни иудея.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
          <w:iCs/>
          <w:sz w:val="24"/>
          <w:szCs w:val="24"/>
        </w:rPr>
        <w:t>Основные понятия и термины: богоизбранный народ, заповеди, Мицвот, монотеизм, </w:t>
      </w:r>
      <w:r w:rsidRPr="00913314">
        <w:rPr>
          <w:rFonts w:ascii="Times New Roman" w:eastAsia="Times New Roman" w:hAnsi="Times New Roman" w:cs="Times New Roman"/>
          <w:i/>
          <w:sz w:val="24"/>
          <w:szCs w:val="24"/>
        </w:rPr>
        <w:t>Танах, Тора, Невиим, Кетувим, Ветхий Завет. Талмуд.</w:t>
      </w:r>
      <w:r w:rsidRPr="00913314">
        <w:rPr>
          <w:rFonts w:ascii="Times New Roman" w:eastAsia="Times New Roman" w:hAnsi="Times New Roman" w:cs="Times New Roman"/>
          <w:sz w:val="24"/>
          <w:szCs w:val="24"/>
        </w:rPr>
        <w:t>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Cs/>
          <w:iCs/>
          <w:sz w:val="24"/>
          <w:szCs w:val="24"/>
        </w:rPr>
        <w:t>Семейное воспитание.</w:t>
      </w:r>
      <w:r w:rsidRPr="00913314">
        <w:rPr>
          <w:rFonts w:ascii="Times New Roman" w:eastAsia="Times New Roman" w:hAnsi="Times New Roman" w:cs="Times New Roman"/>
          <w:sz w:val="24"/>
          <w:szCs w:val="24"/>
        </w:rPr>
        <w:t xml:space="preserve"> Семья − центр религиозных традиций и обрядов. Институт брака и семьи одна из высших ценностей. Родители и дети. Еврейское образование. Воспитательная роль синагоги.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патриархальная семья, Галаха.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Быт, обычаи, традиции.</w:t>
      </w:r>
      <w:r w:rsidRPr="00913314">
        <w:rPr>
          <w:rFonts w:ascii="Times New Roman" w:eastAsia="Times New Roman" w:hAnsi="Times New Roman" w:cs="Times New Roman"/>
          <w:sz w:val="24"/>
          <w:szCs w:val="24"/>
        </w:rPr>
        <w:t xml:space="preserve">  Кашрут–правила, регулирующие питание. Обряды жизненного цикла. Берит. Свадьба – хатуна. Погребальный обряд. Игры.</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«масорет Исраэль», недельная глава.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Cs/>
          <w:iCs/>
          <w:sz w:val="24"/>
          <w:szCs w:val="24"/>
        </w:rPr>
        <w:t>Праздники</w:t>
      </w:r>
      <w:r w:rsidRPr="00913314">
        <w:rPr>
          <w:rFonts w:ascii="Times New Roman" w:eastAsia="Times New Roman" w:hAnsi="Times New Roman" w:cs="Times New Roman"/>
          <w:sz w:val="24"/>
          <w:szCs w:val="24"/>
        </w:rPr>
        <w:t>. Праздник субботы – шабат. Годовой цикл праздников. Рош-ашана – Новый год. Йом-кипур – Судный день, «день искупления». Паломнические праздники – Песах, Шавуот, Сукот. Песах – праздник весны и свободы. Шавуот – праздник, посвященный дарованию Торы. Сукот – праздник, связанный с исходом из Египта. Ханука и Пурим.</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шабат, дни покаяния, Рош-ашана, Йом-кипур, Песах, Шавуот, Сукот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 xml:space="preserve">Искусство. </w:t>
      </w:r>
      <w:r w:rsidRPr="00913314">
        <w:rPr>
          <w:rFonts w:ascii="Times New Roman" w:eastAsia="Times New Roman" w:hAnsi="Times New Roman" w:cs="Times New Roman"/>
          <w:sz w:val="24"/>
          <w:szCs w:val="24"/>
        </w:rPr>
        <w:t xml:space="preserve"> Архитектура − Эрец-Исраэль древнего и античного периода, архитектура в диаспоре, Израиля. Вклад евреев в мировую архитектуру. Музыка в библейскую и послебиблейскую эпоху. Зарождение и развитие синагогальной музыки (1 тыс. н. э.). Еврейская музыка средневековья и Ренессанса, в </w:t>
      </w:r>
      <w:hyperlink r:id="rId27" w:history="1">
        <w:r w:rsidRPr="00913314">
          <w:rPr>
            <w:rStyle w:val="afe"/>
            <w:rFonts w:ascii="Times New Roman" w:eastAsia="Times New Roman" w:hAnsi="Times New Roman" w:cs="Times New Roman"/>
            <w:color w:val="auto"/>
            <w:sz w:val="24"/>
            <w:szCs w:val="24"/>
          </w:rPr>
          <w:t>новое время</w:t>
        </w:r>
      </w:hyperlink>
      <w:r w:rsidRPr="00913314">
        <w:rPr>
          <w:rFonts w:ascii="Times New Roman" w:eastAsia="Times New Roman" w:hAnsi="Times New Roman" w:cs="Times New Roman"/>
          <w:sz w:val="24"/>
          <w:szCs w:val="24"/>
        </w:rPr>
        <w:t xml:space="preserve">. Еврейские образы и еврейский мелос в мировой музыке. Театр. Вклад евреев в мировой театр. Своеобразие еврейского фольклора и его отражение в памятниках письменности. Словесный фольклор (народное поэтическое творчество). Народные поверья и обрядово-бытовой фольклор. Визуальный фольклор. Музыкальный и хореографический фольклор. Священная история иудеев в сюжетах мировой живописи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еврейская фольклористика, хореография, архитектура. Театр.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 xml:space="preserve">Иудаизм в России. </w:t>
      </w:r>
      <w:r w:rsidRPr="00913314">
        <w:rPr>
          <w:rFonts w:ascii="Times New Roman" w:eastAsia="Times New Roman" w:hAnsi="Times New Roman" w:cs="Times New Roman"/>
          <w:sz w:val="24"/>
          <w:szCs w:val="24"/>
        </w:rPr>
        <w:t>Появление иудаизма в России. Появление еврейских общин на Руси. Иудаизм в Польше и на Украине. Евреи в </w:t>
      </w:r>
      <w:hyperlink r:id="rId28" w:history="1">
        <w:r w:rsidRPr="00913314">
          <w:rPr>
            <w:rStyle w:val="afe"/>
            <w:rFonts w:ascii="Times New Roman" w:eastAsia="Times New Roman" w:hAnsi="Times New Roman" w:cs="Times New Roman"/>
            <w:color w:val="auto"/>
            <w:sz w:val="24"/>
            <w:szCs w:val="24"/>
          </w:rPr>
          <w:t>России в XVII-XVIII вв</w:t>
        </w:r>
      </w:hyperlink>
      <w:r w:rsidRPr="00913314">
        <w:rPr>
          <w:rFonts w:ascii="Times New Roman" w:eastAsia="Times New Roman" w:hAnsi="Times New Roman" w:cs="Times New Roman"/>
          <w:sz w:val="24"/>
          <w:szCs w:val="24"/>
        </w:rPr>
        <w:t>. Возникновение и  общины в советский период (1918-1985 гг.). Возникновение государства Израиль. Иудаизм в современной России.</w:t>
      </w: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еврейские общины, хасидизм, Федерация еврейских общин России.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Еврейская национально-культурная автономия Иркутской области, «Черта», диаспора.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Иудаизм в СССР. Иудаизм в современной России.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Раздел 5 Буддизм в СССР и современной России .</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iCs/>
          <w:sz w:val="24"/>
          <w:szCs w:val="24"/>
        </w:rPr>
        <w:t>История возникновения буддизма</w:t>
      </w:r>
      <w:r w:rsidRPr="00913314">
        <w:rPr>
          <w:rFonts w:ascii="Times New Roman" w:eastAsia="Times New Roman" w:hAnsi="Times New Roman" w:cs="Times New Roman"/>
          <w:sz w:val="24"/>
          <w:szCs w:val="24"/>
        </w:rPr>
        <w:t>. Буддизм – древнейшая мировая религия. Основатель буддизма. Этапы жизни основателя буддизма. Распространение буддизма в Индии, в странах Юго-Восточной и Центральной Азии. Особенности буддизма в Китае и Японии. Буддизм в Тибете и на территории Монголии. особенности буддизма – Гэлуг, дзен-буддизм, лама, сатори, чань-буддизм.</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Cs/>
          <w:iCs/>
          <w:sz w:val="24"/>
          <w:szCs w:val="24"/>
        </w:rPr>
        <w:t>Общая характеристика буддизма</w:t>
      </w:r>
      <w:r w:rsidRPr="00913314">
        <w:rPr>
          <w:rFonts w:ascii="Times New Roman" w:eastAsia="Times New Roman" w:hAnsi="Times New Roman" w:cs="Times New Roman"/>
          <w:sz w:val="24"/>
          <w:szCs w:val="24"/>
        </w:rPr>
        <w:t>. Буддийский культ и обряды. Буддийские монастыри. Буддийское духовенство и монашество.</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монашество, духовенство, монастырь, община, культовые обряды.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Буддизм в России</w:t>
      </w:r>
      <w:r w:rsidRPr="00913314">
        <w:rPr>
          <w:rFonts w:ascii="Times New Roman" w:eastAsia="Times New Roman" w:hAnsi="Times New Roman" w:cs="Times New Roman"/>
          <w:sz w:val="24"/>
          <w:szCs w:val="24"/>
        </w:rPr>
        <w:t>. Буддизм на территории России. Проникновение тибетского буддизма в Россию из Тибета и Монголии в XVII столетии. Становление независимых центров буддизма в России. Политика императрицы Елизаветы Петровны и официальное признание буддизма. Распространение буддизма на территории современной Бурятии, Тувы, Калмыкии, Иркутской области в XVII-XVIII веках. Буддизм в современной России.</w:t>
      </w:r>
    </w:p>
    <w:p w:rsidR="002572A1" w:rsidRPr="00913314" w:rsidRDefault="002572A1" w:rsidP="002572A1">
      <w:pPr>
        <w:spacing w:after="0"/>
        <w:ind w:firstLine="709"/>
        <w:jc w:val="both"/>
        <w:rPr>
          <w:rFonts w:ascii="Times New Roman" w:eastAsia="Times New Roman" w:hAnsi="Times New Roman" w:cs="Times New Roman"/>
          <w:bCs/>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тибетский и монгольский буддизм.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sz w:val="24"/>
          <w:szCs w:val="24"/>
        </w:rPr>
        <w:t xml:space="preserve">Духовные основы буддизма </w:t>
      </w:r>
      <w:r w:rsidRPr="00913314">
        <w:rPr>
          <w:rFonts w:ascii="Times New Roman" w:eastAsia="Times New Roman" w:hAnsi="Times New Roman" w:cs="Times New Roman"/>
          <w:bCs/>
          <w:iCs/>
          <w:sz w:val="24"/>
          <w:szCs w:val="24"/>
        </w:rPr>
        <w:t xml:space="preserve">Основы вероучения </w:t>
      </w:r>
      <w:r w:rsidRPr="00913314">
        <w:rPr>
          <w:rFonts w:ascii="Times New Roman" w:eastAsia="Times New Roman" w:hAnsi="Times New Roman" w:cs="Times New Roman"/>
          <w:sz w:val="24"/>
          <w:szCs w:val="24"/>
        </w:rPr>
        <w:t>«Три драгоценности» буддизма. Четыре благородные истины буддизма. Основные направления буддизма – хинаяна, махаяна, ваджраяна. Малая, Великая, Алмазная колесницы. Основы теории ламаизма.</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Будда, дхарма, сангха. Восьмеричный путь спасения, хинаяна, тхеравада, махаяна, ботхисаттва, архат, буддийский тантризм, бодхи. Карма. Ламаизм. </w:t>
      </w:r>
      <w:r w:rsidRPr="00913314">
        <w:rPr>
          <w:rFonts w:ascii="Times New Roman" w:eastAsia="Times New Roman" w:hAnsi="Times New Roman" w:cs="Times New Roman"/>
          <w:sz w:val="24"/>
          <w:szCs w:val="24"/>
        </w:rPr>
        <w:br/>
        <w:t xml:space="preserve"> </w:t>
      </w:r>
      <w:r w:rsidRPr="00913314">
        <w:rPr>
          <w:rFonts w:ascii="Times New Roman" w:eastAsia="Times New Roman" w:hAnsi="Times New Roman" w:cs="Times New Roman"/>
          <w:bCs/>
          <w:iCs/>
          <w:sz w:val="24"/>
          <w:szCs w:val="24"/>
        </w:rPr>
        <w:t>Священные книги.</w:t>
      </w:r>
      <w:r w:rsidRPr="00913314">
        <w:rPr>
          <w:rFonts w:ascii="Times New Roman" w:eastAsia="Times New Roman" w:hAnsi="Times New Roman" w:cs="Times New Roman"/>
          <w:sz w:val="24"/>
          <w:szCs w:val="24"/>
        </w:rPr>
        <w:t xml:space="preserve"> Типитака – три корзины. Сутра-питака, Виная-питака, Абхидхарма-питака. </w:t>
      </w: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канонические тексты, проповеди, свод дисциплинарных предписаний для членов сангхи, теоретическое и философское толкование буддизма</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Семейное воспитание</w:t>
      </w:r>
      <w:r w:rsidRPr="00913314">
        <w:rPr>
          <w:rFonts w:ascii="Times New Roman" w:eastAsia="Times New Roman" w:hAnsi="Times New Roman" w:cs="Times New Roman"/>
          <w:sz w:val="24"/>
          <w:szCs w:val="24"/>
        </w:rPr>
        <w:t>. Семья в буддийской культуре и ее ценности. Человек в буддийской картине мира.</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Ахимса. Сансара. Карма. Нирвана. Шуньята. Дхарма. Сангха. Триратна.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Быт, обычаи, традиции</w:t>
      </w:r>
      <w:r w:rsidRPr="00913314">
        <w:rPr>
          <w:rFonts w:ascii="Times New Roman" w:eastAsia="Times New Roman" w:hAnsi="Times New Roman" w:cs="Times New Roman"/>
          <w:sz w:val="24"/>
          <w:szCs w:val="24"/>
        </w:rPr>
        <w:t>. Буддийский культ и обряды. Обряды жизненного цикла – свадьба, обряд благословения будущей матери, обряд наречения именем. Похоронные обряды.</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w:t>
      </w:r>
      <w:r w:rsidRPr="00913314">
        <w:rPr>
          <w:rFonts w:ascii="Times New Roman" w:eastAsia="Times New Roman" w:hAnsi="Times New Roman" w:cs="Times New Roman"/>
          <w:i/>
          <w:iCs/>
          <w:sz w:val="24"/>
          <w:szCs w:val="24"/>
        </w:rPr>
        <w:t> </w:t>
      </w:r>
      <w:r w:rsidRPr="00913314">
        <w:rPr>
          <w:rFonts w:ascii="Times New Roman" w:eastAsia="Times New Roman" w:hAnsi="Times New Roman" w:cs="Times New Roman"/>
          <w:sz w:val="24"/>
          <w:szCs w:val="24"/>
        </w:rPr>
        <w:t>система культовой практики.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Праздники</w:t>
      </w:r>
      <w:r w:rsidRPr="00913314">
        <w:rPr>
          <w:rFonts w:ascii="Times New Roman" w:eastAsia="Times New Roman" w:hAnsi="Times New Roman" w:cs="Times New Roman"/>
          <w:sz w:val="24"/>
          <w:szCs w:val="24"/>
        </w:rPr>
        <w:t>. Буддийские праздники и лунный календарь. Новый год. Тройной праздник. День омовения Будды. День поминовения усопших. Уход Будды на небеса. Спуск Будды на землю. Приход на землю Мантрейи.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iCs/>
          <w:sz w:val="24"/>
          <w:szCs w:val="24"/>
        </w:rPr>
        <w:t>Основные понятия и термины: </w:t>
      </w:r>
      <w:r w:rsidRPr="00913314">
        <w:rPr>
          <w:rFonts w:ascii="Times New Roman" w:eastAsia="Times New Roman" w:hAnsi="Times New Roman" w:cs="Times New Roman"/>
          <w:sz w:val="24"/>
          <w:szCs w:val="24"/>
        </w:rPr>
        <w:t>сор, священная гора Меру, Сагаалган. </w:t>
      </w:r>
      <w:r w:rsidRPr="00913314">
        <w:rPr>
          <w:rFonts w:ascii="Times New Roman" w:eastAsia="Times New Roman" w:hAnsi="Times New Roman" w:cs="Times New Roman"/>
          <w:sz w:val="24"/>
          <w:szCs w:val="24"/>
        </w:rPr>
        <w:br/>
      </w:r>
      <w:r w:rsidRPr="00913314">
        <w:rPr>
          <w:rFonts w:ascii="Times New Roman" w:eastAsia="Times New Roman" w:hAnsi="Times New Roman" w:cs="Times New Roman"/>
          <w:bCs/>
          <w:iCs/>
          <w:sz w:val="24"/>
          <w:szCs w:val="24"/>
        </w:rPr>
        <w:t>Искусство</w:t>
      </w:r>
      <w:r w:rsidRPr="00913314">
        <w:rPr>
          <w:rFonts w:ascii="Times New Roman" w:eastAsia="Times New Roman" w:hAnsi="Times New Roman" w:cs="Times New Roman"/>
          <w:sz w:val="24"/>
          <w:szCs w:val="24"/>
        </w:rPr>
        <w:t>. Влияние буддийской религии на формирование художественных традиций. Архитектура – монастыри, храмы-сумэ, субурганы. Скульптура. Живопись.</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Буддизм в СССР. Буддизм в современной России.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Раздел 6 Проблемы духовной жизни современной России .</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над проектом.</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Раздел 7 Проблемы духовно-нравственной культуры народов России.</w:t>
      </w:r>
    </w:p>
    <w:p w:rsidR="002572A1" w:rsidRPr="00913314" w:rsidRDefault="002572A1" w:rsidP="002572A1">
      <w:pPr>
        <w:spacing w:after="0"/>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Работа над проектом.</w:t>
      </w:r>
    </w:p>
    <w:p w:rsidR="002572A1" w:rsidRPr="00913314" w:rsidRDefault="002572A1" w:rsidP="00264F6A">
      <w:pPr>
        <w:spacing w:after="0"/>
        <w:ind w:firstLine="709"/>
        <w:jc w:val="both"/>
        <w:rPr>
          <w:rFonts w:ascii="Times New Roman" w:eastAsia="Times New Roman" w:hAnsi="Times New Roman" w:cs="Times New Roman"/>
          <w:sz w:val="24"/>
          <w:szCs w:val="24"/>
        </w:rPr>
      </w:pPr>
    </w:p>
    <w:p w:rsidR="00EB4677" w:rsidRPr="00BF486A" w:rsidRDefault="003054BE" w:rsidP="00264F6A">
      <w:pPr>
        <w:pStyle w:val="20"/>
        <w:spacing w:line="276" w:lineRule="auto"/>
        <w:rPr>
          <w:sz w:val="24"/>
          <w:szCs w:val="24"/>
        </w:rPr>
      </w:pPr>
      <w:bookmarkStart w:id="94" w:name="_rjefff" w:colFirst="0" w:colLast="0"/>
      <w:bookmarkStart w:id="95" w:name="_3bj1y38" w:colFirst="0" w:colLast="0"/>
      <w:bookmarkEnd w:id="94"/>
      <w:bookmarkEnd w:id="95"/>
      <w:r w:rsidRPr="00BF486A">
        <w:rPr>
          <w:sz w:val="24"/>
          <w:szCs w:val="24"/>
        </w:rPr>
        <w:t>2.3. Программа воспитания и социализации обучающихся</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Программа воспитания и социализации обучающихся на уровне основного общего образования (далее – Программа)  строится  на основе базовых национальных ценностей российского общества, таких как патриотизм, социальная солидарность, гражданственность, семья, здоровье, труд и творчество, наука, традиционные религии России, искусство, природа, человечество, и направлена на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w:t>
      </w:r>
    </w:p>
    <w:p w:rsidR="00EB4677" w:rsidRPr="00F975BA" w:rsidRDefault="003054BE" w:rsidP="00264F6A">
      <w:pPr>
        <w:spacing w:after="0"/>
        <w:ind w:firstLine="709"/>
        <w:jc w:val="both"/>
        <w:rPr>
          <w:rFonts w:ascii="Times New Roman" w:eastAsia="Times New Roman" w:hAnsi="Times New Roman" w:cs="Times New Roman"/>
          <w:b/>
          <w:sz w:val="24"/>
          <w:szCs w:val="24"/>
        </w:rPr>
      </w:pPr>
      <w:r w:rsidRPr="00F975BA">
        <w:rPr>
          <w:rFonts w:ascii="Times New Roman" w:eastAsia="Times New Roman" w:hAnsi="Times New Roman" w:cs="Times New Roman"/>
          <w:b/>
          <w:sz w:val="24"/>
          <w:szCs w:val="24"/>
        </w:rPr>
        <w:t xml:space="preserve">Программа направлена на: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освоение обучающимися социального опыта, основных социальных ролей, соответствующих ведущей деятельности данного возраста, норм и правил общественного поведения;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формирование готовности обучающихся к выбору направления своей профессиональной деятельности в соответствии с личными интересами, индивидуальными особенностями и способностями, с учетом потребностей рынка труда;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формирование и развитие знаний, установок, личностных ориентиров и норм здорового и безопасного образа жизни с целью сохранения и укрепления физического, психологического и социального здоровья обучающихся как одной из ценностных составляющих личности обучающегося и ориентированной на достижение планируемых результатов освоения основной образовательной программы основного общего образования;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формирование экологической культуры,</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формирование антикоррупционного сознания. </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b/>
          <w:sz w:val="24"/>
          <w:szCs w:val="24"/>
        </w:rPr>
        <w:t>Программа обеспечивает:</w:t>
      </w:r>
    </w:p>
    <w:p w:rsidR="00EB4677" w:rsidRPr="00F975BA" w:rsidRDefault="003054BE" w:rsidP="00F975BA">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формирование уклада школьной жизни, обеспечивающего создание социальной среды развития обучающихся, включающего урочную, внеурочную и общественно значимую деятельность, систему воспитательных мероприятий, культурных и социальных практик, основанного на системе социокультурных и духовно-нравственных ценностях и принятых в обществе правилах и нормах поведения в интересах человека, семьи, общества и государства, российского общества, учитывающего историко-культурную и этническую специфику региона, потребности обучающихся и их родителей (законных представителей);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усвоение обучающимися нравственных ценностей, приобретение начального опыта нравственной, общественно значимой деятельности, конструктивного социального поведения, мотивации и способности к духовно-нравственному развитию;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приобщение обучающихся к культурным ценностям своего народа, своей этнической или социокультурной группы, базовым национальным ценностям российского общества, общечеловеческим ценностям в контексте формирования у них российской гражданской идентичности;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социальную самоидентификацию обучающихся посредством личностно значимой и общественно приемлемой деятельности;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sz w:val="24"/>
          <w:szCs w:val="24"/>
        </w:rPr>
      </w:pPr>
      <w:r w:rsidRPr="00F975BA">
        <w:rPr>
          <w:rFonts w:ascii="Times New Roman" w:eastAsia="Times New Roman" w:hAnsi="Times New Roman" w:cs="Times New Roman"/>
          <w:sz w:val="24"/>
          <w:szCs w:val="24"/>
        </w:rPr>
        <w:t xml:space="preserve">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приобретение знаний о нормах и правилах поведения в обществе, социальных ролях человека; формирование позитивной самооценки, самоуважения, конструктивных способов самореализации;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приобщение обучающихся к общественной деятельности и традициям организации, осуществляющей образовательную деятельность, участие в детско-юношеских организациях и движениях, спортивных секциях, творческих клубах и объединениях по интересам, сетевых сообществах, библиотечной сети, краеведческой работе, в ученическом самоуправлении, военно-патриотических объединениях, в проведении акций и праздников (региональных, государственных, международных);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участие обучающихся в деятельности творческих объединений, благотворительных организаций;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в экологическом просвещении сверстников, родителей, населения;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в благоустройстве школы, класса, сельского поселения, города;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формирование способности противостоять негативным воздействиям социальной среды, факторам микросоциальной среды;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развитие педагогической компетентности родителей (законных представителей) в целях содействия социализации обучающихся в семье;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учет индивидуальных и возрастных особенностей обучающихся, культурных и социальных потребностей их семей;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формирование у обучающихся мотивации к труду, потребности к приобретению профессии;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овладение способами и приемами поиска информации, связанной с профессиональным образованием и профессиональной деятельностью, поиском вакансий на рынке труда и работой служб занятости населения;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развитие собственных представлений о перспективах своего профессионального образования и будущей профессиональной деятельности;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приобретение практического опыта, соответствующего интересам и способностям обучающихся;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создание условий для профессиональной ориентации обучающихся через систему работы педагогических работников, психологов, социальных педагогов; сотрудничество с базовыми предприятиями, профессиональными  образовательными организациями, образовательными организациями высшего образования, центрами профориентационной работы, совместную деятельность с родителями, (законными представителями);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информирование обучающихся об особенностях различных сфер профессиональной деятельности, социальных и финансовых составляющих различных профессий, особенностях местного, регионального, российского и международного спроса на различные виды трудовой деятельности;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осознание обучающимися ценности экологически целесообразного, здорового и безопасного образа жизни;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формирование установки на систематические занятия физической культурой и спортом, готовности к выбору индивидуальных режимов двигательной активности на основе осознания собственных возможностей;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осознанное отношение обучающихся к выбору индивидуального рациона здорового питания;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формирование знаний о современных угрозах для жизни и здоровья людей, в том числе экологических и транспортных, готовности активно им противостоять;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овладение современными оздоровительными технологиями, в том числе на основе навыков личной гигиены; </w:t>
      </w:r>
    </w:p>
    <w:p w:rsidR="00EB4677" w:rsidRPr="00F975BA"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убежденности в выборе здорового образа жизни и вреде употребления алкоголя и табакокурения; </w:t>
      </w:r>
    </w:p>
    <w:p w:rsidR="00EB4677" w:rsidRPr="00B56F91" w:rsidRDefault="003054BE" w:rsidP="009635CD">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осознание обучающимися взаимной связи здоровья человека и экологического состояния окружающей его среды, роли экологической культуры в обеспечении личного и общественного здоровья и безопасности; необходимости следования принципу предосторожности при выборе варианта поведения. </w:t>
      </w:r>
    </w:p>
    <w:p w:rsidR="00EB4677" w:rsidRPr="00B56F91" w:rsidRDefault="003054BE"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В программе отражаются: </w:t>
      </w:r>
    </w:p>
    <w:p w:rsidR="00EB4677" w:rsidRPr="00B56F91" w:rsidRDefault="003054BE"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1) цель и задачи духовно-нравственного развития, воспитания и социализации обучающихся, описание ценностных ориентиров, лежащих в ее основе; </w:t>
      </w:r>
    </w:p>
    <w:p w:rsidR="00EB4677" w:rsidRPr="00B56F91" w:rsidRDefault="003054BE"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2) направления деятельности по духовно-нравственному развитию, воспитанию и социализации, профессиональной ориентации обучающихся, здоровьесберегающей деятельности и формированию экологической культуры обучающихся, отражающие специфику образовательной организации, запросы участников образовательного процесса; </w:t>
      </w:r>
    </w:p>
    <w:p w:rsidR="00EB4677" w:rsidRPr="00B56F91" w:rsidRDefault="003054BE"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3) содержание, виды деятельности и формы занятий с обучающимися по каждому из направлений духовно-нравственного развития, воспитания и социализации обучающихся; </w:t>
      </w:r>
    </w:p>
    <w:p w:rsidR="00EB4677" w:rsidRPr="00B56F91" w:rsidRDefault="003054BE"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4) формы индивидуальной и групповой организации профессиональной ориентации обучающихся по каждому из направлений («ярмарки профессий», дни открытых дверей, экскурсии, предметные недели, олимпиады, конкурсы);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3054BE" w:rsidRPr="00B56F91">
        <w:rPr>
          <w:rFonts w:ascii="Times New Roman" w:eastAsia="Times New Roman" w:hAnsi="Times New Roman" w:cs="Times New Roman"/>
          <w:sz w:val="24"/>
          <w:szCs w:val="24"/>
        </w:rPr>
        <w:t xml:space="preserve">) основные формы организации педагогической поддержки социализации обучающихся по каждому из направлений с учетом урочной и внеурочной деятельности, а также формы участия специалистов и социальных партнеров по направлениям социального воспитания;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3054BE" w:rsidRPr="00B56F91">
        <w:rPr>
          <w:rFonts w:ascii="Times New Roman" w:eastAsia="Times New Roman" w:hAnsi="Times New Roman" w:cs="Times New Roman"/>
          <w:sz w:val="24"/>
          <w:szCs w:val="24"/>
        </w:rPr>
        <w:t>) модели организации работы по формированию экологически целесообразного, здорового и безопасного образа жизни, включающие, в том числе, рациональную организацию учебно-воспитательного процесса и образовательной среды, физкультурно-спорт</w:t>
      </w:r>
      <w:r>
        <w:rPr>
          <w:rFonts w:ascii="Times New Roman" w:eastAsia="Times New Roman" w:hAnsi="Times New Roman" w:cs="Times New Roman"/>
          <w:sz w:val="24"/>
          <w:szCs w:val="24"/>
        </w:rPr>
        <w:t>ивной и оздоровительной работы</w:t>
      </w:r>
      <w:r w:rsidR="003054BE" w:rsidRPr="00B56F91">
        <w:rPr>
          <w:rFonts w:ascii="Times New Roman" w:eastAsia="Times New Roman" w:hAnsi="Times New Roman" w:cs="Times New Roman"/>
          <w:sz w:val="24"/>
          <w:szCs w:val="24"/>
        </w:rPr>
        <w:t xml:space="preserve">, профилактику детского дорожно-транспортного травматизма, организацию системы просветительской и методической работы с участниками образовательного процесса;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3054BE" w:rsidRPr="00B56F91">
        <w:rPr>
          <w:rFonts w:ascii="Times New Roman" w:eastAsia="Times New Roman" w:hAnsi="Times New Roman" w:cs="Times New Roman"/>
          <w:sz w:val="24"/>
          <w:szCs w:val="24"/>
        </w:rPr>
        <w:t xml:space="preserve">) описание деятельности образовательной организации в области непрерывного экологического здоровьесберегающего образования обучающихся;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3054BE" w:rsidRPr="00B56F91">
        <w:rPr>
          <w:rFonts w:ascii="Times New Roman" w:eastAsia="Times New Roman" w:hAnsi="Times New Roman" w:cs="Times New Roman"/>
          <w:sz w:val="24"/>
          <w:szCs w:val="24"/>
        </w:rPr>
        <w:t xml:space="preserve">) критерии, показатели эффективности деятельности образовательной организации в части духовно-нравственного развития, воспитания и социализации обучающихся, формирования здорового и безопасного образа жизни и экологической культуры обучающихся (поведение на дорогах, в чрезвычайных ситуациях);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3054BE" w:rsidRPr="00B56F91">
        <w:rPr>
          <w:rFonts w:ascii="Times New Roman" w:eastAsia="Times New Roman" w:hAnsi="Times New Roman" w:cs="Times New Roman"/>
          <w:sz w:val="24"/>
          <w:szCs w:val="24"/>
        </w:rPr>
        <w:t xml:space="preserve">) методику и инструментарий мониторинга духовно-нравственного развития, воспитания и социализации обучающихся; </w:t>
      </w:r>
    </w:p>
    <w:p w:rsidR="00EB4677" w:rsidRPr="00B56F91" w:rsidRDefault="00B56F91" w:rsidP="00B56F91">
      <w:pPr>
        <w:numPr>
          <w:ilvl w:val="0"/>
          <w:numId w:val="64"/>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3054BE" w:rsidRPr="00B56F91">
        <w:rPr>
          <w:rFonts w:ascii="Times New Roman" w:eastAsia="Times New Roman" w:hAnsi="Times New Roman" w:cs="Times New Roman"/>
          <w:sz w:val="24"/>
          <w:szCs w:val="24"/>
        </w:rPr>
        <w:t xml:space="preserve">) планируемые результаты духовно-нравственного развития, воспитания и социализации обучающихся, формирования экологической культуры, культуры здорового и безопасного образа жизни обучающихся. </w:t>
      </w:r>
    </w:p>
    <w:p w:rsidR="00EB4677" w:rsidRPr="00E14F83" w:rsidRDefault="00EB4677" w:rsidP="00264F6A">
      <w:pPr>
        <w:spacing w:after="0"/>
        <w:ind w:firstLine="709"/>
        <w:jc w:val="both"/>
        <w:rPr>
          <w:rFonts w:ascii="Times New Roman" w:eastAsia="Times New Roman" w:hAnsi="Times New Roman" w:cs="Times New Roman"/>
          <w:sz w:val="24"/>
          <w:szCs w:val="24"/>
          <w:highlight w:val="cyan"/>
        </w:rPr>
      </w:pPr>
    </w:p>
    <w:p w:rsidR="00EB4677" w:rsidRPr="00B56F91" w:rsidRDefault="003054BE" w:rsidP="00691F43">
      <w:pPr>
        <w:pStyle w:val="3"/>
      </w:pPr>
      <w:bookmarkStart w:id="96" w:name="_1qoc8b1" w:colFirst="0" w:colLast="0"/>
      <w:bookmarkEnd w:id="96"/>
      <w:r w:rsidRPr="00B56F91">
        <w:t>2.3.1. Цель и задачи духовно-нравственного развития, воспитания и</w:t>
      </w:r>
    </w:p>
    <w:p w:rsidR="00EB4677" w:rsidRPr="00B56F91" w:rsidRDefault="003054BE" w:rsidP="00691F43">
      <w:pPr>
        <w:pStyle w:val="3"/>
      </w:pPr>
      <w:bookmarkStart w:id="97" w:name="_4anzqyu" w:colFirst="0" w:colLast="0"/>
      <w:bookmarkEnd w:id="97"/>
      <w:r w:rsidRPr="00B56F91">
        <w:t>социализации обучающихся</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В тексте программы основные термины «воспитание», «социализация» и «духовно-нравственное развитие» человека используются в контексте образования: </w:t>
      </w:r>
    </w:p>
    <w:p w:rsidR="00EB4677" w:rsidRPr="00B56F91" w:rsidRDefault="003054BE" w:rsidP="009635CD">
      <w:pPr>
        <w:numPr>
          <w:ilvl w:val="0"/>
          <w:numId w:val="163"/>
        </w:numPr>
        <w:pBdr>
          <w:top w:val="nil"/>
          <w:left w:val="nil"/>
          <w:bottom w:val="nil"/>
          <w:right w:val="nil"/>
          <w:between w:val="nil"/>
        </w:pBdr>
        <w:tabs>
          <w:tab w:val="left" w:pos="1134"/>
        </w:tabs>
        <w:spacing w:after="0"/>
        <w:ind w:left="0" w:firstLine="709"/>
        <w:jc w:val="both"/>
        <w:rPr>
          <w:sz w:val="24"/>
          <w:szCs w:val="24"/>
        </w:rPr>
      </w:pPr>
      <w:r w:rsidRPr="00B56F91">
        <w:rPr>
          <w:rFonts w:ascii="Times New Roman" w:eastAsia="Times New Roman" w:hAnsi="Times New Roman" w:cs="Times New Roman"/>
          <w:i/>
          <w:sz w:val="24"/>
          <w:szCs w:val="24"/>
        </w:rPr>
        <w:t>воспитание</w:t>
      </w:r>
      <w:r w:rsidRPr="00B56F91">
        <w:rPr>
          <w:rFonts w:ascii="Times New Roman" w:eastAsia="Times New Roman" w:hAnsi="Times New Roman" w:cs="Times New Roman"/>
          <w:sz w:val="24"/>
          <w:szCs w:val="24"/>
        </w:rPr>
        <w:t xml:space="preserve"> – составляющая процесса образования, духовно-нравственное развитие – один из целевых ориентиров образования; в основе и воспитания, и духовно-нравственного развития находятся духовно-нравственные ценности; </w:t>
      </w:r>
    </w:p>
    <w:p w:rsidR="00B56F91" w:rsidRDefault="003054BE" w:rsidP="00B56F91">
      <w:pPr>
        <w:numPr>
          <w:ilvl w:val="0"/>
          <w:numId w:val="163"/>
        </w:numPr>
        <w:pBdr>
          <w:top w:val="nil"/>
          <w:left w:val="nil"/>
          <w:bottom w:val="nil"/>
          <w:right w:val="nil"/>
          <w:between w:val="nil"/>
        </w:pBdr>
        <w:tabs>
          <w:tab w:val="left" w:pos="1134"/>
        </w:tabs>
        <w:spacing w:after="0"/>
        <w:ind w:left="0" w:firstLine="709"/>
        <w:jc w:val="both"/>
        <w:rPr>
          <w:sz w:val="24"/>
          <w:szCs w:val="24"/>
        </w:rPr>
      </w:pPr>
      <w:r w:rsidRPr="00B56F91">
        <w:rPr>
          <w:rFonts w:ascii="Times New Roman" w:eastAsia="Times New Roman" w:hAnsi="Times New Roman" w:cs="Times New Roman"/>
          <w:i/>
          <w:sz w:val="24"/>
          <w:szCs w:val="24"/>
        </w:rPr>
        <w:t>духовно-нравственное развитие</w:t>
      </w:r>
      <w:r w:rsidRPr="00B56F91">
        <w:rPr>
          <w:rFonts w:ascii="Times New Roman" w:eastAsia="Times New Roman" w:hAnsi="Times New Roman" w:cs="Times New Roman"/>
          <w:sz w:val="24"/>
          <w:szCs w:val="24"/>
        </w:rPr>
        <w:t xml:space="preserve"> – осуществляемое в процессе социализации последовательное расширение и укрепление ценностно-смысловой сферы личности, формирование способности человека оценивать и сознательно выстраивать на основе традиционных моральных норм и нравственных идеалов отношение к себе, другим людям, обществу, государству, Отечеству, миру в целом; </w:t>
      </w:r>
    </w:p>
    <w:p w:rsidR="00EB4677" w:rsidRPr="00B56F91" w:rsidRDefault="003054BE" w:rsidP="00B56F91">
      <w:pPr>
        <w:numPr>
          <w:ilvl w:val="0"/>
          <w:numId w:val="163"/>
        </w:numPr>
        <w:pBdr>
          <w:top w:val="nil"/>
          <w:left w:val="nil"/>
          <w:bottom w:val="nil"/>
          <w:right w:val="nil"/>
          <w:between w:val="nil"/>
        </w:pBdr>
        <w:tabs>
          <w:tab w:val="left" w:pos="1134"/>
        </w:tabs>
        <w:spacing w:after="0"/>
        <w:ind w:left="0" w:firstLine="709"/>
        <w:jc w:val="both"/>
        <w:rPr>
          <w:sz w:val="24"/>
          <w:szCs w:val="24"/>
        </w:rPr>
      </w:pPr>
      <w:r w:rsidRPr="00B56F91">
        <w:rPr>
          <w:rFonts w:ascii="Times New Roman" w:eastAsia="Times New Roman" w:hAnsi="Times New Roman" w:cs="Times New Roman"/>
          <w:sz w:val="24"/>
          <w:szCs w:val="24"/>
        </w:rPr>
        <w:t xml:space="preserve">воспитание создает условия для </w:t>
      </w:r>
      <w:r w:rsidRPr="00B56F91">
        <w:rPr>
          <w:rFonts w:ascii="Times New Roman" w:eastAsia="Times New Roman" w:hAnsi="Times New Roman" w:cs="Times New Roman"/>
          <w:i/>
          <w:sz w:val="24"/>
          <w:szCs w:val="24"/>
        </w:rPr>
        <w:t>социализации (в широком значении)</w:t>
      </w:r>
      <w:r w:rsidRPr="00B56F91">
        <w:rPr>
          <w:rFonts w:ascii="Times New Roman" w:eastAsia="Times New Roman" w:hAnsi="Times New Roman" w:cs="Times New Roman"/>
          <w:sz w:val="24"/>
          <w:szCs w:val="24"/>
        </w:rPr>
        <w:t xml:space="preserve"> и сочетается с </w:t>
      </w:r>
      <w:r w:rsidRPr="00B56F91">
        <w:rPr>
          <w:rFonts w:ascii="Times New Roman" w:eastAsia="Times New Roman" w:hAnsi="Times New Roman" w:cs="Times New Roman"/>
          <w:i/>
          <w:sz w:val="24"/>
          <w:szCs w:val="24"/>
        </w:rPr>
        <w:t>социализацией (в узком значении)</w:t>
      </w:r>
      <w:r w:rsidRPr="00B56F91">
        <w:rPr>
          <w:rFonts w:ascii="Times New Roman" w:eastAsia="Times New Roman" w:hAnsi="Times New Roman" w:cs="Times New Roman"/>
          <w:sz w:val="24"/>
          <w:szCs w:val="24"/>
        </w:rPr>
        <w:t xml:space="preserve">; в узком значении социализация характеризует процессы социального взаимодействия человека с другими людьми, с социальными общностями (в том числе с социальными организациями и общественными институтами) и предполагает приобретение обучающимися социального опыта, освоение основных социальных ролей, норм и правил общественного поведения; социализация разворачивается в пространстве образовательных организаций и в семье.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Целью духовно-нравственного развития, воспитания и социализации обучающихся является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Задачи духовно-нравственного развития, воспитания и социализации обучающихся: </w:t>
      </w:r>
    </w:p>
    <w:p w:rsidR="00EB4677" w:rsidRPr="00B56F91" w:rsidRDefault="003054BE" w:rsidP="009635CD">
      <w:pPr>
        <w:numPr>
          <w:ilvl w:val="0"/>
          <w:numId w:val="167"/>
        </w:numPr>
        <w:pBdr>
          <w:top w:val="nil"/>
          <w:left w:val="nil"/>
          <w:bottom w:val="nil"/>
          <w:right w:val="nil"/>
          <w:between w:val="nil"/>
        </w:pBdr>
        <w:spacing w:after="0"/>
        <w:ind w:left="0" w:firstLine="709"/>
        <w:jc w:val="both"/>
        <w:rPr>
          <w:sz w:val="24"/>
          <w:szCs w:val="24"/>
        </w:rPr>
      </w:pPr>
      <w:r w:rsidRPr="00B56F91">
        <w:rPr>
          <w:rFonts w:ascii="Times New Roman" w:eastAsia="Times New Roman" w:hAnsi="Times New Roman" w:cs="Times New Roman"/>
          <w:sz w:val="24"/>
          <w:szCs w:val="24"/>
        </w:rPr>
        <w:t>освоение  обучающимися  ценностно-нормативного  и деятельностно-практического аспекта отношений человека с человеком, патриота с Родиной, гражданина с правовым государством и гражданским обществом, человека с природой, с искусством и т. д.;</w:t>
      </w:r>
    </w:p>
    <w:p w:rsidR="00EB4677" w:rsidRPr="00B56F91" w:rsidRDefault="003054BE" w:rsidP="009635CD">
      <w:pPr>
        <w:numPr>
          <w:ilvl w:val="0"/>
          <w:numId w:val="167"/>
        </w:numPr>
        <w:pBdr>
          <w:top w:val="nil"/>
          <w:left w:val="nil"/>
          <w:bottom w:val="nil"/>
          <w:right w:val="nil"/>
          <w:between w:val="nil"/>
        </w:pBdr>
        <w:spacing w:after="0"/>
        <w:ind w:left="0" w:firstLine="709"/>
        <w:jc w:val="both"/>
        <w:rPr>
          <w:sz w:val="24"/>
          <w:szCs w:val="24"/>
        </w:rPr>
      </w:pPr>
      <w:r w:rsidRPr="00B56F91">
        <w:rPr>
          <w:rFonts w:ascii="Times New Roman" w:eastAsia="Times New Roman" w:hAnsi="Times New Roman" w:cs="Times New Roman"/>
          <w:sz w:val="24"/>
          <w:szCs w:val="24"/>
        </w:rPr>
        <w:t>вовлечение обучающегося в процессы самопознания, само-понимания, содействие обучающимся в соотнесении представлений о собственных возможностях, интересах, ограничениях с запросами и требованиями окружающих людей, общества, государства, помощь в  личностном самоопределении, проектировании индивидуальных образовательных траекторий и образа будущей профессиональной деятельности, поддержка деятельности обучающегося по саморазвитию;</w:t>
      </w:r>
    </w:p>
    <w:p w:rsidR="00EB4677" w:rsidRPr="00B56F91" w:rsidRDefault="003054BE" w:rsidP="009635CD">
      <w:pPr>
        <w:numPr>
          <w:ilvl w:val="0"/>
          <w:numId w:val="167"/>
        </w:numPr>
        <w:pBdr>
          <w:top w:val="nil"/>
          <w:left w:val="nil"/>
          <w:bottom w:val="nil"/>
          <w:right w:val="nil"/>
          <w:between w:val="nil"/>
        </w:pBdr>
        <w:spacing w:after="0"/>
        <w:ind w:left="0" w:firstLine="709"/>
        <w:jc w:val="both"/>
        <w:rPr>
          <w:sz w:val="24"/>
          <w:szCs w:val="24"/>
        </w:rPr>
      </w:pPr>
      <w:r w:rsidRPr="00B56F91">
        <w:rPr>
          <w:rFonts w:ascii="Times New Roman" w:eastAsia="Times New Roman" w:hAnsi="Times New Roman" w:cs="Times New Roman"/>
          <w:sz w:val="24"/>
          <w:szCs w:val="24"/>
        </w:rPr>
        <w:t xml:space="preserve">овладение обучающимся социальными, регулятивными и коммуникативными компетенциями, обеспечивающими им индивидуальную успешность в общении с окружающими, результативность в социальных практиках, процессе в сотрудничества со сверстниками, старшими и младшими.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Ценностные ориентиры программы воспитания и социализации обучающихся на уровне основного общего образования – базовые национальные ценности российского общества сформулированы в Конституции Российской Федерации, в Федеральном законе «Об образовании в Российской Федерации» (№ 273-ФЗ от 29 декабря 2012 г.), в тексте ФГОС ООО.</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Федеральный государственный образовательный стандарт основного общего образования</w:t>
      </w:r>
      <w:r w:rsidR="001B6815" w:rsidRPr="00B56F91">
        <w:rPr>
          <w:rFonts w:ascii="Times New Roman" w:eastAsia="Times New Roman" w:hAnsi="Times New Roman" w:cs="Times New Roman"/>
          <w:sz w:val="24"/>
          <w:szCs w:val="24"/>
        </w:rPr>
        <w:t xml:space="preserve"> </w:t>
      </w:r>
      <w:r w:rsidRPr="00B56F91">
        <w:rPr>
          <w:rFonts w:ascii="Times New Roman" w:eastAsia="Times New Roman" w:hAnsi="Times New Roman" w:cs="Times New Roman"/>
          <w:sz w:val="24"/>
          <w:szCs w:val="24"/>
        </w:rPr>
        <w:t>перечисляет базовые национальные ценности российского общества: патриотизм, социальная солидарность, гражданственность, семья, здоровье, труд и творчество, наука, традиционные религии России, искусство, природа, человечество.</w:t>
      </w:r>
    </w:p>
    <w:p w:rsidR="00EB4677" w:rsidRPr="00E14F83" w:rsidRDefault="00EB4677" w:rsidP="00264F6A">
      <w:pPr>
        <w:spacing w:after="0"/>
        <w:ind w:firstLine="709"/>
        <w:jc w:val="both"/>
        <w:rPr>
          <w:rFonts w:ascii="Times New Roman" w:eastAsia="Times New Roman" w:hAnsi="Times New Roman" w:cs="Times New Roman"/>
          <w:sz w:val="24"/>
          <w:szCs w:val="24"/>
          <w:highlight w:val="cyan"/>
        </w:rPr>
      </w:pPr>
      <w:bookmarkStart w:id="98" w:name="_2pta16n" w:colFirst="0" w:colLast="0"/>
      <w:bookmarkEnd w:id="98"/>
    </w:p>
    <w:p w:rsidR="00EB4677" w:rsidRPr="001E2072" w:rsidRDefault="003054BE" w:rsidP="00691F43">
      <w:pPr>
        <w:pStyle w:val="3"/>
      </w:pPr>
      <w:bookmarkStart w:id="99" w:name="_14ykbeg" w:colFirst="0" w:colLast="0"/>
      <w:bookmarkEnd w:id="99"/>
      <w:r w:rsidRPr="001E2072">
        <w:t>2.3.2. Направления деятельности по духовно-нравственному развитию, воспитанию и социализации, профессиональной ориентации обучающихся, здоровьесберегающей деятельности и формированию экологической культуры обучающихся</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Определяющим способом деятельности по духовно-нравственному развитию, воспитанию и социализации является формирование </w:t>
      </w:r>
      <w:r w:rsidRPr="00B56F91">
        <w:rPr>
          <w:rFonts w:ascii="Times New Roman" w:eastAsia="Times New Roman" w:hAnsi="Times New Roman" w:cs="Times New Roman"/>
          <w:i/>
          <w:sz w:val="24"/>
          <w:szCs w:val="24"/>
        </w:rPr>
        <w:t>уклада школьной жизни</w:t>
      </w:r>
      <w:r w:rsidRPr="00B56F91">
        <w:rPr>
          <w:rFonts w:ascii="Times New Roman" w:eastAsia="Times New Roman" w:hAnsi="Times New Roman" w:cs="Times New Roman"/>
          <w:sz w:val="24"/>
          <w:szCs w:val="24"/>
        </w:rPr>
        <w:t xml:space="preserve">: </w:t>
      </w:r>
    </w:p>
    <w:p w:rsidR="00EB4677" w:rsidRPr="00B56F91" w:rsidRDefault="003054BE" w:rsidP="009635CD">
      <w:pPr>
        <w:numPr>
          <w:ilvl w:val="0"/>
          <w:numId w:val="56"/>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обеспечивающего создание социальной среды развития обучающихся; </w:t>
      </w:r>
    </w:p>
    <w:p w:rsidR="00EB4677" w:rsidRPr="00B56F91" w:rsidRDefault="003054BE" w:rsidP="009635CD">
      <w:pPr>
        <w:numPr>
          <w:ilvl w:val="0"/>
          <w:numId w:val="56"/>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включающего урочную и внеурочную (общественно значимую деятельность, систему воспитательных мероприятий, культурных и социальных практик); </w:t>
      </w:r>
    </w:p>
    <w:p w:rsidR="00EB4677" w:rsidRPr="00B56F91" w:rsidRDefault="003054BE" w:rsidP="009635CD">
      <w:pPr>
        <w:numPr>
          <w:ilvl w:val="0"/>
          <w:numId w:val="56"/>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основанного на системе базовых национальных ценностей российского общества; </w:t>
      </w:r>
    </w:p>
    <w:p w:rsidR="00EB4677" w:rsidRPr="00B56F91" w:rsidRDefault="003054BE" w:rsidP="009635CD">
      <w:pPr>
        <w:numPr>
          <w:ilvl w:val="0"/>
          <w:numId w:val="56"/>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учитывающего историко-культурную и этническую специфику региона, потребности обучающихся и их родителей (законных представителей).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В формировании уклада школьной жизни определяющую роль призвана играть общность участников образовательного процесса: обучающиеся, педагогический коллектив школы, администрация, учредитель образовательной организации, родительс</w:t>
      </w:r>
      <w:r w:rsidR="00B56F91" w:rsidRPr="00B56F91">
        <w:rPr>
          <w:rFonts w:ascii="Times New Roman" w:eastAsia="Times New Roman" w:hAnsi="Times New Roman" w:cs="Times New Roman"/>
          <w:sz w:val="24"/>
          <w:szCs w:val="24"/>
        </w:rPr>
        <w:t>кое сообщество.</w:t>
      </w:r>
    </w:p>
    <w:p w:rsidR="00EB4677" w:rsidRPr="00E14F83" w:rsidRDefault="003054BE" w:rsidP="00264F6A">
      <w:pPr>
        <w:spacing w:after="0"/>
        <w:ind w:firstLine="709"/>
        <w:jc w:val="both"/>
        <w:rPr>
          <w:rFonts w:ascii="Times New Roman" w:eastAsia="Times New Roman" w:hAnsi="Times New Roman" w:cs="Times New Roman"/>
          <w:sz w:val="24"/>
          <w:szCs w:val="24"/>
          <w:highlight w:val="cyan"/>
        </w:rPr>
      </w:pPr>
      <w:r w:rsidRPr="00EB7EFA">
        <w:rPr>
          <w:rFonts w:ascii="Times New Roman" w:eastAsia="Times New Roman" w:hAnsi="Times New Roman" w:cs="Times New Roman"/>
          <w:sz w:val="24"/>
          <w:szCs w:val="24"/>
        </w:rPr>
        <w:t>Основными направлениями деятельности образовательной организации</w:t>
      </w:r>
      <w:r w:rsidR="00EB7EFA" w:rsidRPr="00EB7EFA">
        <w:rPr>
          <w:rFonts w:ascii="Times New Roman" w:eastAsia="Times New Roman" w:hAnsi="Times New Roman" w:cs="Times New Roman"/>
          <w:sz w:val="24"/>
          <w:szCs w:val="24"/>
        </w:rPr>
        <w:t xml:space="preserve"> </w:t>
      </w:r>
      <w:r w:rsidRPr="00EB7EFA">
        <w:rPr>
          <w:rFonts w:ascii="Times New Roman" w:eastAsia="Times New Roman" w:hAnsi="Times New Roman" w:cs="Times New Roman"/>
          <w:sz w:val="24"/>
          <w:szCs w:val="24"/>
        </w:rPr>
        <w:t xml:space="preserve">по духовно-нравственному развитию, воспитанию и социализации, профессиональной ориентации обучающихся, здоровьесберегающей деятельности и формированию экологической культуры обучающихся являются: </w:t>
      </w:r>
    </w:p>
    <w:p w:rsidR="00EB4677" w:rsidRPr="00EB7EFA" w:rsidRDefault="003054BE" w:rsidP="009635CD">
      <w:pPr>
        <w:numPr>
          <w:ilvl w:val="0"/>
          <w:numId w:val="185"/>
        </w:numPr>
        <w:tabs>
          <w:tab w:val="left" w:pos="1134"/>
        </w:tabs>
        <w:spacing w:after="0"/>
        <w:ind w:left="0" w:firstLine="709"/>
        <w:jc w:val="both"/>
        <w:rPr>
          <w:sz w:val="24"/>
          <w:szCs w:val="24"/>
        </w:rPr>
      </w:pPr>
      <w:r w:rsidRPr="00EB7EFA">
        <w:rPr>
          <w:rFonts w:ascii="Times New Roman" w:eastAsia="Times New Roman" w:hAnsi="Times New Roman" w:cs="Times New Roman"/>
          <w:sz w:val="24"/>
          <w:szCs w:val="24"/>
        </w:rPr>
        <w:t xml:space="preserve">обеспечение принятия обучающимися ценности Человека и человечности, гуманистических, демократических и традиционных ценностей, формирование осознанного, уважительного и доброжелательного отношения к другому человеку, его мнению, мировоззрению, культуре, языку, вере, собственности, гражданской позиции; формирование готовности и способности вести диалог с другими людьми и достигать в нем взаимопонимания; </w:t>
      </w:r>
    </w:p>
    <w:p w:rsidR="00EB4677" w:rsidRPr="001E2072" w:rsidRDefault="003054BE" w:rsidP="009635CD">
      <w:pPr>
        <w:numPr>
          <w:ilvl w:val="0"/>
          <w:numId w:val="185"/>
        </w:numPr>
        <w:tabs>
          <w:tab w:val="left" w:pos="1134"/>
        </w:tabs>
        <w:spacing w:after="0"/>
        <w:ind w:left="0" w:firstLine="709"/>
        <w:jc w:val="both"/>
        <w:rPr>
          <w:sz w:val="24"/>
          <w:szCs w:val="24"/>
        </w:rPr>
      </w:pPr>
      <w:r w:rsidRPr="00EB7EFA">
        <w:rPr>
          <w:rFonts w:ascii="Times New Roman" w:eastAsia="Times New Roman" w:hAnsi="Times New Roman" w:cs="Times New Roman"/>
          <w:sz w:val="24"/>
          <w:szCs w:val="24"/>
        </w:rPr>
        <w:t xml:space="preserve">формирование мотивов и ценностей обучающегося в сфере отношений к России как </w:t>
      </w:r>
      <w:r w:rsidRPr="001E2072">
        <w:rPr>
          <w:rFonts w:ascii="Times New Roman" w:eastAsia="Times New Roman" w:hAnsi="Times New Roman" w:cs="Times New Roman"/>
          <w:sz w:val="24"/>
          <w:szCs w:val="24"/>
        </w:rPr>
        <w:t xml:space="preserve">Отечеству; </w:t>
      </w:r>
    </w:p>
    <w:p w:rsidR="00EB4677" w:rsidRPr="001E2072" w:rsidRDefault="003054BE" w:rsidP="009635CD">
      <w:pPr>
        <w:numPr>
          <w:ilvl w:val="0"/>
          <w:numId w:val="185"/>
        </w:numPr>
        <w:tabs>
          <w:tab w:val="left" w:pos="1134"/>
        </w:tabs>
        <w:spacing w:after="0"/>
        <w:ind w:left="0" w:firstLine="709"/>
        <w:jc w:val="both"/>
        <w:rPr>
          <w:sz w:val="24"/>
          <w:szCs w:val="24"/>
        </w:rPr>
      </w:pPr>
      <w:r w:rsidRPr="001E2072">
        <w:rPr>
          <w:rFonts w:ascii="Times New Roman" w:eastAsia="Times New Roman" w:hAnsi="Times New Roman" w:cs="Times New Roman"/>
          <w:sz w:val="24"/>
          <w:szCs w:val="24"/>
        </w:rPr>
        <w:t>включение обучающихся в процессы общественной самоорганизации  (приобщение обучающихся к общественной деятельности, участие в детско-юношеских организациях и движениях, школьных и внешкольных объединениях, в ученическом самоуправлении, участие обучающихся в</w:t>
      </w:r>
      <w:r w:rsidR="001E2072" w:rsidRPr="001E2072">
        <w:rPr>
          <w:rFonts w:ascii="Times New Roman" w:eastAsia="Times New Roman" w:hAnsi="Times New Roman" w:cs="Times New Roman"/>
          <w:sz w:val="24"/>
          <w:szCs w:val="24"/>
        </w:rPr>
        <w:t xml:space="preserve"> благоустройстве школы, класса</w:t>
      </w:r>
      <w:r w:rsidRPr="001E2072">
        <w:rPr>
          <w:rFonts w:ascii="Times New Roman" w:eastAsia="Times New Roman" w:hAnsi="Times New Roman" w:cs="Times New Roman"/>
          <w:sz w:val="24"/>
          <w:szCs w:val="24"/>
        </w:rPr>
        <w:t xml:space="preserve">, города; социальная самоидентификация обучающихся в процессе участия в личностно значимой и общественно приемлемой деятельности; приобретение опыта конструктивного социального поведения, приобретение знаний о нормах и правилах поведения в обществе, социальных ролях человека; 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 </w:t>
      </w:r>
    </w:p>
    <w:p w:rsidR="00EB4677" w:rsidRPr="001E2072" w:rsidRDefault="003054BE" w:rsidP="009635CD">
      <w:pPr>
        <w:numPr>
          <w:ilvl w:val="0"/>
          <w:numId w:val="185"/>
        </w:numPr>
        <w:tabs>
          <w:tab w:val="left" w:pos="1134"/>
        </w:tabs>
        <w:spacing w:after="0"/>
        <w:ind w:left="0" w:firstLine="709"/>
        <w:jc w:val="both"/>
        <w:rPr>
          <w:sz w:val="24"/>
          <w:szCs w:val="24"/>
        </w:rPr>
      </w:pPr>
      <w:r w:rsidRPr="001E2072">
        <w:rPr>
          <w:rFonts w:ascii="Times New Roman" w:eastAsia="Times New Roman" w:hAnsi="Times New Roman" w:cs="Times New Roman"/>
          <w:sz w:val="24"/>
          <w:szCs w:val="24"/>
        </w:rPr>
        <w:t>формирование партнерских отношений с родителями (законными представителями) в целях содействия социализации обучающихся в семье, учета индивидуальных и возрастных особенностей обучающихся, культурных и социальных потребностей их семей;</w:t>
      </w:r>
    </w:p>
    <w:p w:rsidR="00EB4677" w:rsidRPr="001E2072" w:rsidRDefault="003054BE" w:rsidP="009635CD">
      <w:pPr>
        <w:numPr>
          <w:ilvl w:val="0"/>
          <w:numId w:val="185"/>
        </w:numPr>
        <w:tabs>
          <w:tab w:val="left" w:pos="1134"/>
        </w:tabs>
        <w:spacing w:after="0"/>
        <w:ind w:left="0" w:firstLine="709"/>
        <w:jc w:val="both"/>
        <w:rPr>
          <w:sz w:val="24"/>
          <w:szCs w:val="24"/>
        </w:rPr>
      </w:pPr>
      <w:r w:rsidRPr="001E2072">
        <w:rPr>
          <w:rFonts w:ascii="Times New Roman" w:eastAsia="Times New Roman" w:hAnsi="Times New Roman" w:cs="Times New Roman"/>
          <w:sz w:val="24"/>
          <w:szCs w:val="24"/>
        </w:rPr>
        <w:t xml:space="preserve">формирование мотивов и ценностей обучающегося в сфере трудовых отношений и выбора будущей профессии; </w:t>
      </w:r>
    </w:p>
    <w:p w:rsidR="00EB4677" w:rsidRPr="001E2072" w:rsidRDefault="003054BE" w:rsidP="009635CD">
      <w:pPr>
        <w:numPr>
          <w:ilvl w:val="0"/>
          <w:numId w:val="185"/>
        </w:numPr>
        <w:tabs>
          <w:tab w:val="left" w:pos="1134"/>
        </w:tabs>
        <w:spacing w:after="0"/>
        <w:ind w:left="0" w:firstLine="709"/>
        <w:jc w:val="both"/>
        <w:rPr>
          <w:sz w:val="24"/>
          <w:szCs w:val="24"/>
        </w:rPr>
      </w:pPr>
      <w:r w:rsidRPr="001E2072">
        <w:rPr>
          <w:rFonts w:ascii="Times New Roman" w:eastAsia="Times New Roman" w:hAnsi="Times New Roman" w:cs="Times New Roman"/>
          <w:sz w:val="24"/>
          <w:szCs w:val="24"/>
        </w:rPr>
        <w:t xml:space="preserve">формирование мотивационно-ценностных отношений обучающегося в сфере самопознания, самоопределения, самореализации, самосовершенствования; </w:t>
      </w:r>
    </w:p>
    <w:p w:rsidR="00EB4677" w:rsidRPr="001E2072" w:rsidRDefault="003054BE" w:rsidP="009635CD">
      <w:pPr>
        <w:numPr>
          <w:ilvl w:val="0"/>
          <w:numId w:val="185"/>
        </w:numPr>
        <w:tabs>
          <w:tab w:val="left" w:pos="1134"/>
        </w:tabs>
        <w:spacing w:after="0"/>
        <w:ind w:left="0"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формирование мотивационно-ценностных отношений обучаю</w:t>
      </w:r>
      <w:r w:rsidR="001E2072" w:rsidRPr="001E2072">
        <w:rPr>
          <w:rFonts w:ascii="Times New Roman" w:eastAsia="Times New Roman" w:hAnsi="Times New Roman" w:cs="Times New Roman"/>
          <w:sz w:val="24"/>
          <w:szCs w:val="24"/>
        </w:rPr>
        <w:t>щегося в сфере здорового образа</w:t>
      </w:r>
      <w:r w:rsidR="001E2072">
        <w:rPr>
          <w:rFonts w:ascii="Times New Roman" w:eastAsia="Times New Roman" w:hAnsi="Times New Roman" w:cs="Times New Roman"/>
          <w:sz w:val="24"/>
          <w:szCs w:val="24"/>
        </w:rPr>
        <w:t xml:space="preserve"> жизни</w:t>
      </w:r>
      <w:r w:rsidR="001E2072" w:rsidRPr="001E2072">
        <w:rPr>
          <w:rFonts w:ascii="Times New Roman" w:eastAsia="Times New Roman" w:hAnsi="Times New Roman" w:cs="Times New Roman"/>
          <w:sz w:val="24"/>
          <w:szCs w:val="24"/>
        </w:rPr>
        <w:t>;</w:t>
      </w:r>
    </w:p>
    <w:p w:rsidR="00EB4677" w:rsidRPr="001E2072" w:rsidRDefault="003054BE" w:rsidP="009635CD">
      <w:pPr>
        <w:numPr>
          <w:ilvl w:val="0"/>
          <w:numId w:val="185"/>
        </w:numPr>
        <w:tabs>
          <w:tab w:val="left" w:pos="1134"/>
        </w:tabs>
        <w:spacing w:after="0"/>
        <w:ind w:left="0"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xml:space="preserve">формирование мотивов и ценностей обучающегося в сфере отношений к природе; </w:t>
      </w:r>
    </w:p>
    <w:p w:rsidR="00EB4677" w:rsidRPr="001E2072" w:rsidRDefault="003054BE" w:rsidP="009635CD">
      <w:pPr>
        <w:numPr>
          <w:ilvl w:val="0"/>
          <w:numId w:val="185"/>
        </w:numPr>
        <w:tabs>
          <w:tab w:val="left" w:pos="1134"/>
        </w:tabs>
        <w:spacing w:after="0"/>
        <w:ind w:left="0"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xml:space="preserve">формирование мотивационно-ценностных отношений обучающегося в сфере искусства </w:t>
      </w:r>
      <w:r w:rsidR="001E2072" w:rsidRPr="001E2072">
        <w:rPr>
          <w:rFonts w:ascii="Times New Roman" w:eastAsia="Times New Roman" w:hAnsi="Times New Roman" w:cs="Times New Roman"/>
          <w:sz w:val="24"/>
          <w:szCs w:val="24"/>
        </w:rPr>
        <w:t>.</w:t>
      </w:r>
    </w:p>
    <w:p w:rsidR="00EB4677" w:rsidRPr="001E2072" w:rsidRDefault="00EB4677" w:rsidP="00264F6A">
      <w:pPr>
        <w:spacing w:after="0"/>
        <w:ind w:firstLine="709"/>
        <w:jc w:val="both"/>
        <w:rPr>
          <w:rFonts w:ascii="Times New Roman" w:eastAsia="Times New Roman" w:hAnsi="Times New Roman" w:cs="Times New Roman"/>
          <w:sz w:val="24"/>
          <w:szCs w:val="24"/>
        </w:rPr>
      </w:pPr>
    </w:p>
    <w:p w:rsidR="00EB4677" w:rsidRPr="001E2072" w:rsidRDefault="003054BE" w:rsidP="00691F43">
      <w:pPr>
        <w:pStyle w:val="3"/>
      </w:pPr>
      <w:bookmarkStart w:id="100" w:name="_3oy7u29" w:colFirst="0" w:colLast="0"/>
      <w:bookmarkEnd w:id="100"/>
      <w:r w:rsidRPr="001E2072">
        <w:t>2.3.3. Содержание, виды деятельности и формы занятий с обучающимися(по направлениям духовно-нравственного развития, воспитания и социализации обучающихся)</w:t>
      </w:r>
    </w:p>
    <w:p w:rsidR="00EB4677" w:rsidRPr="001E2072" w:rsidRDefault="003054BE" w:rsidP="00264F6A">
      <w:pPr>
        <w:tabs>
          <w:tab w:val="left" w:pos="1134"/>
        </w:tabs>
        <w:spacing w:after="0"/>
        <w:ind w:firstLine="851"/>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Содержание, виды деятельности и формы занятий с обучающимися по обеспечению принятия обучающимися ценности Человека и человечности, формированию осознанного, уважительного и доброжелательного отношения к другому человеку, формированию готовности и способности вести диалог с другими людьми и достигать в нем взаимопонимания предусматривает:</w:t>
      </w:r>
    </w:p>
    <w:p w:rsidR="00EB4677" w:rsidRPr="001E2072" w:rsidRDefault="003054BE" w:rsidP="001E2072">
      <w:pPr>
        <w:tabs>
          <w:tab w:val="left" w:pos="1134"/>
        </w:tabs>
        <w:spacing w:after="0"/>
        <w:ind w:firstLine="851"/>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формирование во внеурочной деятельности «ситуаций образцов» проявления  уважительного и доброжелательного отношения к другому человеку, диалога и достижения взаимопонимания с другими людьми;</w:t>
      </w:r>
    </w:p>
    <w:p w:rsidR="00EB4677" w:rsidRPr="001E2072" w:rsidRDefault="003054BE" w:rsidP="00264F6A">
      <w:pPr>
        <w:tabs>
          <w:tab w:val="left" w:pos="1134"/>
        </w:tabs>
        <w:spacing w:after="0"/>
        <w:ind w:firstLine="851"/>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формирование у обучающихся позитивного опыта взаимодействия с окружающими, общения с  представителями различных культур, достижения взаимопонимания в процессе диалога и ведения переговоров.</w:t>
      </w:r>
    </w:p>
    <w:p w:rsidR="00EB4677" w:rsidRPr="001E2072" w:rsidRDefault="003054BE" w:rsidP="00264F6A">
      <w:pPr>
        <w:tabs>
          <w:tab w:val="left" w:pos="1134"/>
        </w:tabs>
        <w:spacing w:after="0"/>
        <w:ind w:firstLine="851"/>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В решении задач обеспечения принятия обучающимися ценности Человека и человечности целесообразно использован</w:t>
      </w:r>
      <w:r w:rsidR="001E2072" w:rsidRPr="001E2072">
        <w:rPr>
          <w:rFonts w:ascii="Times New Roman" w:eastAsia="Times New Roman" w:hAnsi="Times New Roman" w:cs="Times New Roman"/>
          <w:sz w:val="24"/>
          <w:szCs w:val="24"/>
        </w:rPr>
        <w:t xml:space="preserve">ие потенциала уроков предметных, </w:t>
      </w:r>
      <w:r w:rsidRPr="001E2072">
        <w:rPr>
          <w:rFonts w:ascii="Times New Roman" w:eastAsia="Times New Roman" w:hAnsi="Times New Roman" w:cs="Times New Roman"/>
          <w:sz w:val="24"/>
          <w:szCs w:val="24"/>
        </w:rPr>
        <w:t>совместных дел и мероприятий внеурочной деятельности, Интернет-ресурсов, роль организатора в этой работе призван сыграть  классный руководитель.</w:t>
      </w:r>
    </w:p>
    <w:p w:rsidR="00EB4677" w:rsidRPr="001E2072" w:rsidRDefault="003054BE" w:rsidP="00264F6A">
      <w:pPr>
        <w:spacing w:after="0"/>
        <w:ind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xml:space="preserve">Формирование мотивов и ценностей обучающегося в сфере отношений к России как Отечеству предполагает  получение обучающимся опыта переживания и позитивного отношения к Отечеству,  который обеспечивается в ходе внеурочной деятельности (воспитательных мероприятий), организатором здесь выступает классный руководитель и педагоги школы. </w:t>
      </w:r>
    </w:p>
    <w:p w:rsidR="00EB4677" w:rsidRPr="001E2072" w:rsidRDefault="003054BE" w:rsidP="001E2072">
      <w:pPr>
        <w:spacing w:after="0"/>
        <w:ind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xml:space="preserve">Включение обучающихся в сферу общественной самоорганизации может быть осуществляться в школе (приобщение обучающихся к школьным традициям, участие в ученическом самоуправлении), в деятельности детско-юношеских организаций и движений, в школьных и внешкольных организациях (спортивные секции, творческие клубы и объединения по интересам, сетевые сообщества, библиотечная сеть, краеведческая работа),  в военно-патриотических объединениях, участие обучающихся в деятельности производственных, творческих объединений, благотворительных организаций; в экологическом просвещении сверстников, родителей, населения; в благоустройстве школы, класса, города, партнерства с общественными организациями и объединениями, в проведении акций и праздников (региональных, государственных, международных). </w:t>
      </w:r>
      <w:r w:rsidRPr="00E14F83">
        <w:rPr>
          <w:rFonts w:ascii="Times New Roman" w:eastAsia="Times New Roman" w:hAnsi="Times New Roman" w:cs="Times New Roman"/>
          <w:sz w:val="24"/>
          <w:szCs w:val="24"/>
          <w:highlight w:val="cyan"/>
        </w:rPr>
        <w:t xml:space="preserve"> </w:t>
      </w:r>
    </w:p>
    <w:p w:rsidR="00EB4677" w:rsidRPr="001E2072" w:rsidRDefault="003054BE" w:rsidP="00264F6A">
      <w:pPr>
        <w:spacing w:after="0"/>
        <w:ind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 xml:space="preserve">При формировании ответственного отношения к учебно-познавательной деятельности приоритет принадлежит культивированию в укладе жизни школы позитивного образа компетентного образованного человека, обладающего широким кругозором, способного эффективно решать познавательные задачи через пропаганду академических успехов обучающихся, поддержку школьников в ситуациях мобилизации индивидуальных ресурсов для достижения учебных результатов.  </w:t>
      </w:r>
    </w:p>
    <w:p w:rsidR="00EB4677" w:rsidRPr="001E2072" w:rsidRDefault="003054BE" w:rsidP="00264F6A">
      <w:pPr>
        <w:spacing w:after="0"/>
        <w:ind w:firstLine="709"/>
        <w:jc w:val="both"/>
        <w:rPr>
          <w:rFonts w:ascii="Times New Roman" w:eastAsia="Times New Roman" w:hAnsi="Times New Roman" w:cs="Times New Roman"/>
          <w:sz w:val="24"/>
          <w:szCs w:val="24"/>
        </w:rPr>
      </w:pPr>
      <w:r w:rsidRPr="001E2072">
        <w:rPr>
          <w:rFonts w:ascii="Times New Roman" w:eastAsia="Times New Roman" w:hAnsi="Times New Roman" w:cs="Times New Roman"/>
          <w:sz w:val="24"/>
          <w:szCs w:val="24"/>
        </w:rPr>
        <w:t>Формирование мотивов и ценностей обучающегося в сфере трудовых отношений и выбора будущей профессии предполагается осуществлять через информирование обучающихся об особенностях различных сфер профессиональной деятельности, социальных и финансовых составляющих различных профессий, особенностях местного, регионального, российского и международного спроса на различные виды трудовой деятельности; 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 Деятельность по этому направлению включает  сотрудничество с предприятиями, организациями профессионального образования, центрами профориентационной работы; совместную деятельность обучающихся с родителями (законными представителями); различные интернет-активности обучающихся.</w:t>
      </w:r>
    </w:p>
    <w:p w:rsidR="00EB4677" w:rsidRPr="00E14F83" w:rsidRDefault="00EB4677" w:rsidP="00264F6A">
      <w:pPr>
        <w:spacing w:after="0"/>
        <w:ind w:firstLine="709"/>
        <w:jc w:val="both"/>
        <w:rPr>
          <w:rFonts w:ascii="Times New Roman" w:eastAsia="Times New Roman" w:hAnsi="Times New Roman" w:cs="Times New Roman"/>
          <w:sz w:val="24"/>
          <w:szCs w:val="24"/>
          <w:highlight w:val="cyan"/>
        </w:rPr>
      </w:pPr>
    </w:p>
    <w:p w:rsidR="00EB4677" w:rsidRPr="00F975BA" w:rsidRDefault="003054BE" w:rsidP="00691F43">
      <w:pPr>
        <w:pStyle w:val="3"/>
      </w:pPr>
      <w:bookmarkStart w:id="101" w:name="_243i4a2" w:colFirst="0" w:colLast="0"/>
      <w:bookmarkEnd w:id="101"/>
      <w:r w:rsidRPr="00F975BA">
        <w:t>2.3.4. Формы индивидуальной и групповой организации</w:t>
      </w:r>
      <w:r w:rsidR="001B6815" w:rsidRPr="00F975BA">
        <w:t xml:space="preserve"> </w:t>
      </w:r>
      <w:bookmarkStart w:id="102" w:name="_j8sehv" w:colFirst="0" w:colLast="0"/>
      <w:bookmarkEnd w:id="102"/>
      <w:r w:rsidRPr="00F975BA">
        <w:t>профессиональной ориентации обучающихся</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Формами индивидуальной и групповой организации профессиональной ориентации обучающихся являются: «ярмарки профессий», дни открытых дверей, экскурсии, предметные недели, олимпиады, конкурсы.</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«Ярмарка профессий» как форма организации профессиональной ориентации обучающихся предполагает публичную презентацию различных профессиональных занятий с целью актуализировать, расширить, уточнить, закрепить у школьников представления о профессиях в игровой форме, имитирующей ярмарочное гуляние. Общая методическая схема предусматривает оборудование на некоторой территории площадок («торговых палаток»), на которых разворачиваются презентации, участники имеют возможность свободного передвижения по территории ярмарки от площадки к площадке в произвольном порядке. В «Ярмарке профессий» могут принимать участие не только обучающиеся, но и их родители, специально приглашенные квалифицированные широко известные признанные специалисты. </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Дни открытых дверей в качестве формы организации профессиональной ориентации обучающихся наиболее часто проводятся на базе профессиональных образовательных организациях и образовательных организациях высшего образования и призваны презентовать спектр образовательных программ, реализуемых образовательной организацией, в ходе такого рода мероприятий пропагандируется обучение в отдельных организациях, реализующих основные профессиональные образовательные программы, а также различные варианты профессионального образования, которые осуществляются в этом образовательной организации. </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Экскурсия как форма организации профессиональной ориентации обучающихся представляет собой путешествие с познавательной целью, в ходе которого экскурсанту предъявляются (в том числе специально подготовленным профессионалом – экскурсоводом) объекты и материалы, освещающие те или иные виды профессиональной деятельности. Профориентационные экскурсии организуются на предприятия (посещение производства, музея), в музеи или на тематические экспозиции, в организации профессионального образования. Опираясь на возможности современных электронных устройств, следует использовать такую форму как виртуальная экскурсия по производствам, образовательным организациям</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Предметная неделя в качестве формы организации профессиональной ориентации обучающихся включает набор разнообразных мероприятий, организуемых в течение календарной недели, содержательно предметная неделя связана с каким-либо предметом или предметной областью («Неделя математики», «Неделя биологии», «Неделя истории»). Предметная неделя может состоять из презентаций проектов и публичных отчетов об их реализации, конкурсов знатоков по предмету/предметам, встреч с интересными людьми, избравшими профессию, близкую к этой предметной сфере. </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Олимпиады по предметам (предметным областям) в качестве формы организации профессиональной ориентации обучающихся предусматривают участие наиболее подготовленных или способных в данной сфере, олимпиады по предмету (предметным областям) стимулируют познавательный интерес. </w:t>
      </w:r>
    </w:p>
    <w:p w:rsidR="00EB4677" w:rsidRPr="00F975BA" w:rsidRDefault="003054BE" w:rsidP="00264F6A">
      <w:pPr>
        <w:spacing w:after="0"/>
        <w:ind w:firstLine="709"/>
        <w:jc w:val="both"/>
        <w:rPr>
          <w:rFonts w:ascii="Times New Roman" w:eastAsia="Times New Roman" w:hAnsi="Times New Roman" w:cs="Times New Roman"/>
          <w:sz w:val="24"/>
          <w:szCs w:val="24"/>
        </w:rPr>
      </w:pPr>
      <w:r w:rsidRPr="00F975BA">
        <w:rPr>
          <w:rFonts w:ascii="Times New Roman" w:eastAsia="Times New Roman" w:hAnsi="Times New Roman" w:cs="Times New Roman"/>
          <w:sz w:val="24"/>
          <w:szCs w:val="24"/>
        </w:rPr>
        <w:t xml:space="preserve">Конкурсы профессионального мастерства как форма организации профессиональной ориентации обучающихся строятся как соревнование лиц, работающих по одной специальности, с целью определить наиболее высоко квалифицированного работника. Обучающиеся, созерцая представление, имеют возможность увидеть ту или иную профессию в позитивном свете, в процессе сопереживания конкурсанту у школьников возникает интерес к какой-либо профессии. </w:t>
      </w:r>
    </w:p>
    <w:p w:rsidR="00EB4677" w:rsidRPr="00F50D16" w:rsidRDefault="00EB4677" w:rsidP="00264F6A">
      <w:pPr>
        <w:spacing w:after="0"/>
        <w:ind w:firstLine="709"/>
        <w:jc w:val="both"/>
        <w:rPr>
          <w:rFonts w:ascii="Times New Roman" w:eastAsia="Times New Roman" w:hAnsi="Times New Roman" w:cs="Times New Roman"/>
          <w:sz w:val="24"/>
          <w:szCs w:val="24"/>
        </w:rPr>
      </w:pPr>
    </w:p>
    <w:p w:rsidR="00EB4677" w:rsidRPr="00F50D16" w:rsidRDefault="00F50D16" w:rsidP="00691F43">
      <w:pPr>
        <w:pStyle w:val="3"/>
      </w:pPr>
      <w:bookmarkStart w:id="103" w:name="_1idq7dh" w:colFirst="0" w:colLast="0"/>
      <w:bookmarkEnd w:id="103"/>
      <w:r w:rsidRPr="00F50D16">
        <w:t>2.3.5</w:t>
      </w:r>
      <w:r w:rsidR="003054BE" w:rsidRPr="00F50D16">
        <w:t>. Основные формы организации педагогической поддержки</w:t>
      </w:r>
      <w:r w:rsidR="001B6815" w:rsidRPr="00F50D16">
        <w:t xml:space="preserve"> </w:t>
      </w:r>
      <w:bookmarkStart w:id="104" w:name="_42ddq1a" w:colFirst="0" w:colLast="0"/>
      <w:bookmarkEnd w:id="104"/>
      <w:r w:rsidR="003054BE" w:rsidRPr="00F50D16">
        <w:t>социализации обучающихся по каждому из направлений с учетом урочной и внеурочной деятельности, а также формы участия специалистов и социальных партнеров по направлениям социального воспитания</w:t>
      </w:r>
    </w:p>
    <w:p w:rsidR="00EB4677" w:rsidRPr="00F50D16" w:rsidRDefault="003054BE" w:rsidP="00264F6A">
      <w:pPr>
        <w:widowControl w:val="0"/>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Основными формами организации педагогической поддержки обучающихся являются: психолого-педагогическое консультирование, метод организации развивающих ситуаций, ситуационно-ролевые игры и другие.</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Психолого-педагогическая консультация в качестве основной формы организации педагогической поддержки обучающихся предполагает идентификацию проблемной ситуации обучающегося, а также определение, какие ресурсы и каким способом он может задействовать для самостоятельного разрешения проблемы. Целью консультации является создание у школьника представлений об альтернативных вариантах действий в конкретной проблемной ситуации. В процессе консультирования могут решаться три группы задач: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1) эмоционально-волевой поддержки обучающегося (повышение уверенности школьника в себе, своих силах, убежденности в возможности преодолеть трудности);</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2) информационной поддержки обучающегося (обеспечение школьника сведениями, необходимыми для разрешения проблемной ситуации);</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3) интеллектуальной поддержки социализации (осознание школьником собственной проблемной ситуации, в том числе и в самоопределении относительно вариантов получения образования).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Организация развивающих ситуаций предполагает, что педагог осуществляет поддержку в решении школьником значимой для него проблемной ситуации, может управлять как отдельными элементами существующих ситуаций, так и организовывать их специально. Воспитанник, участвуя в таких ситуациях, наращивает свои личностные ресурсы, совершенствуется в способах управления имеющимися ресурсами для решения собственных возрастных задач. При организации развивающих ситуаций педагог может использовать и комбинировать самые разнообразные педагогические средства, вовлекать воспитанника в разнообразные виды деятельности.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Основными формами организации педагогической поддержки обучающихся являются ситуационно-ролевые игры, позволяющие совершенствовать способы межличностного взаимодействия; аутотренинги, способствующие развитию навыков саморегуляции, приемы творческого мышления как средство развития способов мысленного решения школьником задач своей жизнедеятельности. В рамках ролевой игры воспитанник действует, познавая себя, осознавая собственные проблемы, ситуации выбора, принимая решение, проектируя и планируя собственную деятельность, взаимодействуя с другими игроками. В ситуационно-ролевой игре воспитанник, участвуя в разных ролях в различных моделях социального взаимодействия, не только становится более компетентным в сфере социальных отношений, но и относительно безболезненно приобретает опыт соревнования и сотрудничества, победы и проигрыша.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Формы участия специалистов и социальных партнеров по направлениям социального воспитания.</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Важнейшим партнером образовательной организации в реализации цели и задач воспитания и социализации являются родители обучающегося(законные представители), которые одновременно выступают в многообразии позиций и социальных ролей: </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как источник родительского запроса к школе на физическое, социально-психологическое, академическое (в сфере обучения) благополучие ребенка, эксперт результатов деятельности образовательной организации;</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как обладатель и распорядитель ресурсов для воспитания и социализации;</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непосредственный воспитатель (в рамках школьного и семейного воспитания).</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Условиями результативности работы с родителями обучающихся (законными представителями) является понимание педагогическими работниками и учет ими при проектировании и конструировании взаимодействия следующих аспектов:</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ориентация на «партисипативность» (вовлечение родителей в управление образовательным процессом, решение проблем, участие в решении и анализе проблем, принятии решений и даже их реализации в той или иной форме, возникающих в жизни образовательной организации);</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недопустимость директивного навязывания родителям обучающихся взглядов, оценок, помощи в воспитании их детей (без вербализированного запроса со стороны родителей), использование педагогами по отношению к родителям методов требования и убеждения как исключительно крайняя мера;</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наличие границ сотрудничества педагогов с родителями и вероятность конфликта интересов семьи и школы, умеренность ожиданий активности и заинтересованности родителей обучающегося в разрешении тех или иных противоречий, возникающих в процессе образования их ребенка, неэффективность тактики просто информирования педагогом родителей о недостатках в обучении или поведении их ребенка,</w:t>
      </w:r>
    </w:p>
    <w:p w:rsidR="00EB4677" w:rsidRPr="00F50D16" w:rsidRDefault="003054BE" w:rsidP="00F50D16">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безальтернативность переговоров как метода взаимодействия педагогов с родителями, восприятие переговоров как необходимой и регулярной ситуации взаимодействия.</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Развитие педагогической компетентности родителей (законных представителей) в целях содействия социализации обучающихся в семье предусматривает содействие в формулировке родительского запроса образовательной организации, в определении родителями объема собственных ресурсов, которые они готовы передавать и использовать в реализации цели и задач воспитания и социализации.</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В качестве социальных партнеров по направлениям социального воспитания могут привлекаться педагогические работники иных образовательных организаций, выпускники, представители общественности, органов управления, бизнес сообщества. </w:t>
      </w:r>
    </w:p>
    <w:p w:rsidR="00EB4677" w:rsidRPr="00F50D16" w:rsidRDefault="00EB4677" w:rsidP="00264F6A">
      <w:pPr>
        <w:spacing w:after="0"/>
        <w:ind w:firstLine="709"/>
        <w:jc w:val="both"/>
        <w:rPr>
          <w:rFonts w:ascii="Times New Roman" w:eastAsia="Times New Roman" w:hAnsi="Times New Roman" w:cs="Times New Roman"/>
          <w:sz w:val="24"/>
          <w:szCs w:val="24"/>
        </w:rPr>
      </w:pPr>
    </w:p>
    <w:p w:rsidR="00EB4677" w:rsidRPr="00F50D16" w:rsidRDefault="00F50D16" w:rsidP="00691F43">
      <w:pPr>
        <w:pStyle w:val="3"/>
      </w:pPr>
      <w:bookmarkStart w:id="105" w:name="_2hio093" w:colFirst="0" w:colLast="0"/>
      <w:bookmarkEnd w:id="105"/>
      <w:r w:rsidRPr="00F50D16">
        <w:t>2.3.6</w:t>
      </w:r>
      <w:r w:rsidR="003054BE" w:rsidRPr="00F50D16">
        <w:t>. Модели организации работы по формированию экологически</w:t>
      </w:r>
      <w:r w:rsidR="001B6815" w:rsidRPr="00F50D16">
        <w:t xml:space="preserve"> </w:t>
      </w:r>
      <w:bookmarkStart w:id="106" w:name="_wnyagw" w:colFirst="0" w:colLast="0"/>
      <w:bookmarkEnd w:id="106"/>
      <w:r w:rsidR="003054BE" w:rsidRPr="00F50D16">
        <w:t>целесообразного, здорового и безопасного образа жизни</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Модель обеспечения рациональной организации учебно-воспитательного процесса и образовательной среды предусматривает объединение педагогического коллектива в вопросе рациональной организации учебно-воспитательного процесса и образовательной среды, освоение педагогами образовательной организации совокупности соответствующих представлений, экспертизу и взаимную экспертизу рациональности организации учебно-воспитательного процесса и образовательной среды, проведение исследований состояния учебно-воспитательного процесса и образовательной среды. В обеспечении рациональной организации учебно-воспитательного процесса и образовательной среды отдельного ученического класса организаторскую роль призван сыграть классный руководитель. Сферами рационализации учебно-воспитательного процесса являются: </w:t>
      </w:r>
    </w:p>
    <w:p w:rsidR="00EB4677" w:rsidRPr="00F50D16" w:rsidRDefault="003054BE" w:rsidP="009635CD">
      <w:pPr>
        <w:numPr>
          <w:ilvl w:val="0"/>
          <w:numId w:val="55"/>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организация занятий (уроков); </w:t>
      </w:r>
    </w:p>
    <w:p w:rsidR="00EB4677" w:rsidRPr="00F50D16" w:rsidRDefault="003054BE" w:rsidP="009635CD">
      <w:pPr>
        <w:numPr>
          <w:ilvl w:val="0"/>
          <w:numId w:val="55"/>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обеспечение использования различных каналов восприятия информации; </w:t>
      </w:r>
    </w:p>
    <w:p w:rsidR="00EB4677" w:rsidRPr="00F50D16" w:rsidRDefault="003054BE" w:rsidP="009635CD">
      <w:pPr>
        <w:numPr>
          <w:ilvl w:val="0"/>
          <w:numId w:val="55"/>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учет зоны работоспособности обучающихся; </w:t>
      </w:r>
    </w:p>
    <w:p w:rsidR="00EB4677" w:rsidRPr="00F50D16" w:rsidRDefault="003054BE" w:rsidP="009635CD">
      <w:pPr>
        <w:numPr>
          <w:ilvl w:val="0"/>
          <w:numId w:val="55"/>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распределение интенсивности умственной деятельности; </w:t>
      </w:r>
    </w:p>
    <w:p w:rsidR="00EB4677" w:rsidRPr="00F50D16" w:rsidRDefault="003054BE" w:rsidP="009635CD">
      <w:pPr>
        <w:numPr>
          <w:ilvl w:val="0"/>
          <w:numId w:val="55"/>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использование здоровьесберегающих технологий. </w:t>
      </w:r>
    </w:p>
    <w:p w:rsidR="00EB4677" w:rsidRPr="00F50D16" w:rsidRDefault="003054BE" w:rsidP="00F50D16">
      <w:pPr>
        <w:numPr>
          <w:ilvl w:val="0"/>
          <w:numId w:val="55"/>
        </w:numPr>
        <w:pBdr>
          <w:top w:val="nil"/>
          <w:left w:val="nil"/>
          <w:bottom w:val="nil"/>
          <w:right w:val="nil"/>
          <w:between w:val="nil"/>
        </w:pBdr>
        <w:tabs>
          <w:tab w:val="left" w:pos="993"/>
        </w:tabs>
        <w:spacing w:after="0"/>
        <w:ind w:left="0"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Формами физкультурно-спортивной и оздоровительной работы являются: спартакиада, спортивная эстафета, спортивный праздник. </w:t>
      </w:r>
    </w:p>
    <w:p w:rsidR="00EB4677" w:rsidRPr="00E14F83" w:rsidRDefault="003054BE" w:rsidP="00264F6A">
      <w:pPr>
        <w:spacing w:after="0"/>
        <w:ind w:firstLine="709"/>
        <w:jc w:val="both"/>
        <w:rPr>
          <w:rFonts w:ascii="Times New Roman" w:eastAsia="Times New Roman" w:hAnsi="Times New Roman" w:cs="Times New Roman"/>
          <w:sz w:val="24"/>
          <w:szCs w:val="24"/>
          <w:highlight w:val="cyan"/>
        </w:rPr>
      </w:pPr>
      <w:r w:rsidRPr="00F50D16">
        <w:rPr>
          <w:rFonts w:ascii="Times New Roman" w:eastAsia="Times New Roman" w:hAnsi="Times New Roman" w:cs="Times New Roman"/>
          <w:sz w:val="24"/>
          <w:szCs w:val="24"/>
        </w:rPr>
        <w:t>Модель профилактической работы предусматривает определение «зон риска» (выявление обучающихся, вызывающих наибольшее опасение; выявление источников опасений – групп и лиц, объектов и т. д.), разработку и реализацию комплекса адресных мер, используются возможности профильных организаций – медицинских, правоохранительных, социальных и т. д. Профилактика чаще всего связана с с проблемами детского дорожно-транспортного травматизма. В ученическом классе профилактическую работу организует классный руководитель.</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Просвещение осуществляется через лекци</w:t>
      </w:r>
      <w:r w:rsidR="00F50D16">
        <w:rPr>
          <w:rFonts w:ascii="Times New Roman" w:eastAsia="Times New Roman" w:hAnsi="Times New Roman" w:cs="Times New Roman"/>
          <w:sz w:val="24"/>
          <w:szCs w:val="24"/>
        </w:rPr>
        <w:t>и, беседы, диспуты,</w:t>
      </w:r>
      <w:r w:rsidRPr="00F50D16">
        <w:rPr>
          <w:rFonts w:ascii="Times New Roman" w:eastAsia="Times New Roman" w:hAnsi="Times New Roman" w:cs="Times New Roman"/>
          <w:sz w:val="24"/>
          <w:szCs w:val="24"/>
        </w:rPr>
        <w:t xml:space="preserve"> экскурсионные программы, библиотечные и концертные абонементы, передвижные выставки. В просветительской работе целесообразно использовать информационные ресурсы сети Интернет.</w:t>
      </w:r>
    </w:p>
    <w:p w:rsidR="00EB4677" w:rsidRPr="00E14F83" w:rsidRDefault="00EB4677" w:rsidP="00264F6A">
      <w:pPr>
        <w:spacing w:after="0"/>
        <w:ind w:firstLine="709"/>
        <w:jc w:val="both"/>
        <w:rPr>
          <w:rFonts w:ascii="Times New Roman" w:eastAsia="Times New Roman" w:hAnsi="Times New Roman" w:cs="Times New Roman"/>
          <w:sz w:val="24"/>
          <w:szCs w:val="24"/>
          <w:highlight w:val="cyan"/>
        </w:rPr>
      </w:pPr>
    </w:p>
    <w:p w:rsidR="00EB4677" w:rsidRPr="00F50D16" w:rsidRDefault="00F50D16" w:rsidP="00691F43">
      <w:pPr>
        <w:pStyle w:val="3"/>
      </w:pPr>
      <w:bookmarkStart w:id="107" w:name="_3gnlt4p" w:colFirst="0" w:colLast="0"/>
      <w:bookmarkEnd w:id="107"/>
      <w:r w:rsidRPr="00F50D16">
        <w:t>2.3.7</w:t>
      </w:r>
      <w:r w:rsidR="003054BE" w:rsidRPr="00F50D16">
        <w:t>. Описание деятельности организации, осуществляющей образовательную деятельность, в области непрерывного экологического</w:t>
      </w:r>
      <w:bookmarkStart w:id="108" w:name="_1vsw3ci" w:colFirst="0" w:colLast="0"/>
      <w:bookmarkEnd w:id="108"/>
      <w:r w:rsidR="001B6815" w:rsidRPr="00F50D16">
        <w:t xml:space="preserve"> </w:t>
      </w:r>
      <w:r w:rsidR="003054BE" w:rsidRPr="00F50D16">
        <w:t>здоровьесберегающего образования обучающихся</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Формирование осознанного отношения к собственному здоровью, устойчивых представлений о здоровье и здоровом образе жизни; факторах, оказывающих позитивное и негативное влияние на здоровье; формирование личных убеждений, качеств и привычек, способствующих снижению риска здоровью в повседневной жизни, включает несколько комплексов мероприятий.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Первый комплекс мероприятий формирует у обучающихся: способность составлять рациональный режим дня и отдыха; следовать рациональному режиму дня и отдыха на основе знаний о динамике работоспособности, утомляемости, напряженности разных видов деятельности; выбирать оптимальный режим дня с учетом учебных и внеучебных нагрузок; умение планировать и рационально распределять учебные нагрузки и отдых в период подготовки к экзаменам; знание и умение эффективно использовать индивидуальные особенности работоспособности; знание основ профилактики переутомления и перенапряжения.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Второй комплекс мероприятий формирует у обучающихся: представление о необходимой и доста</w:t>
      </w:r>
      <w:r w:rsidR="00F50D16" w:rsidRPr="00F50D16">
        <w:rPr>
          <w:rFonts w:ascii="Times New Roman" w:eastAsia="Times New Roman" w:hAnsi="Times New Roman" w:cs="Times New Roman"/>
          <w:sz w:val="24"/>
          <w:szCs w:val="24"/>
        </w:rPr>
        <w:t>точной двигательной активности</w:t>
      </w:r>
      <w:r w:rsidRPr="00F50D16">
        <w:rPr>
          <w:rFonts w:ascii="Times New Roman" w:eastAsia="Times New Roman" w:hAnsi="Times New Roman" w:cs="Times New Roman"/>
          <w:sz w:val="24"/>
          <w:szCs w:val="24"/>
        </w:rPr>
        <w:t xml:space="preserve">, выбор соответствующих возрасту физических нагрузок и их видов; представление о рисках для здоровья неадекватных нагрузок и использования биостимуляторов; потребность в двигательной активности и ежедневных занятиях физической культурой; умение осознанно выбирать индивидуальные программы двигательной активности, включающие малые виды физкультуры (зарядка) и регулярные занятия спортом. Для реализации этого комплекса необходима интеграция с курсом физической культуры.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Третий комплекс мероприятий формирует у обучающихся: навыки оценки собственного функционального состояния (напряжения, утомления, переутомления) по субъективным показателям (пульс, дыхание, состояние кожных покровов) с учетом собственных индивидуальных особенностей; навыки работы в условиях стрессовых ситуаций; владение элементами саморегуляции для снятия эмоционального и физического напряжения; навыки самоконтроля за собственным состоянием, чувствами в стрессовых ситуациях; представления о влиянии позитивных и негативных эмоций на здоровье, факторах, их вызывающих, и условиях снижения риска негативных влияний; навыки эмоциональной разгрузки и их использование в повседневной жизни; навыки управления своим эмоциональным состоянием и поведением. В результате реализации данного комплекса обучающиеся получают представления о возможностях управления своим физическим и психологическим состоянием без использования медикаментозных и тонизирующих средств.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Четвертый комплекс мероприятий формирует у обучающихся: представление о рациональном питании как важной составляющей части здорового образа жизни; знания о правилах питания, направленных на сохранение и укрепление здоровья; готовность соблюдать правила рационального питания; знание правил этикета, связанных с питанием, осознание того, что навыки этикета являются неотъемлемой частью общей культуры личности; представление о социокультурных аспектах питания, его связи с культурой и историей народа; интерес к народным традициям, связанным с питанием и здоровьем, расширение знаний об истории и традициях своего народа; чувство уважения к культуре своего народа, культуре и традициям других народов. В результате реализации данного модуля обучающиеся должны быть способны самостоятельно оценивать и контролировать свой рацион питания с точки зрения его адекватности и соответствия образу жизни (учебной и внеучебной нагрузке).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Пятый комплекс мероприятий обеспечивает профилактику разного рода зависимостей: развитие представлений подростков о ценности здоровья, важности и необходимости бережного отношения к нему; расширение знаний обучающихся о правилах здорового образа жизни, воспитание готовности соблюдать эти правила; формирование адекватной самооценки, развитие навыков регуляции своего поведения, эмоционального состояния; формирование умений оценивать ситуацию и противостоять негативному давлению со стороны окружающих; формирование представлений о наркотизации как поведении, опасном для здоровья, о неизбежных негативных последствиях наркотизации для творческих, интеллектуальных способностей человека, возможности самореализации, достижения социального успеха; вовлечение подростков в социально значимую деятельность, позволяющую им реализовать потребность в признании окружающих, проявить свои лучшие качества и способности; ознакомление подростков с разнообразными формами проведения досуга; формирование умений рационально проводить свободное время (время отдыха) на основе анализа своего режима; развитие способности контролировать время, проведенное за компьютером. </w:t>
      </w:r>
    </w:p>
    <w:p w:rsidR="00EB4677" w:rsidRPr="00F50D16" w:rsidRDefault="00EB4677" w:rsidP="00264F6A">
      <w:pPr>
        <w:spacing w:after="0"/>
        <w:ind w:firstLine="709"/>
        <w:jc w:val="both"/>
        <w:rPr>
          <w:rFonts w:ascii="Times New Roman" w:eastAsia="Times New Roman" w:hAnsi="Times New Roman" w:cs="Times New Roman"/>
          <w:sz w:val="24"/>
          <w:szCs w:val="24"/>
        </w:rPr>
      </w:pPr>
    </w:p>
    <w:p w:rsidR="00EB4677" w:rsidRPr="00F50D16" w:rsidRDefault="00F50D16" w:rsidP="00691F43">
      <w:pPr>
        <w:pStyle w:val="3"/>
      </w:pPr>
      <w:bookmarkStart w:id="109" w:name="_2uxtw84" w:colFirst="0" w:colLast="0"/>
      <w:bookmarkEnd w:id="109"/>
      <w:r w:rsidRPr="00F50D16">
        <w:t>2.3.8</w:t>
      </w:r>
      <w:r w:rsidR="003054BE" w:rsidRPr="00F50D16">
        <w:t>. Критерии, показатели эффективности деятельности образовательной организации в части духовно-нравственного развития, воспитания и социализации обучающихся</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Первый критерий – степень обеспечения в образовательной организации жизни и здоровья обучающихся, формирования здорового и безопасного образа жизни (поведение на дорогах, в чрезвычайных ситуациях), выражается в следующих показателях: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уровень информированности педагогов о состоянии здоровья обучающихся (заболевания, ограничения по здоровью), в том числе фиксация динамики здоровья обучающихся, уровень информированности о посещении спортивных секций, регулярности занятий физической культурой;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степень конкретности и измеримости задач по обеспечению жизни и здоровья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состояния здоровья отдельных категорий обучающихся;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реалистичность количества и достаточность мероприятий по обеспечению рациональной организации учебно-воспитательного процесса и образовательной среды, организации физкультурно-спортивной и оздоровительной работы, профилактической работы,   формированию осознанного отношения к собственному здоровью, устойчивых представлений о здоровье и здоровом образе жизни, формированию у обучающихся навыков оценки собственного функционального состояния, формирование у обучающихся компетенций в составлении и реализации  рационального режима дня и отдыха (тематика, форма и содержание которых адекватны задачам обеспечения жизни и здоровья обучающихся, здорового и безопасного образа жизни);</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уровень безопасности для обучающихся среды образовательной организации, реалистичность количества и достаточность мероприятий;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согласованность мероприятий, обеспечивающих жизнь и здоровье обучающихся, формирование здорового и безопасного образа жизни, с медиками и родителями обучающихся, привлечение к организации мероприятий профильных организаций, родителей, общественности и др. </w:t>
      </w:r>
    </w:p>
    <w:p w:rsidR="00EB4677" w:rsidRPr="00F50D16" w:rsidRDefault="003054BE" w:rsidP="00264F6A">
      <w:pPr>
        <w:spacing w:after="0"/>
        <w:ind w:firstLine="709"/>
        <w:jc w:val="both"/>
        <w:rPr>
          <w:rFonts w:ascii="Times New Roman" w:eastAsia="Times New Roman" w:hAnsi="Times New Roman" w:cs="Times New Roman"/>
          <w:sz w:val="24"/>
          <w:szCs w:val="24"/>
        </w:rPr>
      </w:pPr>
      <w:r w:rsidRPr="00F50D16">
        <w:rPr>
          <w:rFonts w:ascii="Times New Roman" w:eastAsia="Times New Roman" w:hAnsi="Times New Roman" w:cs="Times New Roman"/>
          <w:sz w:val="24"/>
          <w:szCs w:val="24"/>
        </w:rPr>
        <w:t xml:space="preserve">Второй критерий – степень обеспечения в образовательной организации позитивных межличностных отношений обучающихся, выражается в следующих показателях: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уровень информированности педагогов (прежде всего классных руководителей) о состоянии межличностных отношений в сообществах обучающихся (специфические проблемы межличностных отношений школьников, обусловленные особенностями учебных групп, спецификой формирования коллектива, стилями педагогического руководства, составом обучающихся и т. д.), периодичность фиксации динамики о состоянии межличностных отношений в ученических классах; </w:t>
      </w:r>
    </w:p>
    <w:p w:rsidR="00EB4677" w:rsidRPr="00F50D16"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F50D16">
        <w:rPr>
          <w:rFonts w:ascii="Times New Roman" w:eastAsia="Times New Roman" w:hAnsi="Times New Roman" w:cs="Times New Roman"/>
          <w:sz w:val="24"/>
          <w:szCs w:val="24"/>
        </w:rPr>
        <w:t xml:space="preserve">степень конкретности и измеримости задач по обеспечению в образовательной организации позитивных межличностных отношений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социально-психологического статуса отдельных категорий обучающихся;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состояние межличностных отношений обучающихся в ученических классах (позитивные, индифферентные, враждебные);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реалистичность количества и достаточность мероприятий обеспечивающих работу с лидерами ученических сообществ, недопущение притеснение одними детьми других, оптимизацию взаимоотношений между  микро-группами, между обучающимися и учителями, обеспечение в группах учащихся атмосферы снисходительности, терпимости друг к другу  (тематика, форма и содержание которых адекватны задачам обеспечения позитивных межличностных отношений обучающихся);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согласованность мероприятий, обеспечивающих позитивные межличностные отношения обучающихся, с психологом.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Третий критерий – степень содействия обучающимся в освоении программ общего и дополнительного образования выражается в следующих показателях: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уровень информированности педагогов об особенностях содержания образования в реализуемой образовательной программе, степень информированности педагогов о возможностях и проблемах освоения обучающимися данного содержания образования, уровень информированности о динамике академических достижений обучающихся, о типичных и персональных трудностях в освоении образовательной программы;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степень конкретности и измеримости задач содействия обучающимся в освоении программ общего и дополнительного образования,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успешности обучения отдельных категорий обучающихся;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реалистичность количества и достаточность мероприятий направленных на обеспечение мотивации учебной деятельности, обеспечении академических достижений одаренных обучающихся, преодолении трудностей в освоении содержания образования, обеспечение образовательной среды (тематика, форма и содержание которых адекватны задачам содействия обучающимся в освоении программ общего и дополнительного образования);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согласованность мероприятий содействия обучающимся в освоении программ общего и дополнительного образования с учителями предметниками и родителями обучающихся; вовлечение родителей в деятельность по обеспечению успеха обучающихся в освоении образовательной программы основного общего образования.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Четвертый критерий – степень реализации задач воспитания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выражается в следующих показателях: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уровень информированности педагогов о предпосылках и проблемах воспитания у обучающихся патриотизма, гражданственности, формирования экологической культуры, уровень информированности об общественной самоорганизации класса;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степень конкретности и измеримости задач патриотического, гражданского, экологического воспитания, уровень обусловленности формулировок задач анализом ситуации в образовательной организации, ученическом классе, учебной группе; при формулировке задач учтены возрастные особенности, традиции образовательной организации, специфика класса;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степень корректности и конкретности принципов и методических правил по реализации задач патриотического, гражданского, экологического воспитания обучающихся;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реалистичность количества и достаточность мероприятий (тематика, форма и содержание которых адекватны задачам патриотического, гражданского, трудового, экологического воспитания обучающихся);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согласованность мероприятий патриотического, гражданского, трудового, экологического воспитания с родителями обучающихся, привлечение к организации мероприятий профильных организаций родителей, общественности и др. </w:t>
      </w:r>
    </w:p>
    <w:p w:rsidR="00EB4677" w:rsidRPr="00B56F91" w:rsidRDefault="00EB4677" w:rsidP="00264F6A">
      <w:pPr>
        <w:spacing w:after="0"/>
        <w:ind w:firstLine="709"/>
        <w:jc w:val="both"/>
        <w:rPr>
          <w:rFonts w:ascii="Times New Roman" w:eastAsia="Times New Roman" w:hAnsi="Times New Roman" w:cs="Times New Roman"/>
          <w:sz w:val="24"/>
          <w:szCs w:val="24"/>
        </w:rPr>
      </w:pPr>
    </w:p>
    <w:p w:rsidR="00EB4677" w:rsidRPr="00B56F91" w:rsidRDefault="00B56F91" w:rsidP="00691F43">
      <w:pPr>
        <w:pStyle w:val="3"/>
      </w:pPr>
      <w:bookmarkStart w:id="110" w:name="_1a346fx" w:colFirst="0" w:colLast="0"/>
      <w:bookmarkEnd w:id="110"/>
      <w:r>
        <w:t>2.3.9</w:t>
      </w:r>
      <w:r w:rsidR="003054BE" w:rsidRPr="00B56F91">
        <w:t>. Методика и инструментарий мониторинга духовно-нравственного развития, воспитания и социализации обучающихся</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Методика мониторинга духовно-нравственного развития, воспитания и социализации обучающихся включает совокупность следующих методических правил: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мониторинг вследствие отсроченности результатов духовно-нравственного развития, воспитания и социализации обучающихся целесообразно строить, с одной стороны, на отслеживании процессуальной стороны жизнедеятельности школьных сообществ (деятельность, общение, деятельности) и воспитательной деятельности педагогических работников, а  с другой, на изучении индивидуальной успешности выпускников школы;</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при разработке и осуществлении программы мониторинга следует сочетать общие цели и задачи духовно-нравственного развития, воспитания и социализации обучающихся, задаваемые ФГОС, и специфические, определяемые социальным окружением школы, традициями, укладом образовательной организации и другими обстоятельствами; </w:t>
      </w:r>
    </w:p>
    <w:p w:rsidR="00EB4677" w:rsidRPr="00B56F91" w:rsidRDefault="003054BE" w:rsidP="009635CD">
      <w:pPr>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мониторинг должен предлагать чрезвычайно простые, прозрачные, формализованные процедуры диагностики;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в ходе мониторинга важно исходить из фактической несравнимости результатов духовно-нравственного развития, воспитания и социализации в различных школах, ученических сообществах и по отношению к разным обучающимся (школа, коллектив, обучающийся могут сравниваться только сами с собой);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работа предусматривает постепенное совершенствование методики мониторинга (предполагается поэтапное внедрение данного средства в практику деятельности общеобразовательных организаций).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Инструментарий мониторинга духовно-нравственного развития, воспитания и социализации обучающихся включает следующие элементы: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профессиональная и общественная экспертиза планов и программ духовно-нравственного развития, воспитания и социализации обучающихся на предмет следования требованиям ФГОС и учета специфики общеобразовательной организации (социокультурное окружение, уклад школьной жизни, запрос родителей и общественности, наличные ресурсы); </w:t>
      </w:r>
    </w:p>
    <w:p w:rsidR="00EB4677" w:rsidRPr="00B56F91" w:rsidRDefault="003054BE" w:rsidP="009635CD">
      <w:pPr>
        <w:widowControl w:val="0"/>
        <w:numPr>
          <w:ilvl w:val="0"/>
          <w:numId w:val="60"/>
        </w:numPr>
        <w:pBdr>
          <w:top w:val="nil"/>
          <w:left w:val="nil"/>
          <w:bottom w:val="nil"/>
          <w:right w:val="nil"/>
          <w:between w:val="nil"/>
        </w:pBdr>
        <w:tabs>
          <w:tab w:val="left" w:pos="993"/>
        </w:tabs>
        <w:spacing w:after="0"/>
        <w:ind w:left="0" w:firstLine="709"/>
        <w:jc w:val="both"/>
        <w:rPr>
          <w:sz w:val="24"/>
          <w:szCs w:val="24"/>
        </w:rPr>
      </w:pPr>
      <w:r w:rsidRPr="00B56F91">
        <w:rPr>
          <w:rFonts w:ascii="Times New Roman" w:eastAsia="Times New Roman" w:hAnsi="Times New Roman" w:cs="Times New Roman"/>
          <w:sz w:val="24"/>
          <w:szCs w:val="24"/>
        </w:rPr>
        <w:t xml:space="preserve">периодический контроль за исполнением планов деятельности, обеспечивающей духовно-нравственное развитие, воспитание и социализацию обучающихся; </w:t>
      </w:r>
    </w:p>
    <w:p w:rsidR="00EB4677" w:rsidRPr="00B56F91" w:rsidRDefault="00EB4677" w:rsidP="00264F6A">
      <w:pPr>
        <w:spacing w:after="0"/>
        <w:ind w:firstLine="709"/>
        <w:jc w:val="both"/>
        <w:rPr>
          <w:rFonts w:ascii="Times New Roman" w:eastAsia="Times New Roman" w:hAnsi="Times New Roman" w:cs="Times New Roman"/>
          <w:sz w:val="24"/>
          <w:szCs w:val="24"/>
        </w:rPr>
      </w:pPr>
    </w:p>
    <w:p w:rsidR="00EB4677" w:rsidRPr="00B56F91" w:rsidRDefault="00B56F91" w:rsidP="00691F43">
      <w:pPr>
        <w:pStyle w:val="3"/>
      </w:pPr>
      <w:bookmarkStart w:id="111" w:name="_3u2rp3q" w:colFirst="0" w:colLast="0"/>
      <w:bookmarkEnd w:id="111"/>
      <w:r>
        <w:t>2.3.10</w:t>
      </w:r>
      <w:r w:rsidR="003054BE" w:rsidRPr="00B56F91">
        <w:t>. Планируемые результаты духовно-нравственного развития,воспитания и социализации обучающихся, формирования</w:t>
      </w:r>
      <w:r w:rsidR="001B6815" w:rsidRPr="00B56F91">
        <w:t xml:space="preserve"> </w:t>
      </w:r>
      <w:bookmarkStart w:id="112" w:name="_2981zbj" w:colFirst="0" w:colLast="0"/>
      <w:bookmarkEnd w:id="112"/>
      <w:r w:rsidR="003054BE" w:rsidRPr="00B56F91">
        <w:t>экологической культуры, культуры здорового и безопасного образа</w:t>
      </w:r>
      <w:r w:rsidR="001B6815" w:rsidRPr="00B56F91">
        <w:t xml:space="preserve"> </w:t>
      </w:r>
      <w:bookmarkStart w:id="113" w:name="_odc9jc" w:colFirst="0" w:colLast="0"/>
      <w:bookmarkEnd w:id="113"/>
      <w:r w:rsidR="003054BE" w:rsidRPr="00B56F91">
        <w:t>жизни обучающихся</w:t>
      </w:r>
    </w:p>
    <w:p w:rsidR="00B56F91"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1. Интериоризация гуманистических, демократических и традиционных ценностей, осознанное, уважительное и доброжелательное отношение к другому человеку,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2. Способность к осознанию российской идентичности в поликультурном социуме (патриотизм, уважение к Отечеству, к прошлому и настоящему многонационального народа России, воспитанное чувство ответственности и долга перед Родиной, идентичность с территорией, с природой России, идентификация себя в качестве гражданина России, субъективная значимость использования русского языка и языков народов России, осознание и ощущение субъективной сопричастности с судьбой российского народа). Осознание своей этнической принадлежности, знание истории, языка, культуры своего народа, своего края, основ культурного наследия народов России и человечества (идентичность человека с российской многонациональной культурой, сопричастность с историей народов и государств, находившихся на территории современной России). Осознанное, уважительное и доброжелательное отношение к истории, культуре, религии, традициям, языкам, ценностям народов России и народов мира.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3. Сформированность мотивации к обучению и целенаправленной познавательной деятельности, готовность и способность обучающихся к саморазвитию и самообразованию;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4.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взглядам людей или их отсутствию;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 сформированность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 понимание значения нравственности, веры и религии в жизни человека, семьи и общества). Сформированность ответственного отношения к учению; уважительного отношения к труду, наличие опыта участия в социально значимом труде. Осознание значения семьи в жизни человека и общества, принятие ценности семейной жизни, уважительное и заботливое отношение к членам своей семьи. </w:t>
      </w:r>
    </w:p>
    <w:p w:rsidR="00EB4677" w:rsidRPr="00B56F91" w:rsidRDefault="003054BE" w:rsidP="00264F6A">
      <w:pPr>
        <w:tabs>
          <w:tab w:val="left" w:pos="1134"/>
        </w:tabs>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5. 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 Готовность к личностному самоопределению, способность ставить цели и строить жизненные планы. Сформированность ценностно-смысловых установок, отражающих личностные и гражданские позиции в деятельности, правосознание.</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6. Сформированность коммуникативной компетентности в общении и сотрудничестве со 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 </w:t>
      </w:r>
    </w:p>
    <w:p w:rsidR="00B56F91"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7. Освоенность социальных норм, правил поведения, ролей и форм социальной жизни в группах и сообществах, включая социальные сообщества (взрослых и сверстников). Участие в школьном самоуправлении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8. Сформированность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 </w:t>
      </w:r>
    </w:p>
    <w:p w:rsidR="00EB4677" w:rsidRPr="00B56F91"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 xml:space="preserve">9. Развитость эстетического сознания через освоение художественного наследия народов России и мира, творческой деятельности эстетического характера (способность понимать художественные произведения, отражающие разные этнокультурные традиции; сформированность основ художественной культуры обучающихся как части их общей духовной культуры, как особого способа познания жизни и средства организации общения; развитость эстетического, эмоционально-ценностного видения окружающего мира; способность к эмоционально-ценностному освоению мира, самовыражению и ориентации в художественном и нравственном пространстве культуры; уважение к истории культуры своего Отечества, выраженной в том числе в понимании красоты человека; развитая потребность в общении с художественными произведениями, сформированность активного отношения к традициям художественной культуры как смысловой, эстетической и личностно-значимой ценности. </w:t>
      </w:r>
    </w:p>
    <w:p w:rsidR="00EB4677" w:rsidRPr="00913314" w:rsidRDefault="003054BE" w:rsidP="00264F6A">
      <w:pPr>
        <w:spacing w:after="0"/>
        <w:ind w:firstLine="709"/>
        <w:jc w:val="both"/>
        <w:rPr>
          <w:rFonts w:ascii="Times New Roman" w:eastAsia="Times New Roman" w:hAnsi="Times New Roman" w:cs="Times New Roman"/>
          <w:sz w:val="24"/>
          <w:szCs w:val="24"/>
        </w:rPr>
      </w:pPr>
      <w:r w:rsidRPr="00B56F91">
        <w:rPr>
          <w:rFonts w:ascii="Times New Roman" w:eastAsia="Times New Roman" w:hAnsi="Times New Roman" w:cs="Times New Roman"/>
          <w:sz w:val="24"/>
          <w:szCs w:val="24"/>
        </w:rPr>
        <w:t>10. Сформированность основ экологической культуры, наличие опыта экологически ориентированной практической деятельности в жизненных ситуациях (готовность к исследованию природы, к занятиям сельскохозяйственным трудом, к художественно-эстетическому отражению природы, к занятиям туризмом, в том числе экотуризмом, к осуществлению природоохранной деятельности).</w:t>
      </w:r>
      <w:r w:rsidRPr="00913314">
        <w:rPr>
          <w:rFonts w:ascii="Times New Roman" w:eastAsia="Times New Roman" w:hAnsi="Times New Roman" w:cs="Times New Roman"/>
          <w:sz w:val="24"/>
          <w:szCs w:val="24"/>
        </w:rPr>
        <w:t xml:space="preserve"> </w:t>
      </w:r>
    </w:p>
    <w:p w:rsidR="00EB4677" w:rsidRPr="00913314" w:rsidRDefault="003054BE" w:rsidP="00264F6A">
      <w:pPr>
        <w:pStyle w:val="20"/>
        <w:spacing w:line="276" w:lineRule="auto"/>
        <w:rPr>
          <w:sz w:val="24"/>
          <w:szCs w:val="24"/>
        </w:rPr>
      </w:pPr>
      <w:bookmarkStart w:id="114" w:name="_38czs75" w:colFirst="0" w:colLast="0"/>
      <w:bookmarkEnd w:id="114"/>
      <w:r w:rsidRPr="00913314">
        <w:rPr>
          <w:sz w:val="24"/>
          <w:szCs w:val="24"/>
        </w:rPr>
        <w:t>2.4. Программа коррекционной работы</w:t>
      </w:r>
    </w:p>
    <w:p w:rsidR="00917901" w:rsidRDefault="00917901" w:rsidP="00917901">
      <w:pPr>
        <w:spacing w:line="240" w:lineRule="auto"/>
        <w:ind w:left="709"/>
        <w:jc w:val="both"/>
        <w:outlineLvl w:val="2"/>
        <w:rPr>
          <w:rFonts w:ascii="Times New Roman" w:eastAsia="Times New Roman" w:hAnsi="Times New Roman" w:cs="Times New Roman"/>
          <w:b/>
          <w:bCs/>
          <w:sz w:val="24"/>
          <w:szCs w:val="24"/>
        </w:rPr>
      </w:pPr>
      <w:bookmarkStart w:id="115" w:name="_20xfydz" w:colFirst="0" w:colLast="0"/>
      <w:bookmarkStart w:id="116" w:name="_4kx3h1s" w:colFirst="0" w:colLast="0"/>
      <w:bookmarkEnd w:id="115"/>
      <w:bookmarkEnd w:id="116"/>
      <w:r w:rsidRPr="00913314">
        <w:rPr>
          <w:rFonts w:ascii="Times New Roman" w:eastAsia="Times New Roman" w:hAnsi="Times New Roman" w:cs="Times New Roman"/>
          <w:b/>
          <w:bCs/>
          <w:sz w:val="24"/>
          <w:szCs w:val="24"/>
        </w:rPr>
        <w:t xml:space="preserve">Программа коррекционной работы </w:t>
      </w:r>
    </w:p>
    <w:p w:rsidR="00917901" w:rsidRPr="00913314" w:rsidRDefault="00917901" w:rsidP="00BF486A">
      <w:pPr>
        <w:spacing w:line="240" w:lineRule="auto"/>
        <w:jc w:val="both"/>
        <w:outlineLvl w:val="2"/>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Коррекция (исправление, выправление тех или иных нарушений) – деятельность, направленная исправление отдельных функций или сторон жизнедеятельности человека, на формирование нужных психологических качеств, для повышения его социализации и адаптации к изменяющимся жизненным условиям.</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Коррекционная работа – система психолого-педагогических мероприятий, направленных на преодоление и ослабление недостатков в физическом или психическом развитии.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
          <w:bCs/>
          <w:sz w:val="24"/>
          <w:szCs w:val="24"/>
        </w:rPr>
      </w:pPr>
      <w:r w:rsidRPr="00913314">
        <w:rPr>
          <w:rFonts w:ascii="Times New Roman" w:eastAsia="Times New Roman" w:hAnsi="Times New Roman" w:cs="Times New Roman"/>
          <w:bCs/>
          <w:sz w:val="24"/>
          <w:szCs w:val="24"/>
        </w:rPr>
        <w:t>Коррекционная работа в общеобразовательных учреждениях для детей с ограниченными возможностями здоровья (ОВЗ) является не только «исправляющей» или «компенсирующей» деятельностью, это, прежде всего, стимулирование развития потенциальных возможностей и задатков детей с ограниченными возможностями здоровья (далее ОВЗ). Следовательно, занятия коррекционно-развивающего формата становятся не только формой обучения, но и условием, которое обеспечивает успешное освоение содержания учебных предметов, предусмотренных образовательной программой образовательной организации</w:t>
      </w:r>
      <w:r w:rsidRPr="00913314">
        <w:rPr>
          <w:rFonts w:ascii="Times New Roman" w:eastAsia="Times New Roman" w:hAnsi="Times New Roman" w:cs="Times New Roman"/>
          <w:b/>
          <w:bCs/>
          <w:sz w:val="24"/>
          <w:szCs w:val="24"/>
        </w:rPr>
        <w:t>.</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 Программа коррекционной работы</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
          <w:bCs/>
          <w:sz w:val="24"/>
          <w:szCs w:val="24"/>
        </w:rPr>
      </w:pPr>
      <w:r w:rsidRPr="00913314">
        <w:rPr>
          <w:rFonts w:ascii="Times New Roman" w:eastAsia="Times New Roman" w:hAnsi="Times New Roman" w:cs="Times New Roman"/>
          <w:b/>
          <w:bCs/>
          <w:sz w:val="24"/>
          <w:szCs w:val="24"/>
        </w:rPr>
        <w:t xml:space="preserve"> Общие положения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Программа коррекционной работы основывается на принципах коррекционной работы и служит для определения содержания и последовательности коррекционно-развивающей деятельности. Представляя информационно-методическую и организационную функции, данная коррекционная программа позволяет всем участникам образовательного процесса получить представление о целях, содержании, общей стратегии развития или коррекции, осуществляющихся в школе...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Приоритетными направлениями программы на этапе основного общего образования являются формирование социальной компетентности обучающихся с ограниченными возможностями здоровья, развитие  и совершенствование адаптивных способностей личности для самореализации в обществе.</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Цель программы - оказание помощи слепым и слабовидящим школьникам в освоении ООП ООО, коррекция недостатков в физическом и (или) психическом развитии обучающихся, их социальная адаптацию.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
          <w:bCs/>
          <w:sz w:val="24"/>
          <w:szCs w:val="24"/>
        </w:rPr>
      </w:pPr>
      <w:r w:rsidRPr="00913314">
        <w:rPr>
          <w:rFonts w:ascii="Times New Roman" w:eastAsia="Times New Roman" w:hAnsi="Times New Roman" w:cs="Times New Roman"/>
          <w:bCs/>
          <w:sz w:val="24"/>
          <w:szCs w:val="24"/>
        </w:rPr>
        <w:t>Задачи программы:</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создание образовательной среды, обеспечивающей максимально благоприятные условия для личностного развития каждого слепого и слабовидящего обучающегося в соответствии с нравственно-эстетическим, социально-личностным, интеллектуальным, физическим направлениями воспитания, формирования основ гражданской идентичности и мировоззрения обучающихся в соответствии с принятыми в семье и обществе духовно-нравственными и социокультурными ценностями;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 xml:space="preserve">создание специальных условий для получения образования в соответствии с возрастными, индивидуальными особенностями и особыми образовательными потребностями, развитие способностей и творческого потенциала каждого обучающегося как субъекта отношений в сфере образования, профилактика возникновения вторичных отклонений в развитии, коррекция физического развития;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 xml:space="preserve">интеграция процесса освоения слепыми и слабовидящими обучающимися ООП ООО через формирование основ учебной деятельности, обеспечение вариативности и разнообразия содержания программы коррекционной работы ООП ООО;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оказание педагогическим работникам, родителям (законным представителям), консультативной помощи по вопросам обучения и воспитания слепых обучающихся, формирование социокультурной и образовательной среды с учетом  общих и особых образовательных потребностей разных групп обучающихся.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
          <w:bCs/>
          <w:sz w:val="24"/>
          <w:szCs w:val="24"/>
        </w:rPr>
      </w:pPr>
      <w:r w:rsidRPr="00913314">
        <w:rPr>
          <w:rFonts w:ascii="Times New Roman" w:eastAsia="Times New Roman" w:hAnsi="Times New Roman" w:cs="Times New Roman"/>
          <w:b/>
          <w:bCs/>
          <w:sz w:val="24"/>
          <w:szCs w:val="24"/>
        </w:rPr>
        <w:t>Структура программы коррекционной работы</w:t>
      </w:r>
    </w:p>
    <w:p w:rsidR="00917901" w:rsidRPr="00913314" w:rsidRDefault="00917901" w:rsidP="00917901">
      <w:pPr>
        <w:shd w:val="clear" w:color="auto" w:fill="FFFFFF"/>
        <w:rPr>
          <w:rFonts w:ascii="Times New Roman" w:hAnsi="Times New Roman" w:cs="Times New Roman"/>
          <w:bCs/>
          <w:sz w:val="24"/>
          <w:szCs w:val="24"/>
        </w:rPr>
      </w:pPr>
      <w:r w:rsidRPr="00913314">
        <w:rPr>
          <w:rFonts w:ascii="Times New Roman" w:hAnsi="Times New Roman" w:cs="Times New Roman"/>
          <w:bCs/>
          <w:sz w:val="24"/>
          <w:szCs w:val="24"/>
        </w:rPr>
        <w:t xml:space="preserve">Содержательные аспекты программ коррекционной работы обеспечиваются научно-теоретическими (В.И. Лубовский, Н.Н. Малофеев, В.А. Феоктистова, Земцов М.И. Литвак А.Г., Каплан А.И.,   Ермаков В.П., Якунин Г.А.,) и экспериментально подтвержденными исследованиями ученых (Б.К. Тупоногов, В.З. Денискина, А.А. Любимов, М.П. Любимова, Л.И. Плаксина, Л.В. Рудакова, Зальцман Л.М., Григорьева Л.П., В.З. Кантор, Г.В. Никулина).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u w:val="single"/>
        </w:rPr>
        <w:t>Пособиями для практического использования</w:t>
      </w:r>
      <w:r w:rsidRPr="00913314">
        <w:rPr>
          <w:rFonts w:ascii="Times New Roman" w:eastAsia="Times New Roman" w:hAnsi="Times New Roman" w:cs="Times New Roman"/>
          <w:bCs/>
          <w:sz w:val="24"/>
          <w:szCs w:val="24"/>
        </w:rPr>
        <w:t>:</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«Пространственная ориентировка инвалидов по зрению». Авторы доценты РГПУ им. А.И.Герцена    Э.М.Стернина, В.А. Феоктистова; «Социально-бытовая ориентировка инвалидов по зрению» составлено авторским коллективом ИКП РАО (2003 год): Солнцева Л.И. , Кондрашова Г.Н.</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u w:val="single"/>
        </w:rPr>
        <w:t>Авторскими программами, находящимися в  Интернет-ресурсах,   учителей-тифлопедагогов</w:t>
      </w:r>
      <w:r w:rsidRPr="00913314">
        <w:rPr>
          <w:rFonts w:ascii="Times New Roman" w:eastAsia="Times New Roman" w:hAnsi="Times New Roman" w:cs="Times New Roman"/>
          <w:bCs/>
          <w:sz w:val="24"/>
          <w:szCs w:val="24"/>
        </w:rPr>
        <w:t xml:space="preserve"> образовательных учреждений для слепых и слабовидящих воспитанников  ( с последующей модификацией содержания  программ   тифлопедагогами  школы, исходя из  образовательных потребностей, способностей и состояния здоровья, типологических и индивидуальных особенностей обучающихся школы).</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sz w:val="24"/>
          <w:szCs w:val="24"/>
        </w:rPr>
      </w:pPr>
      <w:r w:rsidRPr="00913314">
        <w:rPr>
          <w:rFonts w:ascii="Times New Roman" w:eastAsia="Times New Roman" w:hAnsi="Times New Roman" w:cs="Times New Roman"/>
          <w:bCs/>
          <w:sz w:val="24"/>
          <w:szCs w:val="24"/>
        </w:rPr>
        <w:t>Среди особенностей слепых и слабовидящих учащихся, которые следует учитывать при проведении коррекционной работы, можно выделить психолого-педагогические, возрастные, физиологические. Особенно важны  физиологические особенности слепых и слабовидящих учащихся , так как требуют опоры на медицинские рекомендации, что выражается в планировании и осуществлении образовательного процесса с учетом состояния зрительных функций, степени тяжести и характера сопутствующих заболеваний .</w:t>
      </w:r>
    </w:p>
    <w:p w:rsidR="00917901" w:rsidRPr="00913314" w:rsidRDefault="00917901" w:rsidP="00917901">
      <w:pPr>
        <w:shd w:val="clear" w:color="auto" w:fill="FFFFFF"/>
        <w:ind w:left="5" w:right="5" w:firstLine="336"/>
        <w:rPr>
          <w:rFonts w:ascii="Times New Roman" w:hAnsi="Times New Roman" w:cs="Times New Roman"/>
          <w:sz w:val="24"/>
          <w:szCs w:val="24"/>
        </w:rPr>
      </w:pPr>
      <w:r w:rsidRPr="00913314">
        <w:rPr>
          <w:rFonts w:ascii="Times New Roman" w:hAnsi="Times New Roman" w:cs="Times New Roman"/>
          <w:sz w:val="24"/>
          <w:szCs w:val="24"/>
        </w:rPr>
        <w:t xml:space="preserve">      К физиологическим особенностям слепых и слобовидящих  учащихся относится состояние зрительного анализатора.  В зависимости от степени снижения остроты зрения на лучше видящем </w:t>
      </w:r>
      <w:r w:rsidRPr="00913314">
        <w:rPr>
          <w:rFonts w:ascii="Times New Roman" w:hAnsi="Times New Roman" w:cs="Times New Roman"/>
          <w:sz w:val="24"/>
          <w:szCs w:val="24"/>
        </w:rPr>
        <w:br/>
        <w:t>глазу при использовании очков и, соответственно, от возможности использования зрительного анализатора в педагогическом процессе выделяют следующие группы детей:</w:t>
      </w:r>
    </w:p>
    <w:p w:rsidR="00917901" w:rsidRPr="00913314" w:rsidRDefault="00917901" w:rsidP="00917901">
      <w:pPr>
        <w:numPr>
          <w:ilvl w:val="0"/>
          <w:numId w:val="231"/>
        </w:num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абсолютно (тотально) слепые дети с полным отсут</w:t>
      </w:r>
      <w:r w:rsidRPr="00913314">
        <w:rPr>
          <w:rFonts w:ascii="Times New Roman" w:hAnsi="Times New Roman" w:cs="Times New Roman"/>
          <w:sz w:val="24"/>
          <w:szCs w:val="24"/>
        </w:rPr>
        <w:softHyphen/>
        <w:t>ствием зри</w:t>
      </w:r>
      <w:r w:rsidRPr="00913314">
        <w:rPr>
          <w:rFonts w:ascii="Times New Roman" w:hAnsi="Times New Roman" w:cs="Times New Roman"/>
          <w:sz w:val="24"/>
          <w:szCs w:val="24"/>
        </w:rPr>
        <w:softHyphen/>
        <w:t>тельных ощуще</w:t>
      </w:r>
      <w:r w:rsidRPr="00913314">
        <w:rPr>
          <w:rFonts w:ascii="Times New Roman" w:hAnsi="Times New Roman" w:cs="Times New Roman"/>
          <w:sz w:val="24"/>
          <w:szCs w:val="24"/>
        </w:rPr>
        <w:softHyphen/>
        <w:t xml:space="preserve">ний, либо сохранившие способность к светоощущению; </w:t>
      </w:r>
    </w:p>
    <w:p w:rsidR="00917901" w:rsidRPr="00913314" w:rsidRDefault="00917901" w:rsidP="00917901">
      <w:pPr>
        <w:numPr>
          <w:ilvl w:val="0"/>
          <w:numId w:val="231"/>
        </w:num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слепые дети с полным отсут</w:t>
      </w:r>
      <w:r w:rsidRPr="00913314">
        <w:rPr>
          <w:rFonts w:ascii="Times New Roman" w:hAnsi="Times New Roman" w:cs="Times New Roman"/>
          <w:sz w:val="24"/>
          <w:szCs w:val="24"/>
        </w:rPr>
        <w:softHyphen/>
        <w:t>ствием зрительных ощущений, либо имеющие остаточное зрение (максималь</w:t>
      </w:r>
      <w:r w:rsidRPr="00913314">
        <w:rPr>
          <w:rFonts w:ascii="Times New Roman" w:hAnsi="Times New Roman" w:cs="Times New Roman"/>
          <w:sz w:val="24"/>
          <w:szCs w:val="24"/>
        </w:rPr>
        <w:softHyphen/>
        <w:t>ная острота зрения – 0,04 на лучше видя</w:t>
      </w:r>
      <w:r w:rsidRPr="00913314">
        <w:rPr>
          <w:rFonts w:ascii="Times New Roman" w:hAnsi="Times New Roman" w:cs="Times New Roman"/>
          <w:sz w:val="24"/>
          <w:szCs w:val="24"/>
        </w:rPr>
        <w:softHyphen/>
        <w:t>щем глазу с приме</w:t>
      </w:r>
      <w:r w:rsidRPr="00913314">
        <w:rPr>
          <w:rFonts w:ascii="Times New Roman" w:hAnsi="Times New Roman" w:cs="Times New Roman"/>
          <w:sz w:val="24"/>
          <w:szCs w:val="24"/>
        </w:rPr>
        <w:softHyphen/>
        <w:t xml:space="preserve">нением обычных средств коррекции; </w:t>
      </w:r>
    </w:p>
    <w:p w:rsidR="00917901" w:rsidRPr="00913314" w:rsidRDefault="00917901" w:rsidP="00917901">
      <w:pPr>
        <w:numPr>
          <w:ilvl w:val="0"/>
          <w:numId w:val="231"/>
        </w:num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час</w:t>
      </w:r>
      <w:r w:rsidRPr="00913314">
        <w:rPr>
          <w:rFonts w:ascii="Times New Roman" w:hAnsi="Times New Roman" w:cs="Times New Roman"/>
          <w:sz w:val="24"/>
          <w:szCs w:val="24"/>
        </w:rPr>
        <w:softHyphen/>
        <w:t>тично (парциально) зрячие дети, имеющие све</w:t>
      </w:r>
      <w:r w:rsidRPr="00913314">
        <w:rPr>
          <w:rFonts w:ascii="Times New Roman" w:hAnsi="Times New Roman" w:cs="Times New Roman"/>
          <w:sz w:val="24"/>
          <w:szCs w:val="24"/>
        </w:rPr>
        <w:softHyphen/>
        <w:t>тоощущение, фор</w:t>
      </w:r>
      <w:r w:rsidRPr="00913314">
        <w:rPr>
          <w:rFonts w:ascii="Times New Roman" w:hAnsi="Times New Roman" w:cs="Times New Roman"/>
          <w:sz w:val="24"/>
          <w:szCs w:val="24"/>
        </w:rPr>
        <w:softHyphen/>
        <w:t>менное зре</w:t>
      </w:r>
      <w:r w:rsidRPr="00913314">
        <w:rPr>
          <w:rFonts w:ascii="Times New Roman" w:hAnsi="Times New Roman" w:cs="Times New Roman"/>
          <w:sz w:val="24"/>
          <w:szCs w:val="24"/>
        </w:rPr>
        <w:softHyphen/>
        <w:t>ние (способность к выделе</w:t>
      </w:r>
      <w:r w:rsidRPr="00913314">
        <w:rPr>
          <w:rFonts w:ascii="Times New Roman" w:hAnsi="Times New Roman" w:cs="Times New Roman"/>
          <w:sz w:val="24"/>
          <w:szCs w:val="24"/>
        </w:rPr>
        <w:softHyphen/>
        <w:t>нию фигуры из фона) с остротой зре</w:t>
      </w:r>
      <w:r w:rsidRPr="00913314">
        <w:rPr>
          <w:rFonts w:ascii="Times New Roman" w:hAnsi="Times New Roman" w:cs="Times New Roman"/>
          <w:sz w:val="24"/>
          <w:szCs w:val="24"/>
        </w:rPr>
        <w:softHyphen/>
        <w:t>ния от 0,005 до 0,04;</w:t>
      </w:r>
    </w:p>
    <w:p w:rsidR="00917901" w:rsidRPr="00913314" w:rsidRDefault="00917901" w:rsidP="00917901">
      <w:pPr>
        <w:numPr>
          <w:ilvl w:val="0"/>
          <w:numId w:val="231"/>
        </w:numPr>
        <w:shd w:val="clear" w:color="auto" w:fill="FFFFFF"/>
        <w:spacing w:after="0" w:line="240" w:lineRule="auto"/>
        <w:ind w:right="5"/>
        <w:rPr>
          <w:rFonts w:ascii="Times New Roman" w:hAnsi="Times New Roman" w:cs="Times New Roman"/>
          <w:sz w:val="24"/>
          <w:szCs w:val="24"/>
        </w:rPr>
      </w:pPr>
      <w:r w:rsidRPr="00913314">
        <w:rPr>
          <w:rFonts w:ascii="Times New Roman" w:hAnsi="Times New Roman" w:cs="Times New Roman"/>
          <w:sz w:val="24"/>
          <w:szCs w:val="24"/>
        </w:rPr>
        <w:t>слабовидящие дети с остротой зре</w:t>
      </w:r>
      <w:r w:rsidRPr="00913314">
        <w:rPr>
          <w:rFonts w:ascii="Times New Roman" w:hAnsi="Times New Roman" w:cs="Times New Roman"/>
          <w:sz w:val="24"/>
          <w:szCs w:val="24"/>
        </w:rPr>
        <w:softHyphen/>
        <w:t>ния от 0,05 до 0,2. Главное отли</w:t>
      </w:r>
      <w:r w:rsidRPr="00913314">
        <w:rPr>
          <w:rFonts w:ascii="Times New Roman" w:hAnsi="Times New Roman" w:cs="Times New Roman"/>
          <w:sz w:val="24"/>
          <w:szCs w:val="24"/>
        </w:rPr>
        <w:softHyphen/>
        <w:t>чие данной группы детей от слепых: при вы</w:t>
      </w:r>
      <w:r w:rsidRPr="00913314">
        <w:rPr>
          <w:rFonts w:ascii="Times New Roman" w:hAnsi="Times New Roman" w:cs="Times New Roman"/>
          <w:sz w:val="24"/>
          <w:szCs w:val="24"/>
        </w:rPr>
        <w:softHyphen/>
        <w:t>ражен</w:t>
      </w:r>
      <w:r w:rsidRPr="00913314">
        <w:rPr>
          <w:rFonts w:ascii="Times New Roman" w:hAnsi="Times New Roman" w:cs="Times New Roman"/>
          <w:sz w:val="24"/>
          <w:szCs w:val="24"/>
        </w:rPr>
        <w:softHyphen/>
        <w:t>ном снижении остроты восприятия зритель</w:t>
      </w:r>
      <w:r w:rsidRPr="00913314">
        <w:rPr>
          <w:rFonts w:ascii="Times New Roman" w:hAnsi="Times New Roman" w:cs="Times New Roman"/>
          <w:sz w:val="24"/>
          <w:szCs w:val="24"/>
        </w:rPr>
        <w:softHyphen/>
        <w:t>ной анализа</w:t>
      </w:r>
      <w:r w:rsidRPr="00913314">
        <w:rPr>
          <w:rFonts w:ascii="Times New Roman" w:hAnsi="Times New Roman" w:cs="Times New Roman"/>
          <w:sz w:val="24"/>
          <w:szCs w:val="24"/>
        </w:rPr>
        <w:softHyphen/>
        <w:t>тор оста</w:t>
      </w:r>
      <w:r w:rsidRPr="00913314">
        <w:rPr>
          <w:rFonts w:ascii="Times New Roman" w:hAnsi="Times New Roman" w:cs="Times New Roman"/>
          <w:sz w:val="24"/>
          <w:szCs w:val="24"/>
        </w:rPr>
        <w:softHyphen/>
        <w:t>ется основ</w:t>
      </w:r>
      <w:r w:rsidRPr="00913314">
        <w:rPr>
          <w:rFonts w:ascii="Times New Roman" w:hAnsi="Times New Roman" w:cs="Times New Roman"/>
          <w:sz w:val="24"/>
          <w:szCs w:val="24"/>
        </w:rPr>
        <w:softHyphen/>
        <w:t>ным источником  инфор</w:t>
      </w:r>
      <w:r w:rsidRPr="00913314">
        <w:rPr>
          <w:rFonts w:ascii="Times New Roman" w:hAnsi="Times New Roman" w:cs="Times New Roman"/>
          <w:sz w:val="24"/>
          <w:szCs w:val="24"/>
        </w:rPr>
        <w:softHyphen/>
        <w:t>мации об окру</w:t>
      </w:r>
      <w:r w:rsidRPr="00913314">
        <w:rPr>
          <w:rFonts w:ascii="Times New Roman" w:hAnsi="Times New Roman" w:cs="Times New Roman"/>
          <w:sz w:val="24"/>
          <w:szCs w:val="24"/>
        </w:rPr>
        <w:softHyphen/>
        <w:t>жаю</w:t>
      </w:r>
      <w:r w:rsidRPr="00913314">
        <w:rPr>
          <w:rFonts w:ascii="Times New Roman" w:hAnsi="Times New Roman" w:cs="Times New Roman"/>
          <w:sz w:val="24"/>
          <w:szCs w:val="24"/>
        </w:rPr>
        <w:softHyphen/>
        <w:t>щем мире и может использо</w:t>
      </w:r>
      <w:r w:rsidRPr="00913314">
        <w:rPr>
          <w:rFonts w:ascii="Times New Roman" w:hAnsi="Times New Roman" w:cs="Times New Roman"/>
          <w:sz w:val="24"/>
          <w:szCs w:val="24"/>
        </w:rPr>
        <w:softHyphen/>
        <w:t>ваться в качестве ведущего в учебном про</w:t>
      </w:r>
      <w:r w:rsidRPr="00913314">
        <w:rPr>
          <w:rFonts w:ascii="Times New Roman" w:hAnsi="Times New Roman" w:cs="Times New Roman"/>
          <w:sz w:val="24"/>
          <w:szCs w:val="24"/>
        </w:rPr>
        <w:softHyphen/>
        <w:t>цессе, включая чтение и письмо.</w:t>
      </w:r>
    </w:p>
    <w:p w:rsidR="00917901" w:rsidRPr="00913314" w:rsidRDefault="00917901" w:rsidP="00917901">
      <w:pPr>
        <w:shd w:val="clear" w:color="auto" w:fill="FFFFFF"/>
        <w:ind w:left="365" w:right="-8"/>
        <w:rPr>
          <w:rFonts w:ascii="Times New Roman" w:hAnsi="Times New Roman" w:cs="Times New Roman"/>
          <w:sz w:val="24"/>
          <w:szCs w:val="24"/>
        </w:rPr>
      </w:pPr>
      <w:r w:rsidRPr="00913314">
        <w:rPr>
          <w:rFonts w:ascii="Times New Roman" w:hAnsi="Times New Roman" w:cs="Times New Roman"/>
          <w:sz w:val="24"/>
          <w:szCs w:val="24"/>
        </w:rPr>
        <w:t>В зависимости от времени наступления дефекта выделяют две категории детей:</w:t>
      </w:r>
    </w:p>
    <w:p w:rsidR="00917901" w:rsidRPr="00913314" w:rsidRDefault="00917901" w:rsidP="00917901">
      <w:pPr>
        <w:numPr>
          <w:ilvl w:val="0"/>
          <w:numId w:val="231"/>
        </w:num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слепорожденные дети с врожденной тотальной слепотой или ос</w:t>
      </w:r>
      <w:r w:rsidRPr="00913314">
        <w:rPr>
          <w:rFonts w:ascii="Times New Roman" w:hAnsi="Times New Roman" w:cs="Times New Roman"/>
          <w:sz w:val="24"/>
          <w:szCs w:val="24"/>
        </w:rPr>
        <w:softHyphen/>
        <w:t>лепшие в возрасте до трех лет. Они не имеют зрительных представлений, и весь процесс пси</w:t>
      </w:r>
      <w:r w:rsidRPr="00913314">
        <w:rPr>
          <w:rFonts w:ascii="Times New Roman" w:hAnsi="Times New Roman" w:cs="Times New Roman"/>
          <w:sz w:val="24"/>
          <w:szCs w:val="24"/>
        </w:rPr>
        <w:softHyphen/>
        <w:t>хического развития осуществляется в условиях полного выпадения зрительной системы</w:t>
      </w:r>
    </w:p>
    <w:p w:rsidR="00917901" w:rsidRPr="00913314" w:rsidRDefault="00917901" w:rsidP="00917901">
      <w:pPr>
        <w:numPr>
          <w:ilvl w:val="0"/>
          <w:numId w:val="231"/>
        </w:numPr>
        <w:shd w:val="clear" w:color="auto" w:fill="FFFFFF"/>
        <w:spacing w:after="0" w:line="240" w:lineRule="auto"/>
        <w:ind w:right="5"/>
        <w:rPr>
          <w:rFonts w:ascii="Times New Roman" w:hAnsi="Times New Roman" w:cs="Times New Roman"/>
          <w:sz w:val="24"/>
          <w:szCs w:val="24"/>
        </w:rPr>
      </w:pPr>
      <w:r w:rsidRPr="00913314">
        <w:rPr>
          <w:rFonts w:ascii="Times New Roman" w:hAnsi="Times New Roman" w:cs="Times New Roman"/>
          <w:sz w:val="24"/>
          <w:szCs w:val="24"/>
        </w:rPr>
        <w:t>ослепшие дети, утратившие зрение в дошкольном возрасте и позже</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Данные характеристики являются основополагающими при выстраивании коррекционно-компенсаторной деятельности.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
          <w:bCs/>
          <w:sz w:val="24"/>
          <w:szCs w:val="24"/>
        </w:rPr>
      </w:pPr>
      <w:r w:rsidRPr="00913314">
        <w:rPr>
          <w:rFonts w:ascii="Times New Roman" w:eastAsia="Times New Roman" w:hAnsi="Times New Roman" w:cs="Times New Roman"/>
          <w:b/>
          <w:bCs/>
          <w:sz w:val="24"/>
          <w:szCs w:val="24"/>
        </w:rPr>
        <w:t>Критерии оценивания планируемых результатов  коррекционных курсов АООП ООО</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60"/>
        <w:gridCol w:w="6896"/>
      </w:tblGrid>
      <w:tr w:rsidR="00917901" w:rsidRPr="00913314" w:rsidTr="00917901">
        <w:tc>
          <w:tcPr>
            <w:tcW w:w="3560" w:type="dxa"/>
          </w:tcPr>
          <w:p w:rsidR="00917901" w:rsidRPr="00913314" w:rsidRDefault="00917901" w:rsidP="00917901">
            <w:pPr>
              <w:autoSpaceDE w:val="0"/>
              <w:autoSpaceDN w:val="0"/>
              <w:adjustRightInd w:val="0"/>
              <w:spacing w:after="0" w:line="240" w:lineRule="auto"/>
              <w:ind w:firstLine="567"/>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Название коррекционного курса</w:t>
            </w:r>
          </w:p>
        </w:tc>
        <w:tc>
          <w:tcPr>
            <w:tcW w:w="6896" w:type="dxa"/>
          </w:tcPr>
          <w:p w:rsidR="00917901" w:rsidRPr="00913314" w:rsidRDefault="00917901" w:rsidP="00917901">
            <w:pPr>
              <w:autoSpaceDE w:val="0"/>
              <w:autoSpaceDN w:val="0"/>
              <w:adjustRightInd w:val="0"/>
              <w:spacing w:after="0" w:line="240" w:lineRule="auto"/>
              <w:ind w:firstLine="567"/>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Планируемые результаты  </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ЛФК (АФК)</w:t>
            </w:r>
          </w:p>
        </w:tc>
        <w:tc>
          <w:tcPr>
            <w:tcW w:w="6896" w:type="dxa"/>
          </w:tcPr>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Осознавать роль лечебной физкультуры для собственного здоровья, развития</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Дифференцировать виды упражнений лечебной физкультуры </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Называть подвижные игры, объяснять правила и требования к участию в игре</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Осознавать и описывать требования к дыханию, гигиене в выполнении упражнений в рамках лечебной физкультуры</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Расширять свой кругозор в сфере двигательной деятельности</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Понимать доступность и ограничения в движениях, упражнениях в соответствии с фактором риска для нарушенного зрения</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Охрана и развитие зрения и зрительного  восприятия</w:t>
            </w:r>
          </w:p>
        </w:tc>
        <w:tc>
          <w:tcPr>
            <w:tcW w:w="6896"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Компенсация нарушений сенсорно-специфического и опознавательного процесса зрительного восприятия в единстве с развитием несенсорных психических функций</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Высокий уровень развития зрительной памяти, наглядно-действенного и наглядно-образного мышления  </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Уметь использовать остаточное зрение в деятельно-сти и жизненных ситуациях</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Воспринимать полноту  исследуемых объектов</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Находить, отбирать  и классифицировать объекты, необходимык для осуществления предметно-практической деятельности</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Выбирать формы организации деятельности с использованием информационно-коммуникационных ресурсов</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Социально-бытовая ориентировка</w:t>
            </w:r>
          </w:p>
        </w:tc>
        <w:tc>
          <w:tcPr>
            <w:tcW w:w="6896" w:type="dxa"/>
          </w:tcPr>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Формировать высокий уровень культуры поведения в общественных местах</w:t>
            </w:r>
          </w:p>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Уметь организовывать дружеские встречи</w:t>
            </w:r>
          </w:p>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Уметь сервировать стол и подготавливать помещения к встерече гостей самостоятельно и при помощи сопровождающего</w:t>
            </w:r>
          </w:p>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Подбирать одежду/ товар в различных жизненным ситуациях самостоятельно и с сопровождающим</w:t>
            </w:r>
          </w:p>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Организовывать и осуществлять деятельность по приготовлению отдельных простейших блюд, при работе на кухне,  Знать законы самообслуживания в незнакомых условиях</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Активно использовать Интернет ресурсы для поиска ответов на вопросы, относящиеся к области социально-бытовой ориентировки</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Пространственная ориентировка</w:t>
            </w:r>
          </w:p>
        </w:tc>
        <w:tc>
          <w:tcPr>
            <w:tcW w:w="6896" w:type="dxa"/>
          </w:tcPr>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Уметь использовать различную (звуковую, обонятельную, осязательную) информацию для компенсации зрительного дефекта</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Формировать потребность в самостоятельной ориентировке</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Преодолевать страх пространства и неуверенности в своих сил</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 xml:space="preserve">Быть готовым  осваивать новое рабочее место </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Развитие осязания и мелкой моторики</w:t>
            </w:r>
          </w:p>
        </w:tc>
        <w:tc>
          <w:tcPr>
            <w:tcW w:w="6896" w:type="dxa"/>
          </w:tcPr>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 xml:space="preserve">Формировать  представлений о форме, объеме, размере и качестве предметов </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Развивать осязательную чувствительность с целью ее использования в различных видах деятельности</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Формировать  навыки обследования новых для восприятия многокомпонентных предметов</w:t>
            </w:r>
          </w:p>
        </w:tc>
      </w:tr>
      <w:tr w:rsidR="00917901" w:rsidRPr="00913314" w:rsidTr="00917901">
        <w:tc>
          <w:tcPr>
            <w:tcW w:w="3560" w:type="dxa"/>
          </w:tcPr>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shd w:val="clear" w:color="auto" w:fill="FFFFFF"/>
              </w:rPr>
              <w:t xml:space="preserve">Коррекция недостатков развития  и трудотерапия </w:t>
            </w:r>
          </w:p>
        </w:tc>
        <w:tc>
          <w:tcPr>
            <w:tcW w:w="6896" w:type="dxa"/>
          </w:tcPr>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 xml:space="preserve">Коррекция пробелов усвоения учебного материала </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 xml:space="preserve">Коррекция недостатков развития познавательных процессов (восприятия, внимания, памяти)  </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Коррекция эмоционально-волевой сферы</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shd w:val="clear" w:color="auto" w:fill="FFFFFF"/>
              </w:rPr>
              <w:t>Формировать произвольные целенаправленные действия с различными предметами и материалами в трудовой деятельности</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Развитие мимики и пантомимики</w:t>
            </w:r>
          </w:p>
        </w:tc>
        <w:tc>
          <w:tcPr>
            <w:tcW w:w="6896" w:type="dxa"/>
          </w:tcPr>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 xml:space="preserve">Усвоение основ общения </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Развивать умения правильно организовать свое общение  с людьми</w:t>
            </w:r>
          </w:p>
          <w:p w:rsidR="00917901" w:rsidRPr="00913314" w:rsidRDefault="00917901" w:rsidP="00917901">
            <w:pPr>
              <w:widowControl w:val="0"/>
              <w:autoSpaceDE w:val="0"/>
              <w:autoSpaceDN w:val="0"/>
              <w:adjustRightInd w:val="0"/>
              <w:rPr>
                <w:rFonts w:ascii="Times New Roman" w:hAnsi="Times New Roman" w:cs="Times New Roman"/>
                <w:sz w:val="24"/>
                <w:szCs w:val="24"/>
              </w:rPr>
            </w:pPr>
            <w:r w:rsidRPr="00913314">
              <w:rPr>
                <w:rFonts w:ascii="Times New Roman" w:hAnsi="Times New Roman" w:cs="Times New Roman"/>
                <w:sz w:val="24"/>
                <w:szCs w:val="24"/>
              </w:rPr>
              <w:t>Овладевать неречевыми средствами общения</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Вырабатывать приемы самоконтроля за своим поведением</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Предметно-практическая деятельность</w:t>
            </w:r>
          </w:p>
        </w:tc>
        <w:tc>
          <w:tcPr>
            <w:tcW w:w="6896"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Закреплять и внедрять в самостоятельную жизнь различные виды деятельности (предметная, игровая, ручной труд, конструирование и пр.)</w:t>
            </w:r>
          </w:p>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sz w:val="24"/>
                <w:szCs w:val="24"/>
              </w:rPr>
              <w:t>Овладевать навыками изготовления плоских и рельефных наглядных пособий</w:t>
            </w:r>
          </w:p>
        </w:tc>
      </w:tr>
      <w:tr w:rsidR="00917901" w:rsidRPr="00913314" w:rsidTr="00917901">
        <w:tc>
          <w:tcPr>
            <w:tcW w:w="3560" w:type="dxa"/>
          </w:tcPr>
          <w:p w:rsidR="00917901" w:rsidRPr="00913314" w:rsidRDefault="00917901" w:rsidP="00917901">
            <w:pPr>
              <w:autoSpaceDE w:val="0"/>
              <w:autoSpaceDN w:val="0"/>
              <w:adjustRightInd w:val="0"/>
              <w:spacing w:after="0" w:line="240" w:lineRule="auto"/>
              <w:jc w:val="both"/>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Ритмика</w:t>
            </w:r>
          </w:p>
        </w:tc>
        <w:tc>
          <w:tcPr>
            <w:tcW w:w="6896" w:type="dxa"/>
          </w:tcPr>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Уметь двигаться под музыку</w:t>
            </w:r>
          </w:p>
          <w:p w:rsidR="00917901" w:rsidRPr="00913314" w:rsidRDefault="00917901" w:rsidP="00917901">
            <w:pPr>
              <w:rPr>
                <w:rFonts w:ascii="Times New Roman" w:hAnsi="Times New Roman" w:cs="Times New Roman"/>
                <w:sz w:val="24"/>
                <w:szCs w:val="24"/>
              </w:rPr>
            </w:pPr>
            <w:r w:rsidRPr="00913314">
              <w:rPr>
                <w:rFonts w:ascii="Times New Roman" w:hAnsi="Times New Roman" w:cs="Times New Roman"/>
                <w:sz w:val="24"/>
                <w:szCs w:val="24"/>
              </w:rPr>
              <w:t>Обретать стройность и уверенность движений</w:t>
            </w:r>
          </w:p>
        </w:tc>
      </w:tr>
    </w:tbl>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 Система оценки достижения учащимися планируемых результатов коррекционной работы , получающими ООО, включает промежуточную и итоговую диагностику в начале и конце каждого учебного года. Ее результаты носят оценочный характер, выраженный в баллах, словесное выражение: «усвоил», «не усвоил», «частично усвоил». Итоговая диагностика проводится в конце каждого уровня образования, ее результаты имеют оценочную деятельность, выраженную в баллах , словесное выражение: «зачет», «незачет».</w:t>
      </w:r>
    </w:p>
    <w:p w:rsidR="00917901" w:rsidRPr="00913314" w:rsidRDefault="00917901" w:rsidP="00917901">
      <w:pPr>
        <w:autoSpaceDE w:val="0"/>
        <w:autoSpaceDN w:val="0"/>
        <w:adjustRightInd w:val="0"/>
        <w:spacing w:after="0" w:line="240" w:lineRule="auto"/>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Технология реализации программы</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Коррекционные занятия проводятся в различных формах: индивидуально, в группах по 3-4 человека, в группах по 5-6 человек, фронтально. Группы и подгруппы могут формироваться из учащихся конкретного класса, а также по сходности диагноза заболевания или по уровню сформированных навыков параллели. Время проведения групповых, подгрупповых и индивидуальных занятий составляет 20-30 минут как индивидуально, так и малыми группами.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Основные направления реализации программы коррекционной работы</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Программа коррекционной работы в школе реализуется через проведение собственно коррекционной,  консультативной и информационно-просветительской работы. </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 Коррекционная работа включает в себя: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выбор оптимальных для развития ребёнка с ограниченными возможностями здоровья коррекционных программ/методик, методов и приёмов обучения в соответствии с его особыми образовательными потребностями;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организацию и проведение индивидуальных и групповых коррекционно-развивающих занятий, необходимых для преодоления нарушений развития и трудностей обучения;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коррекцию и развитие высших психических функций, эмоционально-волевой, познавательной и речевой сфер (психолог, логопед, социальный педагог);</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развитие универсальных учебных действий в соответствии с требованиями основного общего образования;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развитие компетенций, необходимых для продолжения образования и профессионального самоопределения;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формирование навыков получения и использования информации (на основе ИКТ), способствующих повышению социальных компетенций и адаптации в реальных жизненных условиях;</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Консультативная работа включает в себя: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выработку совместных обоснованных рекомендаций по основным направлениям работы с обучающимися с ограниченными возможностями здоровья, единых для всех участников образовательного процесса;</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консультирование специалистами педагогов по выбору индивидуально ориентированных методов и приёмов работы с обучающимися с ограниченными возможностями здоровья;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консультативную помощь семье в вопросах выбора стратегии воспитания и приёмов коррекционного обучения ребёнка с ограниченными возможностями здоровья;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консультационную поддержку и помощь, направленные на содействие свободному и осознанному выбору обучающимися с ограниченными возможностями здоровья профессии, формы и места обучения в соответствии с профессиональными интересами, индивидуальными способностями и психофизиологическими особенностями.</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 xml:space="preserve"> Информационно-просветительская работа предусматривает:</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вопросов, связанных с особенностями образовательного процесса и сопровождения обучающихся с ограниченными возможностями здоровья;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w:t>
      </w:r>
      <w:r w:rsidRPr="00913314">
        <w:rPr>
          <w:rFonts w:ascii="Times New Roman" w:eastAsia="Times New Roman" w:hAnsi="Times New Roman" w:cs="Times New Roman"/>
          <w:bCs/>
          <w:sz w:val="24"/>
          <w:szCs w:val="24"/>
        </w:rPr>
        <w:tab/>
        <w:t>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ограниченными возможностями здоровья.</w:t>
      </w:r>
    </w:p>
    <w:p w:rsidR="00917901" w:rsidRPr="00913314" w:rsidRDefault="00917901" w:rsidP="00917901">
      <w:pPr>
        <w:autoSpaceDE w:val="0"/>
        <w:autoSpaceDN w:val="0"/>
        <w:adjustRightInd w:val="0"/>
        <w:spacing w:after="0" w:line="240" w:lineRule="auto"/>
        <w:ind w:firstLine="720"/>
        <w:rPr>
          <w:rFonts w:ascii="Times New Roman" w:eastAsia="Times New Roman" w:hAnsi="Times New Roman" w:cs="Times New Roman"/>
          <w:bCs/>
          <w:sz w:val="24"/>
          <w:szCs w:val="24"/>
        </w:rPr>
      </w:pPr>
    </w:p>
    <w:p w:rsidR="00917901" w:rsidRPr="00913314" w:rsidRDefault="00917901" w:rsidP="00917901">
      <w:pPr>
        <w:tabs>
          <w:tab w:val="left" w:pos="1254"/>
        </w:tabs>
        <w:ind w:firstLine="709"/>
        <w:jc w:val="both"/>
        <w:rPr>
          <w:rFonts w:ascii="Times New Roman" w:hAnsi="Times New Roman" w:cs="Times New Roman"/>
          <w:sz w:val="24"/>
          <w:szCs w:val="24"/>
        </w:rPr>
      </w:pPr>
    </w:p>
    <w:p w:rsidR="00EB4677" w:rsidRPr="00913314" w:rsidRDefault="005B7BCE" w:rsidP="00264F6A">
      <w:pPr>
        <w:keepNext/>
        <w:keepLines/>
        <w:spacing w:before="240"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3. Организационный раздел </w:t>
      </w:r>
      <w:r w:rsidR="003054BE" w:rsidRPr="00913314">
        <w:rPr>
          <w:rFonts w:ascii="Times New Roman" w:eastAsia="Times New Roman" w:hAnsi="Times New Roman" w:cs="Times New Roman"/>
          <w:b/>
          <w:sz w:val="24"/>
          <w:szCs w:val="24"/>
        </w:rPr>
        <w:t>основной образовательной программы основного общего образования</w:t>
      </w:r>
    </w:p>
    <w:p w:rsidR="002572A1" w:rsidRPr="00913314" w:rsidRDefault="002572A1" w:rsidP="002572A1">
      <w:pPr>
        <w:spacing w:after="0" w:line="240" w:lineRule="auto"/>
        <w:ind w:firstLine="709"/>
        <w:jc w:val="both"/>
        <w:rPr>
          <w:rFonts w:ascii="Times New Roman" w:eastAsia="Times New Roman" w:hAnsi="Times New Roman" w:cs="Times New Roman"/>
          <w:i/>
          <w:sz w:val="24"/>
          <w:szCs w:val="24"/>
        </w:rPr>
      </w:pPr>
    </w:p>
    <w:p w:rsidR="002572A1" w:rsidRPr="00913314" w:rsidRDefault="002572A1" w:rsidP="002572A1">
      <w:pPr>
        <w:spacing w:after="0" w:line="240" w:lineRule="auto"/>
        <w:ind w:left="567" w:firstLine="709"/>
        <w:jc w:val="both"/>
        <w:rPr>
          <w:rFonts w:ascii="Times New Roman" w:eastAsia="Times New Roman" w:hAnsi="Times New Roman" w:cs="Times New Roman"/>
          <w:b/>
          <w:sz w:val="24"/>
          <w:szCs w:val="24"/>
        </w:rPr>
      </w:pPr>
      <w:bookmarkStart w:id="117" w:name="_302dr9l" w:colFirst="0" w:colLast="0"/>
      <w:bookmarkEnd w:id="117"/>
      <w:r w:rsidRPr="00913314">
        <w:rPr>
          <w:rFonts w:ascii="Times New Roman" w:eastAsia="Times New Roman" w:hAnsi="Times New Roman" w:cs="Times New Roman"/>
          <w:b/>
          <w:sz w:val="24"/>
          <w:szCs w:val="24"/>
        </w:rPr>
        <w:t>3.1. Учебный план основного общего образования</w:t>
      </w:r>
    </w:p>
    <w:p w:rsidR="002572A1" w:rsidRPr="00913314" w:rsidRDefault="002572A1" w:rsidP="002572A1">
      <w:pPr>
        <w:tabs>
          <w:tab w:val="left" w:pos="0"/>
        </w:tabs>
        <w:jc w:val="center"/>
        <w:rPr>
          <w:rFonts w:ascii="Times New Roman" w:hAnsi="Times New Roman" w:cs="Times New Roman"/>
          <w:sz w:val="24"/>
          <w:szCs w:val="24"/>
        </w:rPr>
      </w:pPr>
    </w:p>
    <w:p w:rsidR="002572A1" w:rsidRPr="001B6815" w:rsidRDefault="002572A1" w:rsidP="002572A1">
      <w:pPr>
        <w:tabs>
          <w:tab w:val="left" w:pos="0"/>
        </w:tabs>
        <w:jc w:val="center"/>
        <w:rPr>
          <w:rFonts w:ascii="Times New Roman" w:hAnsi="Times New Roman" w:cs="Times New Roman"/>
          <w:b/>
          <w:sz w:val="24"/>
          <w:szCs w:val="24"/>
        </w:rPr>
      </w:pPr>
      <w:r w:rsidRPr="001B6815">
        <w:rPr>
          <w:rFonts w:ascii="Times New Roman" w:hAnsi="Times New Roman" w:cs="Times New Roman"/>
          <w:sz w:val="24"/>
          <w:szCs w:val="24"/>
        </w:rPr>
        <w:t xml:space="preserve">Учебный  план для </w:t>
      </w:r>
      <w:r w:rsidR="001B6815" w:rsidRPr="001B6815">
        <w:rPr>
          <w:rFonts w:ascii="Times New Roman" w:hAnsi="Times New Roman" w:cs="Times New Roman"/>
          <w:sz w:val="24"/>
          <w:szCs w:val="24"/>
        </w:rPr>
        <w:t xml:space="preserve">слабовидящих (без литеры, с литерой «а») </w:t>
      </w:r>
      <w:r w:rsidRPr="001B6815">
        <w:rPr>
          <w:rFonts w:ascii="Times New Roman" w:hAnsi="Times New Roman" w:cs="Times New Roman"/>
          <w:sz w:val="24"/>
          <w:szCs w:val="24"/>
        </w:rPr>
        <w:t xml:space="preserve">и  </w:t>
      </w:r>
      <w:r w:rsidR="001B6815" w:rsidRPr="001B6815">
        <w:rPr>
          <w:rFonts w:ascii="Times New Roman" w:hAnsi="Times New Roman" w:cs="Times New Roman"/>
          <w:sz w:val="24"/>
          <w:szCs w:val="24"/>
        </w:rPr>
        <w:t xml:space="preserve">слепых (с литерой «б») </w:t>
      </w:r>
      <w:r w:rsidRPr="001B6815">
        <w:rPr>
          <w:rFonts w:ascii="Times New Roman" w:hAnsi="Times New Roman" w:cs="Times New Roman"/>
          <w:sz w:val="24"/>
          <w:szCs w:val="24"/>
        </w:rPr>
        <w:t xml:space="preserve">обучающихся  ( </w:t>
      </w:r>
      <w:r w:rsidRPr="001B6815">
        <w:rPr>
          <w:rFonts w:ascii="Times New Roman" w:hAnsi="Times New Roman" w:cs="Times New Roman"/>
          <w:sz w:val="24"/>
          <w:szCs w:val="24"/>
          <w:lang w:val="en-US"/>
        </w:rPr>
        <w:t>III</w:t>
      </w:r>
      <w:r w:rsidRPr="001B6815">
        <w:rPr>
          <w:rFonts w:ascii="Times New Roman" w:hAnsi="Times New Roman" w:cs="Times New Roman"/>
          <w:sz w:val="24"/>
          <w:szCs w:val="24"/>
        </w:rPr>
        <w:t xml:space="preserve">- </w:t>
      </w:r>
      <w:r w:rsidRPr="001B6815">
        <w:rPr>
          <w:rFonts w:ascii="Times New Roman" w:hAnsi="Times New Roman" w:cs="Times New Roman"/>
          <w:sz w:val="24"/>
          <w:szCs w:val="24"/>
          <w:lang w:val="en-US"/>
        </w:rPr>
        <w:t>IV</w:t>
      </w:r>
      <w:r w:rsidRPr="001B6815">
        <w:rPr>
          <w:rFonts w:ascii="Times New Roman" w:hAnsi="Times New Roman" w:cs="Times New Roman"/>
          <w:sz w:val="24"/>
          <w:szCs w:val="24"/>
        </w:rPr>
        <w:t xml:space="preserve">  вид)  </w:t>
      </w:r>
      <w:r w:rsidRPr="001B6815">
        <w:rPr>
          <w:rFonts w:ascii="Times New Roman" w:hAnsi="Times New Roman" w:cs="Times New Roman"/>
          <w:b/>
          <w:sz w:val="24"/>
          <w:szCs w:val="24"/>
        </w:rPr>
        <w:t xml:space="preserve">                       </w:t>
      </w:r>
    </w:p>
    <w:tbl>
      <w:tblPr>
        <w:tblW w:w="519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415"/>
        <w:gridCol w:w="1841"/>
        <w:gridCol w:w="1040"/>
        <w:gridCol w:w="867"/>
        <w:gridCol w:w="982"/>
        <w:gridCol w:w="1025"/>
        <w:gridCol w:w="867"/>
        <w:gridCol w:w="993"/>
        <w:gridCol w:w="1058"/>
      </w:tblGrid>
      <w:tr w:rsidR="00913314" w:rsidRPr="00913314" w:rsidTr="0059104E">
        <w:trPr>
          <w:trHeight w:val="279"/>
        </w:trPr>
        <w:tc>
          <w:tcPr>
            <w:tcW w:w="1089" w:type="pct"/>
            <w:vMerge w:val="restart"/>
            <w:shd w:val="clear" w:color="auto" w:fill="FFFFFF"/>
          </w:tcPr>
          <w:p w:rsidR="002572A1" w:rsidRPr="00913314" w:rsidRDefault="002572A1" w:rsidP="002572A1">
            <w:pPr>
              <w:spacing w:line="200" w:lineRule="exact"/>
              <w:jc w:val="center"/>
              <w:rPr>
                <w:rFonts w:ascii="Times New Roman" w:hAnsi="Times New Roman" w:cs="Times New Roman"/>
                <w:b/>
                <w:sz w:val="24"/>
                <w:szCs w:val="24"/>
              </w:rPr>
            </w:pPr>
            <w:r w:rsidRPr="00913314">
              <w:rPr>
                <w:rFonts w:ascii="Times New Roman" w:hAnsi="Times New Roman" w:cs="Times New Roman"/>
                <w:b/>
                <w:sz w:val="24"/>
                <w:szCs w:val="24"/>
              </w:rPr>
              <w:t>Предметные области</w:t>
            </w:r>
          </w:p>
        </w:tc>
        <w:tc>
          <w:tcPr>
            <w:tcW w:w="830" w:type="pct"/>
            <w:vMerge w:val="restart"/>
            <w:shd w:val="clear" w:color="auto" w:fill="FFFFFF"/>
          </w:tcPr>
          <w:p w:rsidR="002572A1" w:rsidRPr="00913314" w:rsidRDefault="002572A1" w:rsidP="002572A1">
            <w:pPr>
              <w:jc w:val="center"/>
              <w:rPr>
                <w:rFonts w:ascii="Times New Roman" w:hAnsi="Times New Roman" w:cs="Times New Roman"/>
                <w:b/>
                <w:sz w:val="24"/>
                <w:szCs w:val="24"/>
              </w:rPr>
            </w:pPr>
            <w:r w:rsidRPr="00913314">
              <w:rPr>
                <w:rFonts w:ascii="Times New Roman" w:hAnsi="Times New Roman" w:cs="Times New Roman"/>
                <w:b/>
                <w:sz w:val="24"/>
                <w:szCs w:val="24"/>
              </w:rPr>
              <w:t>Учебные предметы</w:t>
            </w:r>
          </w:p>
        </w:tc>
        <w:tc>
          <w:tcPr>
            <w:tcW w:w="2604" w:type="pct"/>
            <w:gridSpan w:val="6"/>
            <w:shd w:val="clear" w:color="auto" w:fill="FFFFFF"/>
          </w:tcPr>
          <w:p w:rsidR="002572A1" w:rsidRPr="00913314" w:rsidRDefault="002572A1" w:rsidP="002572A1">
            <w:pPr>
              <w:rPr>
                <w:rFonts w:ascii="Times New Roman" w:hAnsi="Times New Roman" w:cs="Times New Roman"/>
                <w:b/>
                <w:sz w:val="24"/>
                <w:szCs w:val="24"/>
              </w:rPr>
            </w:pPr>
            <w:r w:rsidRPr="00913314">
              <w:rPr>
                <w:rFonts w:ascii="Times New Roman" w:hAnsi="Times New Roman" w:cs="Times New Roman"/>
                <w:b/>
                <w:sz w:val="24"/>
                <w:szCs w:val="24"/>
              </w:rPr>
              <w:t>Основное общее образование</w:t>
            </w:r>
          </w:p>
        </w:tc>
        <w:tc>
          <w:tcPr>
            <w:tcW w:w="477" w:type="pct"/>
            <w:shd w:val="clear" w:color="auto" w:fill="FFFFFF"/>
          </w:tcPr>
          <w:p w:rsidR="002572A1" w:rsidRPr="00913314" w:rsidRDefault="002572A1" w:rsidP="002572A1">
            <w:pPr>
              <w:rPr>
                <w:rFonts w:ascii="Times New Roman" w:hAnsi="Times New Roman" w:cs="Times New Roman"/>
                <w:b/>
                <w:sz w:val="24"/>
                <w:szCs w:val="24"/>
              </w:rPr>
            </w:pPr>
            <w:r w:rsidRPr="00913314">
              <w:rPr>
                <w:rFonts w:ascii="Times New Roman" w:hAnsi="Times New Roman" w:cs="Times New Roman"/>
                <w:b/>
                <w:sz w:val="24"/>
                <w:szCs w:val="24"/>
              </w:rPr>
              <w:t>Всего</w:t>
            </w:r>
          </w:p>
        </w:tc>
      </w:tr>
      <w:tr w:rsidR="00913314" w:rsidRPr="00913314" w:rsidTr="0059104E">
        <w:trPr>
          <w:trHeight w:val="315"/>
        </w:trPr>
        <w:tc>
          <w:tcPr>
            <w:tcW w:w="1089" w:type="pct"/>
            <w:vMerge/>
            <w:shd w:val="clear" w:color="auto" w:fill="FFFFFF"/>
          </w:tcPr>
          <w:p w:rsidR="002572A1" w:rsidRPr="00913314" w:rsidRDefault="002572A1" w:rsidP="002572A1">
            <w:pPr>
              <w:spacing w:line="200" w:lineRule="exact"/>
              <w:rPr>
                <w:rFonts w:ascii="Times New Roman" w:hAnsi="Times New Roman" w:cs="Times New Roman"/>
                <w:b/>
                <w:sz w:val="24"/>
                <w:szCs w:val="24"/>
              </w:rPr>
            </w:pPr>
          </w:p>
        </w:tc>
        <w:tc>
          <w:tcPr>
            <w:tcW w:w="830" w:type="pct"/>
            <w:vMerge/>
            <w:shd w:val="clear" w:color="auto" w:fill="FFFFFF"/>
          </w:tcPr>
          <w:p w:rsidR="002572A1" w:rsidRPr="00913314" w:rsidRDefault="002572A1" w:rsidP="002572A1">
            <w:pPr>
              <w:rPr>
                <w:rFonts w:ascii="Times New Roman" w:hAnsi="Times New Roman" w:cs="Times New Roman"/>
                <w:b/>
                <w:sz w:val="24"/>
                <w:szCs w:val="24"/>
              </w:rPr>
            </w:pPr>
          </w:p>
        </w:tc>
        <w:tc>
          <w:tcPr>
            <w:tcW w:w="469" w:type="pct"/>
            <w:shd w:val="clear" w:color="auto" w:fill="FFFFFF"/>
          </w:tcPr>
          <w:p w:rsidR="002572A1" w:rsidRPr="00913314" w:rsidRDefault="002572A1" w:rsidP="002572A1">
            <w:pPr>
              <w:jc w:val="center"/>
              <w:rPr>
                <w:rFonts w:ascii="Times New Roman" w:hAnsi="Times New Roman" w:cs="Times New Roman"/>
                <w:sz w:val="24"/>
                <w:szCs w:val="24"/>
              </w:rPr>
            </w:pPr>
            <w:r w:rsidRPr="00913314">
              <w:rPr>
                <w:rFonts w:ascii="Times New Roman" w:hAnsi="Times New Roman" w:cs="Times New Roman"/>
                <w:sz w:val="24"/>
                <w:szCs w:val="24"/>
              </w:rPr>
              <w:t>5-а кл</w:t>
            </w:r>
          </w:p>
        </w:tc>
        <w:tc>
          <w:tcPr>
            <w:tcW w:w="391" w:type="pct"/>
            <w:shd w:val="clear" w:color="auto" w:fill="FFFFFF"/>
          </w:tcPr>
          <w:p w:rsidR="002572A1" w:rsidRPr="001B6815" w:rsidRDefault="001B6815" w:rsidP="002572A1">
            <w:pPr>
              <w:jc w:val="center"/>
              <w:rPr>
                <w:rFonts w:ascii="Times New Roman" w:hAnsi="Times New Roman" w:cs="Times New Roman"/>
                <w:sz w:val="24"/>
                <w:szCs w:val="24"/>
              </w:rPr>
            </w:pPr>
            <w:r>
              <w:rPr>
                <w:rFonts w:ascii="Times New Roman" w:hAnsi="Times New Roman" w:cs="Times New Roman"/>
                <w:sz w:val="24"/>
                <w:szCs w:val="24"/>
              </w:rPr>
              <w:t>5-б</w:t>
            </w:r>
            <w:r w:rsidR="002572A1" w:rsidRPr="001B6815">
              <w:rPr>
                <w:rFonts w:ascii="Times New Roman" w:hAnsi="Times New Roman" w:cs="Times New Roman"/>
                <w:sz w:val="24"/>
                <w:szCs w:val="24"/>
              </w:rPr>
              <w:t xml:space="preserve"> кл</w:t>
            </w:r>
            <w:r w:rsidR="002572A1" w:rsidRPr="001B6815">
              <w:rPr>
                <w:rFonts w:ascii="Times New Roman" w:hAnsi="Times New Roman" w:cs="Times New Roman"/>
                <w:sz w:val="24"/>
                <w:szCs w:val="24"/>
                <w:lang w:val="en-US"/>
              </w:rPr>
              <w:t xml:space="preserve"> </w:t>
            </w:r>
          </w:p>
        </w:tc>
        <w:tc>
          <w:tcPr>
            <w:tcW w:w="443" w:type="pct"/>
            <w:shd w:val="clear" w:color="auto" w:fill="FFFFFF"/>
          </w:tcPr>
          <w:p w:rsidR="002572A1" w:rsidRPr="00913314" w:rsidRDefault="002572A1" w:rsidP="002572A1">
            <w:pPr>
              <w:jc w:val="center"/>
              <w:rPr>
                <w:rFonts w:ascii="Times New Roman" w:hAnsi="Times New Roman" w:cs="Times New Roman"/>
                <w:sz w:val="24"/>
                <w:szCs w:val="24"/>
              </w:rPr>
            </w:pPr>
            <w:r w:rsidRPr="00913314">
              <w:rPr>
                <w:rFonts w:ascii="Times New Roman" w:hAnsi="Times New Roman" w:cs="Times New Roman"/>
                <w:sz w:val="24"/>
                <w:szCs w:val="24"/>
              </w:rPr>
              <w:t>6 кл</w:t>
            </w:r>
          </w:p>
        </w:tc>
        <w:tc>
          <w:tcPr>
            <w:tcW w:w="462" w:type="pct"/>
            <w:shd w:val="clear" w:color="auto" w:fill="FFFFFF"/>
          </w:tcPr>
          <w:p w:rsidR="002572A1" w:rsidRPr="00913314" w:rsidRDefault="002572A1" w:rsidP="002572A1">
            <w:pPr>
              <w:rPr>
                <w:rFonts w:ascii="Times New Roman" w:hAnsi="Times New Roman" w:cs="Times New Roman"/>
                <w:b/>
                <w:sz w:val="24"/>
                <w:szCs w:val="24"/>
              </w:rPr>
            </w:pPr>
            <w:r w:rsidRPr="00913314">
              <w:rPr>
                <w:rFonts w:ascii="Times New Roman" w:hAnsi="Times New Roman" w:cs="Times New Roman"/>
                <w:b/>
                <w:sz w:val="24"/>
                <w:szCs w:val="24"/>
              </w:rPr>
              <w:t xml:space="preserve">7-б кл </w:t>
            </w:r>
          </w:p>
        </w:tc>
        <w:tc>
          <w:tcPr>
            <w:tcW w:w="391" w:type="pct"/>
            <w:shd w:val="clear" w:color="auto" w:fill="FFFFFF"/>
          </w:tcPr>
          <w:p w:rsidR="002572A1" w:rsidRPr="00913314" w:rsidRDefault="002572A1" w:rsidP="002572A1">
            <w:pPr>
              <w:jc w:val="center"/>
              <w:rPr>
                <w:rFonts w:ascii="Times New Roman" w:hAnsi="Times New Roman" w:cs="Times New Roman"/>
                <w:sz w:val="24"/>
                <w:szCs w:val="24"/>
              </w:rPr>
            </w:pPr>
            <w:r w:rsidRPr="00913314">
              <w:rPr>
                <w:rFonts w:ascii="Times New Roman" w:hAnsi="Times New Roman" w:cs="Times New Roman"/>
                <w:sz w:val="24"/>
                <w:szCs w:val="24"/>
              </w:rPr>
              <w:t>8 кл</w:t>
            </w:r>
          </w:p>
        </w:tc>
        <w:tc>
          <w:tcPr>
            <w:tcW w:w="448" w:type="pct"/>
            <w:shd w:val="clear" w:color="auto" w:fill="FFFFFF"/>
          </w:tcPr>
          <w:p w:rsidR="002572A1" w:rsidRPr="00913314" w:rsidRDefault="002572A1" w:rsidP="002572A1">
            <w:pPr>
              <w:jc w:val="center"/>
              <w:rPr>
                <w:rFonts w:ascii="Times New Roman" w:hAnsi="Times New Roman" w:cs="Times New Roman"/>
                <w:sz w:val="24"/>
                <w:szCs w:val="24"/>
              </w:rPr>
            </w:pPr>
            <w:r w:rsidRPr="00913314">
              <w:rPr>
                <w:rFonts w:ascii="Times New Roman" w:hAnsi="Times New Roman" w:cs="Times New Roman"/>
                <w:sz w:val="24"/>
                <w:szCs w:val="24"/>
              </w:rPr>
              <w:t>9  кл</w:t>
            </w:r>
          </w:p>
        </w:tc>
        <w:tc>
          <w:tcPr>
            <w:tcW w:w="477" w:type="pct"/>
            <w:shd w:val="clear" w:color="auto" w:fill="FFFFFF"/>
          </w:tcPr>
          <w:p w:rsidR="002572A1" w:rsidRPr="00913314" w:rsidRDefault="002572A1" w:rsidP="002572A1">
            <w:pPr>
              <w:jc w:val="center"/>
              <w:rPr>
                <w:rFonts w:ascii="Times New Roman" w:hAnsi="Times New Roman" w:cs="Times New Roman"/>
                <w:b/>
                <w:sz w:val="24"/>
                <w:szCs w:val="24"/>
              </w:rPr>
            </w:pPr>
          </w:p>
        </w:tc>
      </w:tr>
      <w:tr w:rsidR="00913314" w:rsidRPr="00913314" w:rsidTr="0059104E">
        <w:trPr>
          <w:trHeight w:val="180"/>
        </w:trPr>
        <w:tc>
          <w:tcPr>
            <w:tcW w:w="4075" w:type="pct"/>
            <w:gridSpan w:val="7"/>
            <w:shd w:val="clear" w:color="auto" w:fill="FFFFFF"/>
          </w:tcPr>
          <w:p w:rsidR="002572A1" w:rsidRPr="00D531E0" w:rsidRDefault="002572A1" w:rsidP="002572A1">
            <w:pPr>
              <w:jc w:val="center"/>
              <w:rPr>
                <w:rFonts w:ascii="Times New Roman" w:hAnsi="Times New Roman" w:cs="Times New Roman"/>
                <w:sz w:val="24"/>
                <w:szCs w:val="24"/>
              </w:rPr>
            </w:pPr>
            <w:r w:rsidRPr="00D531E0">
              <w:rPr>
                <w:rFonts w:ascii="Times New Roman" w:hAnsi="Times New Roman" w:cs="Times New Roman"/>
                <w:sz w:val="24"/>
                <w:szCs w:val="24"/>
              </w:rPr>
              <w:t xml:space="preserve"> Обязательная часть</w:t>
            </w:r>
          </w:p>
        </w:tc>
        <w:tc>
          <w:tcPr>
            <w:tcW w:w="448" w:type="pct"/>
            <w:shd w:val="clear" w:color="auto" w:fill="FFFFFF"/>
          </w:tcPr>
          <w:p w:rsidR="002572A1" w:rsidRPr="00D531E0" w:rsidRDefault="002572A1" w:rsidP="002572A1">
            <w:pPr>
              <w:jc w:val="center"/>
              <w:rPr>
                <w:rFonts w:ascii="Times New Roman" w:hAnsi="Times New Roman" w:cs="Times New Roman"/>
                <w:sz w:val="24"/>
                <w:szCs w:val="24"/>
              </w:rPr>
            </w:pPr>
          </w:p>
        </w:tc>
        <w:tc>
          <w:tcPr>
            <w:tcW w:w="477" w:type="pct"/>
            <w:shd w:val="clear" w:color="auto" w:fill="FFFFFF"/>
          </w:tcPr>
          <w:p w:rsidR="002572A1" w:rsidRPr="00D531E0" w:rsidRDefault="002572A1" w:rsidP="002572A1">
            <w:pPr>
              <w:jc w:val="center"/>
              <w:rPr>
                <w:rFonts w:ascii="Times New Roman" w:hAnsi="Times New Roman" w:cs="Times New Roman"/>
                <w:sz w:val="24"/>
                <w:szCs w:val="24"/>
              </w:rPr>
            </w:pPr>
          </w:p>
        </w:tc>
      </w:tr>
      <w:tr w:rsidR="00913314" w:rsidRPr="00913314" w:rsidTr="0059104E">
        <w:trPr>
          <w:trHeight w:val="139"/>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Языки и литература</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Русский язык</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4</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4</w:t>
            </w:r>
          </w:p>
        </w:tc>
        <w:tc>
          <w:tcPr>
            <w:tcW w:w="443"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4</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19</w:t>
            </w:r>
          </w:p>
        </w:tc>
      </w:tr>
      <w:tr w:rsidR="00913314" w:rsidRPr="00913314" w:rsidTr="0059104E">
        <w:trPr>
          <w:trHeight w:val="139"/>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Литература</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43"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10</w:t>
            </w:r>
          </w:p>
        </w:tc>
      </w:tr>
      <w:tr w:rsidR="00913314" w:rsidRPr="00913314" w:rsidTr="0059104E">
        <w:trPr>
          <w:trHeight w:val="139"/>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Родной язык и литература</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Родной язык</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6</w:t>
            </w:r>
          </w:p>
        </w:tc>
      </w:tr>
      <w:tr w:rsidR="00913314" w:rsidRPr="00913314" w:rsidTr="0059104E">
        <w:trPr>
          <w:trHeight w:val="118"/>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Родная литература</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6</w:t>
            </w:r>
          </w:p>
        </w:tc>
      </w:tr>
      <w:tr w:rsidR="00913314" w:rsidRPr="00913314" w:rsidTr="0059104E">
        <w:trPr>
          <w:trHeight w:val="177"/>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Иностранные языки</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Английский язык</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3</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3</w:t>
            </w:r>
          </w:p>
        </w:tc>
        <w:tc>
          <w:tcPr>
            <w:tcW w:w="443"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3</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18</w:t>
            </w:r>
          </w:p>
        </w:tc>
      </w:tr>
      <w:tr w:rsidR="00913314" w:rsidRPr="00913314" w:rsidTr="0059104E">
        <w:trPr>
          <w:trHeight w:val="109"/>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Математика, информатика и ИКТ</w:t>
            </w:r>
          </w:p>
        </w:tc>
        <w:tc>
          <w:tcPr>
            <w:tcW w:w="830" w:type="pct"/>
            <w:shd w:val="clear" w:color="auto" w:fill="FFFFFF"/>
          </w:tcPr>
          <w:p w:rsidR="002572A1" w:rsidRPr="00913314" w:rsidRDefault="002572A1" w:rsidP="002572A1">
            <w:pPr>
              <w:spacing w:line="16" w:lineRule="atLeast"/>
              <w:ind w:right="-108"/>
              <w:rPr>
                <w:rFonts w:ascii="Times New Roman" w:hAnsi="Times New Roman" w:cs="Times New Roman"/>
                <w:sz w:val="24"/>
                <w:szCs w:val="24"/>
              </w:rPr>
            </w:pPr>
            <w:r w:rsidRPr="00913314">
              <w:rPr>
                <w:rFonts w:ascii="Times New Roman" w:hAnsi="Times New Roman" w:cs="Times New Roman"/>
                <w:sz w:val="24"/>
                <w:szCs w:val="24"/>
              </w:rPr>
              <w:t>Математика</w:t>
            </w:r>
          </w:p>
        </w:tc>
        <w:tc>
          <w:tcPr>
            <w:tcW w:w="46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5</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5</w:t>
            </w:r>
          </w:p>
        </w:tc>
        <w:tc>
          <w:tcPr>
            <w:tcW w:w="443"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5</w:t>
            </w:r>
          </w:p>
        </w:tc>
        <w:tc>
          <w:tcPr>
            <w:tcW w:w="462" w:type="pct"/>
            <w:shd w:val="clear" w:color="auto" w:fill="FFFFFF"/>
          </w:tcPr>
          <w:p w:rsidR="002572A1" w:rsidRPr="00D531E0" w:rsidRDefault="002572A1" w:rsidP="002572A1">
            <w:pPr>
              <w:rPr>
                <w:rFonts w:ascii="Times New Roman" w:hAnsi="Times New Roman" w:cs="Times New Roman"/>
                <w:sz w:val="24"/>
                <w:szCs w:val="24"/>
              </w:rPr>
            </w:pPr>
          </w:p>
        </w:tc>
        <w:tc>
          <w:tcPr>
            <w:tcW w:w="391" w:type="pct"/>
            <w:shd w:val="clear" w:color="auto" w:fill="FFFFFF"/>
          </w:tcPr>
          <w:p w:rsidR="002572A1" w:rsidRPr="00D531E0" w:rsidRDefault="002572A1" w:rsidP="002572A1">
            <w:pPr>
              <w:rPr>
                <w:rFonts w:ascii="Times New Roman" w:hAnsi="Times New Roman" w:cs="Times New Roman"/>
                <w:sz w:val="24"/>
                <w:szCs w:val="24"/>
              </w:rPr>
            </w:pPr>
          </w:p>
        </w:tc>
        <w:tc>
          <w:tcPr>
            <w:tcW w:w="448" w:type="pct"/>
            <w:shd w:val="clear" w:color="auto" w:fill="FFFFFF"/>
          </w:tcPr>
          <w:p w:rsidR="002572A1" w:rsidRPr="00D531E0" w:rsidRDefault="002572A1" w:rsidP="002572A1">
            <w:pPr>
              <w:rPr>
                <w:rFonts w:ascii="Times New Roman" w:hAnsi="Times New Roman" w:cs="Times New Roman"/>
                <w:sz w:val="24"/>
                <w:szCs w:val="24"/>
              </w:rPr>
            </w:pPr>
          </w:p>
        </w:tc>
        <w:tc>
          <w:tcPr>
            <w:tcW w:w="477" w:type="pct"/>
            <w:shd w:val="clear" w:color="auto" w:fill="FFFFFF"/>
          </w:tcPr>
          <w:p w:rsidR="002572A1" w:rsidRPr="00D531E0" w:rsidRDefault="002572A1" w:rsidP="002572A1">
            <w:pPr>
              <w:jc w:val="center"/>
              <w:rPr>
                <w:rFonts w:ascii="Times New Roman" w:hAnsi="Times New Roman" w:cs="Times New Roman"/>
                <w:sz w:val="24"/>
                <w:szCs w:val="24"/>
              </w:rPr>
            </w:pPr>
            <w:r w:rsidRPr="00D531E0">
              <w:rPr>
                <w:rFonts w:ascii="Times New Roman" w:hAnsi="Times New Roman" w:cs="Times New Roman"/>
                <w:sz w:val="24"/>
                <w:szCs w:val="24"/>
              </w:rPr>
              <w:t>15</w:t>
            </w:r>
          </w:p>
        </w:tc>
      </w:tr>
      <w:tr w:rsidR="00913314" w:rsidRPr="00913314" w:rsidTr="0059104E">
        <w:trPr>
          <w:trHeight w:val="109"/>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ind w:right="-108"/>
              <w:rPr>
                <w:rFonts w:ascii="Times New Roman" w:hAnsi="Times New Roman" w:cs="Times New Roman"/>
                <w:sz w:val="24"/>
                <w:szCs w:val="24"/>
              </w:rPr>
            </w:pPr>
            <w:r w:rsidRPr="00913314">
              <w:rPr>
                <w:rFonts w:ascii="Times New Roman" w:hAnsi="Times New Roman" w:cs="Times New Roman"/>
                <w:sz w:val="24"/>
                <w:szCs w:val="24"/>
              </w:rPr>
              <w:t>Алгебра</w:t>
            </w:r>
          </w:p>
        </w:tc>
        <w:tc>
          <w:tcPr>
            <w:tcW w:w="469" w:type="pct"/>
            <w:shd w:val="clear" w:color="auto" w:fill="FFFFFF"/>
          </w:tcPr>
          <w:p w:rsidR="002572A1" w:rsidRPr="00913314" w:rsidRDefault="002572A1" w:rsidP="002572A1">
            <w:pPr>
              <w:rPr>
                <w:rFonts w:ascii="Times New Roman" w:hAnsi="Times New Roman" w:cs="Times New Roman"/>
                <w:sz w:val="24"/>
                <w:szCs w:val="24"/>
              </w:rPr>
            </w:pPr>
          </w:p>
        </w:tc>
        <w:tc>
          <w:tcPr>
            <w:tcW w:w="391" w:type="pct"/>
            <w:shd w:val="clear" w:color="auto" w:fill="FFFFFF"/>
          </w:tcPr>
          <w:p w:rsidR="002572A1" w:rsidRPr="00D531E0" w:rsidRDefault="002572A1" w:rsidP="002572A1">
            <w:pPr>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3</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3</w:t>
            </w:r>
          </w:p>
        </w:tc>
        <w:tc>
          <w:tcPr>
            <w:tcW w:w="448"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3</w:t>
            </w:r>
          </w:p>
        </w:tc>
        <w:tc>
          <w:tcPr>
            <w:tcW w:w="477" w:type="pct"/>
            <w:shd w:val="clear" w:color="auto" w:fill="FFFFFF"/>
          </w:tcPr>
          <w:p w:rsidR="002572A1" w:rsidRPr="00D531E0" w:rsidRDefault="002572A1" w:rsidP="002572A1">
            <w:pPr>
              <w:jc w:val="center"/>
              <w:rPr>
                <w:rFonts w:ascii="Times New Roman" w:hAnsi="Times New Roman" w:cs="Times New Roman"/>
                <w:sz w:val="24"/>
                <w:szCs w:val="24"/>
              </w:rPr>
            </w:pPr>
            <w:r w:rsidRPr="00D531E0">
              <w:rPr>
                <w:rFonts w:ascii="Times New Roman" w:hAnsi="Times New Roman" w:cs="Times New Roman"/>
                <w:sz w:val="24"/>
                <w:szCs w:val="24"/>
              </w:rPr>
              <w:t>9</w:t>
            </w:r>
          </w:p>
        </w:tc>
      </w:tr>
      <w:tr w:rsidR="00913314" w:rsidRPr="00913314" w:rsidTr="0059104E">
        <w:trPr>
          <w:trHeight w:val="109"/>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ind w:right="-108"/>
              <w:rPr>
                <w:rFonts w:ascii="Times New Roman" w:hAnsi="Times New Roman" w:cs="Times New Roman"/>
                <w:sz w:val="24"/>
                <w:szCs w:val="24"/>
              </w:rPr>
            </w:pPr>
            <w:r w:rsidRPr="00913314">
              <w:rPr>
                <w:rFonts w:ascii="Times New Roman" w:hAnsi="Times New Roman" w:cs="Times New Roman"/>
                <w:sz w:val="24"/>
                <w:szCs w:val="24"/>
              </w:rPr>
              <w:t>Геометрия</w:t>
            </w:r>
          </w:p>
        </w:tc>
        <w:tc>
          <w:tcPr>
            <w:tcW w:w="469" w:type="pct"/>
            <w:shd w:val="clear" w:color="auto" w:fill="FFFFFF"/>
          </w:tcPr>
          <w:p w:rsidR="002572A1" w:rsidRPr="00913314" w:rsidRDefault="002572A1" w:rsidP="002572A1">
            <w:pPr>
              <w:rPr>
                <w:rFonts w:ascii="Times New Roman" w:hAnsi="Times New Roman" w:cs="Times New Roman"/>
                <w:sz w:val="24"/>
                <w:szCs w:val="24"/>
              </w:rPr>
            </w:pPr>
          </w:p>
        </w:tc>
        <w:tc>
          <w:tcPr>
            <w:tcW w:w="391" w:type="pct"/>
            <w:shd w:val="clear" w:color="auto" w:fill="FFFFFF"/>
          </w:tcPr>
          <w:p w:rsidR="002572A1" w:rsidRPr="00D531E0" w:rsidRDefault="002572A1" w:rsidP="002572A1">
            <w:pPr>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jc w:val="center"/>
              <w:rPr>
                <w:rFonts w:ascii="Times New Roman" w:hAnsi="Times New Roman" w:cs="Times New Roman"/>
                <w:sz w:val="24"/>
                <w:szCs w:val="24"/>
              </w:rPr>
            </w:pPr>
            <w:r w:rsidRPr="00D531E0">
              <w:rPr>
                <w:rFonts w:ascii="Times New Roman" w:hAnsi="Times New Roman" w:cs="Times New Roman"/>
                <w:sz w:val="24"/>
                <w:szCs w:val="24"/>
              </w:rPr>
              <w:t>6</w:t>
            </w:r>
          </w:p>
        </w:tc>
      </w:tr>
      <w:tr w:rsidR="00913314" w:rsidRPr="00913314" w:rsidTr="0059104E">
        <w:trPr>
          <w:trHeight w:val="175"/>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ind w:right="-166"/>
              <w:rPr>
                <w:rFonts w:ascii="Times New Roman" w:hAnsi="Times New Roman" w:cs="Times New Roman"/>
                <w:sz w:val="24"/>
                <w:szCs w:val="24"/>
              </w:rPr>
            </w:pPr>
            <w:r w:rsidRPr="00913314">
              <w:rPr>
                <w:rFonts w:ascii="Times New Roman" w:hAnsi="Times New Roman" w:cs="Times New Roman"/>
                <w:sz w:val="24"/>
                <w:szCs w:val="24"/>
              </w:rPr>
              <w:t xml:space="preserve">Информатика и ИКТ </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3</w:t>
            </w:r>
          </w:p>
        </w:tc>
      </w:tr>
      <w:tr w:rsidR="00913314" w:rsidRPr="00913314" w:rsidTr="0059104E">
        <w:trPr>
          <w:trHeight w:val="93"/>
        </w:trPr>
        <w:tc>
          <w:tcPr>
            <w:tcW w:w="1089" w:type="pct"/>
            <w:vMerge w:val="restart"/>
            <w:shd w:val="clear" w:color="auto" w:fill="FFFFFF"/>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Естественно-научные предметы</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Физика</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7</w:t>
            </w:r>
          </w:p>
        </w:tc>
      </w:tr>
      <w:tr w:rsidR="00913314" w:rsidRPr="00913314" w:rsidTr="0059104E">
        <w:trPr>
          <w:trHeight w:val="167"/>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Химия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4</w:t>
            </w:r>
          </w:p>
        </w:tc>
      </w:tr>
      <w:tr w:rsidR="00913314" w:rsidRPr="00913314" w:rsidTr="0059104E">
        <w:trPr>
          <w:trHeight w:val="149"/>
        </w:trPr>
        <w:tc>
          <w:tcPr>
            <w:tcW w:w="1089" w:type="pct"/>
            <w:vMerge/>
            <w:shd w:val="clear" w:color="auto" w:fill="FFFFFF"/>
          </w:tcPr>
          <w:p w:rsidR="002572A1" w:rsidRPr="00913314" w:rsidRDefault="002572A1" w:rsidP="002572A1">
            <w:pPr>
              <w:spacing w:line="192" w:lineRule="auto"/>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Биология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8</w:t>
            </w:r>
          </w:p>
        </w:tc>
      </w:tr>
      <w:tr w:rsidR="00913314" w:rsidRPr="00913314" w:rsidTr="0059104E">
        <w:trPr>
          <w:trHeight w:val="151"/>
        </w:trPr>
        <w:tc>
          <w:tcPr>
            <w:tcW w:w="1089" w:type="pct"/>
            <w:vMerge w:val="restart"/>
            <w:shd w:val="clear" w:color="auto" w:fill="FFFFFF"/>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Общественно-научные предметы</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География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9</w:t>
            </w:r>
          </w:p>
        </w:tc>
      </w:tr>
      <w:tr w:rsidR="00913314" w:rsidRPr="00913314" w:rsidTr="0059104E">
        <w:trPr>
          <w:trHeight w:val="251"/>
        </w:trPr>
        <w:tc>
          <w:tcPr>
            <w:tcW w:w="1089" w:type="pct"/>
            <w:vMerge/>
            <w:shd w:val="clear" w:color="auto" w:fill="FFFFFF"/>
          </w:tcPr>
          <w:p w:rsidR="002572A1" w:rsidRPr="00913314" w:rsidRDefault="002572A1" w:rsidP="002572A1">
            <w:pPr>
              <w:spacing w:line="192" w:lineRule="auto"/>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 xml:space="preserve">История </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12</w:t>
            </w:r>
          </w:p>
        </w:tc>
      </w:tr>
      <w:tr w:rsidR="00913314" w:rsidRPr="00913314" w:rsidTr="0059104E">
        <w:trPr>
          <w:trHeight w:val="224"/>
        </w:trPr>
        <w:tc>
          <w:tcPr>
            <w:tcW w:w="1089" w:type="pct"/>
            <w:vMerge/>
            <w:shd w:val="clear" w:color="auto" w:fill="FFFFFF"/>
          </w:tcPr>
          <w:p w:rsidR="002572A1" w:rsidRPr="00913314" w:rsidRDefault="002572A1" w:rsidP="002572A1">
            <w:pPr>
              <w:spacing w:line="192" w:lineRule="auto"/>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Обществознание</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rPr>
                <w:rFonts w:ascii="Times New Roman" w:hAnsi="Times New Roman" w:cs="Times New Roman"/>
                <w:sz w:val="24"/>
                <w:szCs w:val="24"/>
              </w:rPr>
            </w:pP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4</w:t>
            </w:r>
          </w:p>
        </w:tc>
      </w:tr>
      <w:tr w:rsidR="00913314" w:rsidRPr="00913314" w:rsidTr="0059104E">
        <w:trPr>
          <w:trHeight w:val="161"/>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Искусство</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Музыка</w:t>
            </w:r>
          </w:p>
        </w:tc>
        <w:tc>
          <w:tcPr>
            <w:tcW w:w="46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5</w:t>
            </w:r>
          </w:p>
        </w:tc>
      </w:tr>
      <w:tr w:rsidR="00913314" w:rsidRPr="00913314" w:rsidTr="0059104E">
        <w:trPr>
          <w:trHeight w:val="294"/>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Изобразительное искусство</w:t>
            </w:r>
          </w:p>
        </w:tc>
        <w:tc>
          <w:tcPr>
            <w:tcW w:w="46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D531E0" w:rsidRDefault="002572A1" w:rsidP="002572A1">
            <w:pPr>
              <w:rPr>
                <w:rFonts w:ascii="Times New Roman" w:hAnsi="Times New Roman" w:cs="Times New Roman"/>
                <w:sz w:val="24"/>
                <w:szCs w:val="24"/>
              </w:rPr>
            </w:pP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2</w:t>
            </w:r>
          </w:p>
        </w:tc>
      </w:tr>
      <w:tr w:rsidR="00913314" w:rsidRPr="00913314" w:rsidTr="0059104E">
        <w:trPr>
          <w:trHeight w:val="269"/>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Изо, тифлографика</w:t>
            </w:r>
          </w:p>
        </w:tc>
        <w:tc>
          <w:tcPr>
            <w:tcW w:w="469" w:type="pct"/>
            <w:shd w:val="clear" w:color="auto" w:fill="FFFFFF"/>
          </w:tcPr>
          <w:p w:rsidR="002572A1" w:rsidRPr="00913314" w:rsidRDefault="002572A1" w:rsidP="002572A1">
            <w:pPr>
              <w:rPr>
                <w:rFonts w:ascii="Times New Roman" w:hAnsi="Times New Roman" w:cs="Times New Roman"/>
                <w:sz w:val="24"/>
                <w:szCs w:val="24"/>
              </w:rPr>
            </w:pP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2</w:t>
            </w:r>
          </w:p>
        </w:tc>
      </w:tr>
      <w:tr w:rsidR="00913314" w:rsidRPr="00913314" w:rsidTr="0059104E">
        <w:trPr>
          <w:trHeight w:val="143"/>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Физическая культура и ОБЖ</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Физ. культура</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D531E0" w:rsidRDefault="002572A1" w:rsidP="002572A1">
            <w:pPr>
              <w:rPr>
                <w:rFonts w:ascii="Times New Roman" w:hAnsi="Times New Roman" w:cs="Times New Roman"/>
                <w:sz w:val="24"/>
                <w:szCs w:val="24"/>
              </w:rPr>
            </w:pPr>
            <w:r w:rsidRPr="00D531E0">
              <w:rPr>
                <w:rFonts w:ascii="Times New Roman" w:hAnsi="Times New Roman" w:cs="Times New Roman"/>
                <w:sz w:val="24"/>
                <w:szCs w:val="24"/>
              </w:rPr>
              <w:t>2</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12</w:t>
            </w:r>
          </w:p>
        </w:tc>
      </w:tr>
      <w:tr w:rsidR="00913314" w:rsidRPr="00913314" w:rsidTr="0059104E">
        <w:trPr>
          <w:trHeight w:val="143"/>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ОБЖ</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w:t>
            </w:r>
          </w:p>
        </w:tc>
      </w:tr>
      <w:tr w:rsidR="00913314" w:rsidRPr="00913314" w:rsidTr="0059104E">
        <w:trPr>
          <w:trHeight w:val="143"/>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Основы духовно-нравственной культуры народов России</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Основы духовно-нравственной культуры народов России</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w:t>
            </w:r>
          </w:p>
        </w:tc>
      </w:tr>
      <w:tr w:rsidR="00913314" w:rsidRPr="00913314" w:rsidTr="0059104E">
        <w:trPr>
          <w:trHeight w:val="143"/>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Трудовое обучение</w:t>
            </w:r>
          </w:p>
        </w:tc>
        <w:tc>
          <w:tcPr>
            <w:tcW w:w="830" w:type="pct"/>
            <w:shd w:val="clear" w:color="auto" w:fill="FFFFFF"/>
          </w:tcPr>
          <w:p w:rsidR="002572A1" w:rsidRPr="00913314" w:rsidRDefault="002572A1" w:rsidP="002572A1">
            <w:pPr>
              <w:spacing w:line="16" w:lineRule="atLeast"/>
              <w:ind w:left="-108" w:firstLine="108"/>
              <w:rPr>
                <w:rFonts w:ascii="Times New Roman" w:hAnsi="Times New Roman" w:cs="Times New Roman"/>
                <w:sz w:val="24"/>
                <w:szCs w:val="24"/>
              </w:rPr>
            </w:pPr>
            <w:r w:rsidRPr="00913314">
              <w:rPr>
                <w:rFonts w:ascii="Times New Roman" w:hAnsi="Times New Roman" w:cs="Times New Roman"/>
                <w:sz w:val="24"/>
                <w:szCs w:val="24"/>
              </w:rPr>
              <w:t>Технология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9</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b/>
                <w:sz w:val="24"/>
                <w:szCs w:val="24"/>
              </w:rPr>
            </w:pPr>
            <w:r w:rsidRPr="00913314">
              <w:rPr>
                <w:rFonts w:ascii="Times New Roman" w:hAnsi="Times New Roman" w:cs="Times New Roman"/>
                <w:b/>
                <w:sz w:val="24"/>
                <w:szCs w:val="24"/>
              </w:rPr>
              <w:t>ИТОГО</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26</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26</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27</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29</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30</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30</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167</w:t>
            </w:r>
          </w:p>
        </w:tc>
      </w:tr>
      <w:tr w:rsidR="00913314" w:rsidRPr="00913314" w:rsidTr="0059104E">
        <w:trPr>
          <w:trHeight w:val="143"/>
        </w:trPr>
        <w:tc>
          <w:tcPr>
            <w:tcW w:w="5000" w:type="pct"/>
            <w:gridSpan w:val="9"/>
            <w:shd w:val="clear" w:color="auto" w:fill="FFFFFF"/>
          </w:tcPr>
          <w:p w:rsidR="002572A1" w:rsidRPr="00913314" w:rsidRDefault="002572A1" w:rsidP="002572A1">
            <w:pPr>
              <w:spacing w:line="0" w:lineRule="atLeast"/>
              <w:jc w:val="center"/>
              <w:rPr>
                <w:rFonts w:ascii="Times New Roman" w:hAnsi="Times New Roman" w:cs="Times New Roman"/>
                <w:b/>
                <w:sz w:val="24"/>
                <w:szCs w:val="24"/>
              </w:rPr>
            </w:pPr>
            <w:r w:rsidRPr="00913314">
              <w:rPr>
                <w:rFonts w:ascii="Times New Roman" w:hAnsi="Times New Roman" w:cs="Times New Roman"/>
                <w:b/>
                <w:sz w:val="24"/>
                <w:szCs w:val="24"/>
              </w:rPr>
              <w:t xml:space="preserve"> Часть , формируемая участниками образовательных отношений</w:t>
            </w:r>
          </w:p>
        </w:tc>
      </w:tr>
      <w:tr w:rsidR="00913314" w:rsidRPr="00913314" w:rsidTr="0059104E">
        <w:trPr>
          <w:trHeight w:val="143"/>
        </w:trPr>
        <w:tc>
          <w:tcPr>
            <w:tcW w:w="1089" w:type="pct"/>
            <w:vMerge w:val="restar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Языки и литература</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Русский язык</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7</w:t>
            </w:r>
          </w:p>
        </w:tc>
      </w:tr>
      <w:tr w:rsidR="00913314" w:rsidRPr="00913314" w:rsidTr="0059104E">
        <w:trPr>
          <w:trHeight w:val="143"/>
        </w:trPr>
        <w:tc>
          <w:tcPr>
            <w:tcW w:w="1089" w:type="pct"/>
            <w:vMerge/>
            <w:shd w:val="clear" w:color="auto" w:fill="FFFFFF"/>
          </w:tcPr>
          <w:p w:rsidR="002572A1" w:rsidRPr="00913314" w:rsidRDefault="002572A1" w:rsidP="002572A1">
            <w:pPr>
              <w:rPr>
                <w:rFonts w:ascii="Times New Roman" w:hAnsi="Times New Roman" w:cs="Times New Roman"/>
                <w:sz w:val="24"/>
                <w:szCs w:val="24"/>
              </w:rPr>
            </w:pP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Литература</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7</w:t>
            </w:r>
          </w:p>
        </w:tc>
      </w:tr>
      <w:tr w:rsidR="00913314" w:rsidRPr="00913314" w:rsidTr="0059104E">
        <w:trPr>
          <w:trHeight w:val="143"/>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 xml:space="preserve">Второй иностранный яз </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Немецкий язык</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w:t>
            </w:r>
          </w:p>
        </w:tc>
      </w:tr>
      <w:tr w:rsidR="00913314" w:rsidRPr="00913314" w:rsidTr="0059104E">
        <w:trPr>
          <w:trHeight w:val="143"/>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Естественно-научные предметы</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Биология</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2</w:t>
            </w:r>
          </w:p>
        </w:tc>
      </w:tr>
      <w:tr w:rsidR="00913314" w:rsidRPr="00913314" w:rsidTr="0059104E">
        <w:trPr>
          <w:trHeight w:val="143"/>
        </w:trPr>
        <w:tc>
          <w:tcPr>
            <w:tcW w:w="1089" w:type="pct"/>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 xml:space="preserve">Основы духовно-нравственной культуры народов России </w:t>
            </w:r>
          </w:p>
        </w:tc>
        <w:tc>
          <w:tcPr>
            <w:tcW w:w="830" w:type="pct"/>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Основы духовно-нравственной культуры народов России</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2</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ind w:hanging="108"/>
              <w:rPr>
                <w:rFonts w:ascii="Times New Roman" w:hAnsi="Times New Roman" w:cs="Times New Roman"/>
                <w:b/>
                <w:sz w:val="24"/>
                <w:szCs w:val="24"/>
              </w:rPr>
            </w:pPr>
            <w:r w:rsidRPr="00913314">
              <w:rPr>
                <w:rFonts w:ascii="Times New Roman" w:hAnsi="Times New Roman" w:cs="Times New Roman"/>
                <w:b/>
                <w:sz w:val="24"/>
                <w:szCs w:val="24"/>
              </w:rPr>
              <w:t>Всего: максимальная нагрузка обучающегося</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29</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29</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30</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32</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33</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33</w:t>
            </w:r>
          </w:p>
        </w:tc>
        <w:tc>
          <w:tcPr>
            <w:tcW w:w="477"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186</w:t>
            </w:r>
          </w:p>
        </w:tc>
      </w:tr>
      <w:tr w:rsidR="00913314" w:rsidRPr="00913314" w:rsidTr="0059104E">
        <w:trPr>
          <w:trHeight w:val="143"/>
        </w:trPr>
        <w:tc>
          <w:tcPr>
            <w:tcW w:w="5000" w:type="pct"/>
            <w:gridSpan w:val="9"/>
            <w:shd w:val="clear" w:color="auto" w:fill="FFFFFF"/>
          </w:tcPr>
          <w:p w:rsidR="002572A1" w:rsidRPr="00913314" w:rsidRDefault="002572A1" w:rsidP="002572A1">
            <w:pPr>
              <w:spacing w:line="0" w:lineRule="atLeast"/>
              <w:jc w:val="center"/>
              <w:rPr>
                <w:rFonts w:ascii="Times New Roman" w:hAnsi="Times New Roman" w:cs="Times New Roman"/>
                <w:b/>
                <w:sz w:val="24"/>
                <w:szCs w:val="24"/>
              </w:rPr>
            </w:pPr>
            <w:r w:rsidRPr="00913314">
              <w:rPr>
                <w:rFonts w:ascii="Times New Roman" w:hAnsi="Times New Roman" w:cs="Times New Roman"/>
                <w:b/>
                <w:sz w:val="24"/>
                <w:szCs w:val="24"/>
              </w:rPr>
              <w:t xml:space="preserve">  Коррекционно-развивающая деятельность</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Ритмика</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913314" w:rsidRDefault="002572A1" w:rsidP="002572A1">
            <w:pPr>
              <w:spacing w:line="0" w:lineRule="atLeast"/>
              <w:rPr>
                <w:rFonts w:ascii="Times New Roman" w:hAnsi="Times New Roman" w:cs="Times New Roman"/>
                <w:b/>
                <w:sz w:val="24"/>
                <w:szCs w:val="24"/>
              </w:rPr>
            </w:pPr>
          </w:p>
        </w:tc>
        <w:tc>
          <w:tcPr>
            <w:tcW w:w="448" w:type="pct"/>
            <w:shd w:val="clear" w:color="auto" w:fill="FFFFFF"/>
          </w:tcPr>
          <w:p w:rsidR="002572A1" w:rsidRPr="00913314" w:rsidRDefault="002572A1" w:rsidP="002572A1">
            <w:pPr>
              <w:spacing w:line="0" w:lineRule="atLeast"/>
              <w:rPr>
                <w:rFonts w:ascii="Times New Roman" w:hAnsi="Times New Roman" w:cs="Times New Roman"/>
                <w:b/>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4</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ЛФК</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913314" w:rsidRDefault="002572A1" w:rsidP="002572A1">
            <w:pPr>
              <w:spacing w:line="0" w:lineRule="atLeast"/>
              <w:rPr>
                <w:rFonts w:ascii="Times New Roman" w:hAnsi="Times New Roman" w:cs="Times New Roman"/>
                <w:b/>
                <w:sz w:val="24"/>
                <w:szCs w:val="24"/>
              </w:rPr>
            </w:pPr>
          </w:p>
        </w:tc>
        <w:tc>
          <w:tcPr>
            <w:tcW w:w="448" w:type="pct"/>
            <w:shd w:val="clear" w:color="auto" w:fill="FFFFFF"/>
          </w:tcPr>
          <w:p w:rsidR="002572A1" w:rsidRPr="00913314" w:rsidRDefault="002572A1" w:rsidP="002572A1">
            <w:pPr>
              <w:spacing w:line="0" w:lineRule="atLeast"/>
              <w:rPr>
                <w:rFonts w:ascii="Times New Roman" w:hAnsi="Times New Roman" w:cs="Times New Roman"/>
                <w:b/>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5</w:t>
            </w:r>
          </w:p>
        </w:tc>
      </w:tr>
      <w:tr w:rsidR="00913314" w:rsidRPr="00913314" w:rsidTr="0059104E">
        <w:trPr>
          <w:trHeight w:val="143"/>
        </w:trPr>
        <w:tc>
          <w:tcPr>
            <w:tcW w:w="1918" w:type="pct"/>
            <w:gridSpan w:val="2"/>
            <w:shd w:val="clear" w:color="auto" w:fill="FFFFFF"/>
          </w:tcPr>
          <w:p w:rsidR="002572A1" w:rsidRPr="00913314" w:rsidRDefault="002572A1" w:rsidP="002572A1">
            <w:pPr>
              <w:rPr>
                <w:rFonts w:ascii="Times New Roman" w:hAnsi="Times New Roman" w:cs="Times New Roman"/>
                <w:sz w:val="24"/>
                <w:szCs w:val="24"/>
              </w:rPr>
            </w:pPr>
            <w:r w:rsidRPr="00913314">
              <w:rPr>
                <w:rFonts w:ascii="Times New Roman" w:hAnsi="Times New Roman" w:cs="Times New Roman"/>
                <w:sz w:val="24"/>
                <w:szCs w:val="24"/>
              </w:rPr>
              <w:t>Охрана, коррекция остаточного зрения  и развитие зрительного восприятия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3</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СБО</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6</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Развитие осязания и  мелкой моторики</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7</w:t>
            </w:r>
          </w:p>
        </w:tc>
      </w:tr>
      <w:tr w:rsidR="00913314" w:rsidRPr="00913314" w:rsidTr="0059104E">
        <w:trPr>
          <w:trHeight w:val="143"/>
        </w:trPr>
        <w:tc>
          <w:tcPr>
            <w:tcW w:w="1918" w:type="pct"/>
            <w:gridSpan w:val="2"/>
            <w:shd w:val="clear" w:color="auto" w:fill="FFFFFF"/>
            <w:vAlign w:val="center"/>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Ориентировка в пространстве</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3</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5</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Развитие мимики и пантомимики</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1</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6</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ППД</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3</w:t>
            </w: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3</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10</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92" w:lineRule="auto"/>
              <w:rPr>
                <w:rFonts w:ascii="Times New Roman" w:hAnsi="Times New Roman" w:cs="Times New Roman"/>
                <w:sz w:val="24"/>
                <w:szCs w:val="24"/>
              </w:rPr>
            </w:pPr>
            <w:r w:rsidRPr="00913314">
              <w:rPr>
                <w:rFonts w:ascii="Times New Roman" w:hAnsi="Times New Roman" w:cs="Times New Roman"/>
                <w:sz w:val="24"/>
                <w:szCs w:val="24"/>
              </w:rPr>
              <w:t>Корре</w:t>
            </w:r>
            <w:r w:rsidR="00D531E0">
              <w:rPr>
                <w:rFonts w:ascii="Times New Roman" w:hAnsi="Times New Roman" w:cs="Times New Roman"/>
                <w:sz w:val="24"/>
                <w:szCs w:val="24"/>
              </w:rPr>
              <w:t>кция</w:t>
            </w:r>
            <w:r w:rsidRPr="00913314">
              <w:rPr>
                <w:rFonts w:ascii="Times New Roman" w:hAnsi="Times New Roman" w:cs="Times New Roman"/>
                <w:sz w:val="24"/>
                <w:szCs w:val="24"/>
              </w:rPr>
              <w:t xml:space="preserve"> недостатков развития и трудотерапия</w:t>
            </w:r>
          </w:p>
        </w:tc>
        <w:tc>
          <w:tcPr>
            <w:tcW w:w="469"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443"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w:t>
            </w:r>
          </w:p>
        </w:tc>
        <w:tc>
          <w:tcPr>
            <w:tcW w:w="462" w:type="pct"/>
            <w:shd w:val="clear" w:color="auto" w:fill="FFFFFF"/>
          </w:tcPr>
          <w:p w:rsidR="002572A1" w:rsidRPr="00913314" w:rsidRDefault="002572A1" w:rsidP="002572A1">
            <w:pPr>
              <w:spacing w:line="0" w:lineRule="atLeast"/>
              <w:rPr>
                <w:rFonts w:ascii="Times New Roman" w:hAnsi="Times New Roman" w:cs="Times New Roman"/>
                <w:sz w:val="24"/>
                <w:szCs w:val="24"/>
              </w:rPr>
            </w:pPr>
            <w:r w:rsidRPr="00913314">
              <w:rPr>
                <w:rFonts w:ascii="Times New Roman" w:hAnsi="Times New Roman" w:cs="Times New Roman"/>
                <w:sz w:val="24"/>
                <w:szCs w:val="24"/>
              </w:rPr>
              <w:t>2</w:t>
            </w:r>
          </w:p>
        </w:tc>
        <w:tc>
          <w:tcPr>
            <w:tcW w:w="391"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48" w:type="pct"/>
            <w:shd w:val="clear" w:color="auto" w:fill="FFFFFF"/>
          </w:tcPr>
          <w:p w:rsidR="002572A1" w:rsidRPr="00913314" w:rsidRDefault="002572A1" w:rsidP="002572A1">
            <w:pPr>
              <w:spacing w:line="0" w:lineRule="atLeast"/>
              <w:rPr>
                <w:rFonts w:ascii="Times New Roman" w:hAnsi="Times New Roman" w:cs="Times New Roman"/>
                <w:sz w:val="24"/>
                <w:szCs w:val="24"/>
              </w:rPr>
            </w:pP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4</w:t>
            </w:r>
          </w:p>
        </w:tc>
      </w:tr>
      <w:tr w:rsidR="00913314" w:rsidRPr="00913314" w:rsidTr="0059104E">
        <w:trPr>
          <w:trHeight w:val="143"/>
        </w:trPr>
        <w:tc>
          <w:tcPr>
            <w:tcW w:w="1918" w:type="pct"/>
            <w:gridSpan w:val="2"/>
            <w:shd w:val="clear" w:color="auto" w:fill="FFFFFF"/>
          </w:tcPr>
          <w:p w:rsidR="002572A1" w:rsidRPr="00913314" w:rsidRDefault="002572A1" w:rsidP="002572A1">
            <w:pPr>
              <w:spacing w:line="16" w:lineRule="atLeast"/>
              <w:rPr>
                <w:rFonts w:ascii="Times New Roman" w:hAnsi="Times New Roman" w:cs="Times New Roman"/>
                <w:sz w:val="24"/>
                <w:szCs w:val="24"/>
              </w:rPr>
            </w:pPr>
            <w:r w:rsidRPr="00913314">
              <w:rPr>
                <w:rFonts w:ascii="Times New Roman" w:hAnsi="Times New Roman" w:cs="Times New Roman"/>
                <w:sz w:val="24"/>
                <w:szCs w:val="24"/>
              </w:rPr>
              <w:t>Всего</w:t>
            </w:r>
          </w:p>
        </w:tc>
        <w:tc>
          <w:tcPr>
            <w:tcW w:w="469"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10</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10</w:t>
            </w:r>
          </w:p>
        </w:tc>
        <w:tc>
          <w:tcPr>
            <w:tcW w:w="443"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10</w:t>
            </w:r>
          </w:p>
        </w:tc>
        <w:tc>
          <w:tcPr>
            <w:tcW w:w="462"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9</w:t>
            </w:r>
          </w:p>
        </w:tc>
        <w:tc>
          <w:tcPr>
            <w:tcW w:w="391"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6</w:t>
            </w:r>
          </w:p>
        </w:tc>
        <w:tc>
          <w:tcPr>
            <w:tcW w:w="448" w:type="pct"/>
            <w:shd w:val="clear" w:color="auto" w:fill="FFFFFF"/>
          </w:tcPr>
          <w:p w:rsidR="002572A1" w:rsidRPr="00D531E0" w:rsidRDefault="002572A1" w:rsidP="002572A1">
            <w:pPr>
              <w:spacing w:line="0" w:lineRule="atLeast"/>
              <w:rPr>
                <w:rFonts w:ascii="Times New Roman" w:hAnsi="Times New Roman" w:cs="Times New Roman"/>
                <w:sz w:val="24"/>
                <w:szCs w:val="24"/>
              </w:rPr>
            </w:pPr>
            <w:r w:rsidRPr="00D531E0">
              <w:rPr>
                <w:rFonts w:ascii="Times New Roman" w:hAnsi="Times New Roman" w:cs="Times New Roman"/>
                <w:sz w:val="24"/>
                <w:szCs w:val="24"/>
              </w:rPr>
              <w:t>5</w:t>
            </w:r>
          </w:p>
        </w:tc>
        <w:tc>
          <w:tcPr>
            <w:tcW w:w="477" w:type="pct"/>
            <w:shd w:val="clear" w:color="auto" w:fill="FFFFFF"/>
          </w:tcPr>
          <w:p w:rsidR="002572A1" w:rsidRPr="00D531E0" w:rsidRDefault="002572A1" w:rsidP="002572A1">
            <w:pPr>
              <w:spacing w:line="0" w:lineRule="atLeast"/>
              <w:jc w:val="center"/>
              <w:rPr>
                <w:rFonts w:ascii="Times New Roman" w:hAnsi="Times New Roman" w:cs="Times New Roman"/>
                <w:sz w:val="24"/>
                <w:szCs w:val="24"/>
              </w:rPr>
            </w:pPr>
            <w:r w:rsidRPr="00D531E0">
              <w:rPr>
                <w:rFonts w:ascii="Times New Roman" w:hAnsi="Times New Roman" w:cs="Times New Roman"/>
                <w:sz w:val="24"/>
                <w:szCs w:val="24"/>
              </w:rPr>
              <w:t>50</w:t>
            </w:r>
          </w:p>
        </w:tc>
      </w:tr>
      <w:tr w:rsidR="00913314" w:rsidRPr="00913314" w:rsidTr="0059104E">
        <w:trPr>
          <w:trHeight w:val="143"/>
        </w:trPr>
        <w:tc>
          <w:tcPr>
            <w:tcW w:w="1918" w:type="pct"/>
            <w:gridSpan w:val="2"/>
            <w:shd w:val="clear" w:color="auto" w:fill="FFFFFF"/>
          </w:tcPr>
          <w:p w:rsidR="002572A1" w:rsidRPr="00913314" w:rsidRDefault="002572A1" w:rsidP="002572A1">
            <w:pPr>
              <w:jc w:val="center"/>
              <w:rPr>
                <w:rFonts w:ascii="Times New Roman" w:hAnsi="Times New Roman" w:cs="Times New Roman"/>
                <w:b/>
                <w:sz w:val="24"/>
                <w:szCs w:val="24"/>
              </w:rPr>
            </w:pPr>
            <w:r w:rsidRPr="00913314">
              <w:rPr>
                <w:rFonts w:ascii="Times New Roman" w:hAnsi="Times New Roman" w:cs="Times New Roman"/>
                <w:b/>
                <w:sz w:val="24"/>
                <w:szCs w:val="24"/>
              </w:rPr>
              <w:t xml:space="preserve">ИТОГО  </w:t>
            </w:r>
          </w:p>
        </w:tc>
        <w:tc>
          <w:tcPr>
            <w:tcW w:w="469" w:type="pct"/>
            <w:shd w:val="clear" w:color="auto" w:fill="FFFFFF"/>
          </w:tcPr>
          <w:p w:rsidR="002572A1" w:rsidRPr="00913314" w:rsidRDefault="002572A1" w:rsidP="002572A1">
            <w:pPr>
              <w:spacing w:line="0" w:lineRule="atLeast"/>
              <w:rPr>
                <w:rFonts w:ascii="Times New Roman" w:hAnsi="Times New Roman" w:cs="Times New Roman"/>
                <w:b/>
                <w:sz w:val="24"/>
                <w:szCs w:val="24"/>
              </w:rPr>
            </w:pPr>
            <w:r w:rsidRPr="00913314">
              <w:rPr>
                <w:rFonts w:ascii="Times New Roman" w:hAnsi="Times New Roman" w:cs="Times New Roman"/>
                <w:b/>
                <w:sz w:val="24"/>
                <w:szCs w:val="24"/>
              </w:rPr>
              <w:t>39</w:t>
            </w:r>
          </w:p>
        </w:tc>
        <w:tc>
          <w:tcPr>
            <w:tcW w:w="391" w:type="pct"/>
            <w:shd w:val="clear" w:color="auto" w:fill="FFFFFF"/>
          </w:tcPr>
          <w:p w:rsidR="002572A1" w:rsidRPr="00913314" w:rsidRDefault="002572A1" w:rsidP="002572A1">
            <w:pPr>
              <w:spacing w:line="0" w:lineRule="atLeast"/>
              <w:rPr>
                <w:rFonts w:ascii="Times New Roman" w:hAnsi="Times New Roman" w:cs="Times New Roman"/>
                <w:b/>
                <w:sz w:val="24"/>
                <w:szCs w:val="24"/>
              </w:rPr>
            </w:pPr>
            <w:r w:rsidRPr="00913314">
              <w:rPr>
                <w:rFonts w:ascii="Times New Roman" w:hAnsi="Times New Roman" w:cs="Times New Roman"/>
                <w:b/>
                <w:sz w:val="24"/>
                <w:szCs w:val="24"/>
              </w:rPr>
              <w:t>39</w:t>
            </w:r>
          </w:p>
        </w:tc>
        <w:tc>
          <w:tcPr>
            <w:tcW w:w="443" w:type="pct"/>
            <w:shd w:val="clear" w:color="auto" w:fill="FFFFFF"/>
          </w:tcPr>
          <w:p w:rsidR="002572A1" w:rsidRPr="00913314" w:rsidRDefault="002572A1" w:rsidP="002572A1">
            <w:pPr>
              <w:spacing w:line="0" w:lineRule="atLeast"/>
              <w:rPr>
                <w:rFonts w:ascii="Times New Roman" w:hAnsi="Times New Roman" w:cs="Times New Roman"/>
                <w:b/>
                <w:sz w:val="24"/>
                <w:szCs w:val="24"/>
                <w:lang w:val="tt-RU"/>
              </w:rPr>
            </w:pPr>
            <w:r w:rsidRPr="00913314">
              <w:rPr>
                <w:rFonts w:ascii="Times New Roman" w:hAnsi="Times New Roman" w:cs="Times New Roman"/>
                <w:b/>
                <w:sz w:val="24"/>
                <w:szCs w:val="24"/>
                <w:lang w:val="tt-RU"/>
              </w:rPr>
              <w:t>40</w:t>
            </w:r>
          </w:p>
        </w:tc>
        <w:tc>
          <w:tcPr>
            <w:tcW w:w="462" w:type="pct"/>
            <w:shd w:val="clear" w:color="auto" w:fill="FFFFFF"/>
          </w:tcPr>
          <w:p w:rsidR="002572A1" w:rsidRPr="00913314" w:rsidRDefault="002572A1" w:rsidP="002572A1">
            <w:pPr>
              <w:spacing w:line="0" w:lineRule="atLeast"/>
              <w:rPr>
                <w:rFonts w:ascii="Times New Roman" w:hAnsi="Times New Roman" w:cs="Times New Roman"/>
                <w:b/>
                <w:sz w:val="24"/>
                <w:szCs w:val="24"/>
              </w:rPr>
            </w:pPr>
            <w:r w:rsidRPr="00913314">
              <w:rPr>
                <w:rFonts w:ascii="Times New Roman" w:hAnsi="Times New Roman" w:cs="Times New Roman"/>
                <w:b/>
                <w:sz w:val="24"/>
                <w:szCs w:val="24"/>
              </w:rPr>
              <w:t>41</w:t>
            </w:r>
          </w:p>
        </w:tc>
        <w:tc>
          <w:tcPr>
            <w:tcW w:w="391" w:type="pct"/>
            <w:shd w:val="clear" w:color="auto" w:fill="FFFFFF"/>
          </w:tcPr>
          <w:p w:rsidR="002572A1" w:rsidRPr="00913314" w:rsidRDefault="002572A1" w:rsidP="002572A1">
            <w:pPr>
              <w:spacing w:line="0" w:lineRule="atLeast"/>
              <w:rPr>
                <w:rFonts w:ascii="Times New Roman" w:hAnsi="Times New Roman" w:cs="Times New Roman"/>
                <w:b/>
                <w:sz w:val="24"/>
                <w:szCs w:val="24"/>
              </w:rPr>
            </w:pPr>
            <w:r w:rsidRPr="00913314">
              <w:rPr>
                <w:rFonts w:ascii="Times New Roman" w:hAnsi="Times New Roman" w:cs="Times New Roman"/>
                <w:b/>
                <w:sz w:val="24"/>
                <w:szCs w:val="24"/>
              </w:rPr>
              <w:t>39</w:t>
            </w:r>
          </w:p>
        </w:tc>
        <w:tc>
          <w:tcPr>
            <w:tcW w:w="448" w:type="pct"/>
            <w:shd w:val="clear" w:color="auto" w:fill="FFFFFF"/>
          </w:tcPr>
          <w:p w:rsidR="002572A1" w:rsidRPr="00913314" w:rsidRDefault="002572A1" w:rsidP="002572A1">
            <w:pPr>
              <w:spacing w:line="0" w:lineRule="atLeast"/>
              <w:rPr>
                <w:rFonts w:ascii="Times New Roman" w:hAnsi="Times New Roman" w:cs="Times New Roman"/>
                <w:b/>
                <w:sz w:val="24"/>
                <w:szCs w:val="24"/>
              </w:rPr>
            </w:pPr>
            <w:r w:rsidRPr="00913314">
              <w:rPr>
                <w:rFonts w:ascii="Times New Roman" w:hAnsi="Times New Roman" w:cs="Times New Roman"/>
                <w:b/>
                <w:sz w:val="24"/>
                <w:szCs w:val="24"/>
              </w:rPr>
              <w:t>38</w:t>
            </w:r>
          </w:p>
        </w:tc>
        <w:tc>
          <w:tcPr>
            <w:tcW w:w="477" w:type="pct"/>
            <w:shd w:val="clear" w:color="auto" w:fill="FFFFFF"/>
          </w:tcPr>
          <w:p w:rsidR="002572A1" w:rsidRPr="00913314" w:rsidRDefault="002572A1" w:rsidP="002572A1">
            <w:pPr>
              <w:spacing w:line="0" w:lineRule="atLeast"/>
              <w:jc w:val="center"/>
              <w:rPr>
                <w:rFonts w:ascii="Times New Roman" w:hAnsi="Times New Roman" w:cs="Times New Roman"/>
                <w:b/>
                <w:sz w:val="24"/>
                <w:szCs w:val="24"/>
              </w:rPr>
            </w:pPr>
            <w:r w:rsidRPr="00913314">
              <w:rPr>
                <w:rFonts w:ascii="Times New Roman" w:hAnsi="Times New Roman" w:cs="Times New Roman"/>
                <w:b/>
                <w:sz w:val="24"/>
                <w:szCs w:val="24"/>
              </w:rPr>
              <w:t>236</w:t>
            </w:r>
          </w:p>
        </w:tc>
      </w:tr>
    </w:tbl>
    <w:p w:rsidR="00D531E0" w:rsidRDefault="00D531E0" w:rsidP="002572A1">
      <w:pPr>
        <w:spacing w:line="240" w:lineRule="auto"/>
        <w:jc w:val="both"/>
        <w:outlineLvl w:val="2"/>
        <w:rPr>
          <w:rFonts w:ascii="Times New Roman" w:eastAsia="Times New Roman" w:hAnsi="Times New Roman" w:cs="Times New Roman"/>
          <w:b/>
          <w:sz w:val="24"/>
          <w:szCs w:val="24"/>
        </w:rPr>
      </w:pPr>
    </w:p>
    <w:p w:rsidR="002572A1" w:rsidRPr="00913314" w:rsidRDefault="002572A1" w:rsidP="002572A1">
      <w:pPr>
        <w:spacing w:line="240" w:lineRule="auto"/>
        <w:jc w:val="both"/>
        <w:outlineLvl w:val="2"/>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3.1.1. Календарный учебный график</w:t>
      </w:r>
    </w:p>
    <w:p w:rsidR="002572A1" w:rsidRPr="00913314" w:rsidRDefault="002572A1" w:rsidP="002572A1">
      <w:pPr>
        <w:spacing w:line="240" w:lineRule="auto"/>
        <w:jc w:val="both"/>
        <w:outlineLvl w:val="2"/>
        <w:rPr>
          <w:rFonts w:ascii="Times New Roman" w:eastAsia="Times New Roman" w:hAnsi="Times New Roman" w:cs="Times New Roman"/>
          <w:bCs/>
          <w:sz w:val="24"/>
          <w:szCs w:val="24"/>
        </w:rPr>
      </w:pPr>
      <w:r w:rsidRPr="00913314">
        <w:rPr>
          <w:rFonts w:ascii="Times New Roman" w:eastAsia="Times New Roman" w:hAnsi="Times New Roman" w:cs="Times New Roman"/>
          <w:bCs/>
          <w:sz w:val="24"/>
          <w:szCs w:val="24"/>
        </w:rPr>
        <w:t>Государственного бюджетного общеобразовательного учреждения "Казанская школа № 172 для детей с ограниченными возможностями здоровья" ежегодно конкретизируется в соответствии с календарем.</w:t>
      </w:r>
    </w:p>
    <w:p w:rsidR="002572A1" w:rsidRPr="00913314" w:rsidRDefault="002572A1" w:rsidP="002572A1">
      <w:pPr>
        <w:spacing w:after="0" w:line="240" w:lineRule="auto"/>
        <w:ind w:left="360"/>
        <w:rPr>
          <w:rFonts w:ascii="Times New Roman" w:hAnsi="Times New Roman" w:cs="Times New Roman"/>
          <w:bCs/>
          <w:i/>
          <w:sz w:val="24"/>
          <w:szCs w:val="24"/>
        </w:rPr>
      </w:pPr>
      <w:r w:rsidRPr="00913314">
        <w:rPr>
          <w:rFonts w:ascii="Times New Roman" w:hAnsi="Times New Roman" w:cs="Times New Roman"/>
          <w:bCs/>
          <w:i/>
          <w:sz w:val="24"/>
          <w:szCs w:val="24"/>
        </w:rPr>
        <w:t>1.Продолжительность учебного года по классам.</w:t>
      </w:r>
    </w:p>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Начало и окончание учебного года.</w:t>
      </w:r>
    </w:p>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Учебный год начинается с 1  сентября.</w:t>
      </w:r>
    </w:p>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Учебный год заканчивается в:</w:t>
      </w:r>
    </w:p>
    <w:p w:rsidR="002572A1" w:rsidRPr="00913314" w:rsidRDefault="002572A1" w:rsidP="009635CD">
      <w:pPr>
        <w:numPr>
          <w:ilvl w:val="0"/>
          <w:numId w:val="213"/>
        </w:numPr>
        <w:spacing w:after="0" w:line="240" w:lineRule="auto"/>
        <w:ind w:left="426" w:hanging="426"/>
        <w:contextualSpacing/>
        <w:rPr>
          <w:rFonts w:ascii="Times New Roman" w:hAnsi="Times New Roman" w:cs="Times New Roman"/>
          <w:sz w:val="24"/>
          <w:szCs w:val="24"/>
        </w:rPr>
      </w:pPr>
      <w:r w:rsidRPr="00913314">
        <w:rPr>
          <w:rFonts w:ascii="Times New Roman" w:hAnsi="Times New Roman" w:cs="Times New Roman"/>
          <w:sz w:val="24"/>
          <w:szCs w:val="24"/>
        </w:rPr>
        <w:t>кл.  – 25 мая;</w:t>
      </w:r>
    </w:p>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5 – 8 кл. – 31 мая.</w:t>
      </w:r>
    </w:p>
    <w:p w:rsidR="002572A1" w:rsidRPr="00913314" w:rsidRDefault="002572A1" w:rsidP="002572A1">
      <w:pPr>
        <w:spacing w:after="0" w:line="240" w:lineRule="auto"/>
        <w:rPr>
          <w:rFonts w:ascii="Times New Roman" w:hAnsi="Times New Roman" w:cs="Times New Roman"/>
          <w:bCs/>
          <w:i/>
          <w:sz w:val="24"/>
          <w:szCs w:val="24"/>
        </w:rPr>
      </w:pPr>
      <w:r w:rsidRPr="00913314">
        <w:rPr>
          <w:rFonts w:ascii="Times New Roman" w:hAnsi="Times New Roman" w:cs="Times New Roman"/>
          <w:bCs/>
          <w:i/>
          <w:sz w:val="24"/>
          <w:szCs w:val="24"/>
          <w:lang w:val="en-US"/>
        </w:rPr>
        <w:t>II</w:t>
      </w:r>
      <w:r w:rsidRPr="00913314">
        <w:rPr>
          <w:rFonts w:ascii="Times New Roman" w:hAnsi="Times New Roman" w:cs="Times New Roman"/>
          <w:bCs/>
          <w:i/>
          <w:sz w:val="24"/>
          <w:szCs w:val="24"/>
        </w:rPr>
        <w:t>.Продолжительность учебных четвертей</w:t>
      </w:r>
    </w:p>
    <w:p w:rsidR="002572A1" w:rsidRPr="00913314" w:rsidRDefault="002572A1" w:rsidP="002572A1">
      <w:pPr>
        <w:spacing w:after="0" w:line="240" w:lineRule="auto"/>
        <w:ind w:left="1080"/>
        <w:rPr>
          <w:rFonts w:ascii="Times New Roman" w:hAnsi="Times New Roman" w:cs="Times New Roman"/>
          <w:sz w:val="24"/>
          <w:szCs w:val="24"/>
        </w:rPr>
      </w:pPr>
    </w:p>
    <w:tbl>
      <w:tblPr>
        <w:tblW w:w="3884" w:type="pct"/>
        <w:jc w:val="center"/>
        <w:tblCellSpacing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A0" w:firstRow="1" w:lastRow="0" w:firstColumn="1" w:lastColumn="0" w:noHBand="0" w:noVBand="0"/>
      </w:tblPr>
      <w:tblGrid>
        <w:gridCol w:w="2531"/>
        <w:gridCol w:w="2425"/>
        <w:gridCol w:w="3197"/>
      </w:tblGrid>
      <w:tr w:rsidR="00913314" w:rsidRPr="00913314" w:rsidTr="0059104E">
        <w:trPr>
          <w:trHeight w:val="552"/>
          <w:tblCellSpacing w:w="0" w:type="dxa"/>
          <w:jc w:val="center"/>
        </w:trPr>
        <w:tc>
          <w:tcPr>
            <w:tcW w:w="2532" w:type="dxa"/>
          </w:tcPr>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Учебные четверти</w:t>
            </w:r>
          </w:p>
        </w:tc>
        <w:tc>
          <w:tcPr>
            <w:tcW w:w="2425"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Классы</w:t>
            </w: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 xml:space="preserve">Количество учебных недель </w:t>
            </w:r>
          </w:p>
        </w:tc>
      </w:tr>
      <w:tr w:rsidR="00913314" w:rsidRPr="00913314" w:rsidTr="0059104E">
        <w:trPr>
          <w:tblCellSpacing w:w="0" w:type="dxa"/>
          <w:jc w:val="center"/>
        </w:trPr>
        <w:tc>
          <w:tcPr>
            <w:tcW w:w="2532"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lang w:val="en-US"/>
              </w:rPr>
              <w:t>I</w:t>
            </w:r>
            <w:r w:rsidRPr="00913314">
              <w:rPr>
                <w:rFonts w:ascii="Times New Roman" w:hAnsi="Times New Roman" w:cs="Times New Roman"/>
                <w:sz w:val="24"/>
                <w:szCs w:val="24"/>
              </w:rPr>
              <w:t xml:space="preserve"> четверть</w:t>
            </w:r>
          </w:p>
        </w:tc>
        <w:tc>
          <w:tcPr>
            <w:tcW w:w="2425" w:type="dxa"/>
            <w:vMerge w:val="restart"/>
          </w:tcPr>
          <w:p w:rsidR="002572A1" w:rsidRPr="00913314" w:rsidRDefault="00E14F83" w:rsidP="002572A1">
            <w:pPr>
              <w:spacing w:before="100" w:beforeAutospacing="1" w:after="100" w:afterAutospacing="1" w:line="240" w:lineRule="auto"/>
              <w:jc w:val="center"/>
              <w:rPr>
                <w:rFonts w:ascii="Times New Roman" w:hAnsi="Times New Roman" w:cs="Times New Roman"/>
                <w:sz w:val="24"/>
                <w:szCs w:val="24"/>
              </w:rPr>
            </w:pPr>
            <w:r w:rsidRPr="00E14F83">
              <w:rPr>
                <w:rFonts w:ascii="Times New Roman" w:hAnsi="Times New Roman" w:cs="Times New Roman"/>
                <w:sz w:val="24"/>
                <w:szCs w:val="24"/>
              </w:rPr>
              <w:t>5 - 9 классы</w:t>
            </w: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 xml:space="preserve">9 нед. </w:t>
            </w:r>
          </w:p>
        </w:tc>
      </w:tr>
      <w:tr w:rsidR="00913314" w:rsidRPr="00913314" w:rsidTr="0059104E">
        <w:trPr>
          <w:tblCellSpacing w:w="0" w:type="dxa"/>
          <w:jc w:val="center"/>
        </w:trPr>
        <w:tc>
          <w:tcPr>
            <w:tcW w:w="2532"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lang w:val="en-US"/>
              </w:rPr>
              <w:t>II</w:t>
            </w:r>
            <w:r w:rsidRPr="00913314">
              <w:rPr>
                <w:rFonts w:ascii="Times New Roman" w:hAnsi="Times New Roman" w:cs="Times New Roman"/>
                <w:sz w:val="24"/>
                <w:szCs w:val="24"/>
              </w:rPr>
              <w:t xml:space="preserve"> четверть</w:t>
            </w:r>
          </w:p>
        </w:tc>
        <w:tc>
          <w:tcPr>
            <w:tcW w:w="2425"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 xml:space="preserve">7 нед. </w:t>
            </w:r>
          </w:p>
        </w:tc>
      </w:tr>
      <w:tr w:rsidR="00913314" w:rsidRPr="00913314" w:rsidTr="0059104E">
        <w:trPr>
          <w:tblCellSpacing w:w="0" w:type="dxa"/>
          <w:jc w:val="center"/>
        </w:trPr>
        <w:tc>
          <w:tcPr>
            <w:tcW w:w="2532"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lang w:val="en-US"/>
              </w:rPr>
              <w:t>III</w:t>
            </w:r>
            <w:r w:rsidRPr="00913314">
              <w:rPr>
                <w:rFonts w:ascii="Times New Roman" w:hAnsi="Times New Roman" w:cs="Times New Roman"/>
                <w:sz w:val="24"/>
                <w:szCs w:val="24"/>
              </w:rPr>
              <w:t xml:space="preserve"> четверть</w:t>
            </w:r>
          </w:p>
        </w:tc>
        <w:tc>
          <w:tcPr>
            <w:tcW w:w="2425"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 xml:space="preserve">10 нед. </w:t>
            </w:r>
          </w:p>
        </w:tc>
      </w:tr>
      <w:tr w:rsidR="00913314" w:rsidRPr="00913314" w:rsidTr="0059104E">
        <w:trPr>
          <w:tblCellSpacing w:w="0" w:type="dxa"/>
          <w:jc w:val="center"/>
        </w:trPr>
        <w:tc>
          <w:tcPr>
            <w:tcW w:w="2532"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lang w:val="en-US"/>
              </w:rPr>
              <w:t>IV</w:t>
            </w:r>
            <w:r w:rsidRPr="00913314">
              <w:rPr>
                <w:rFonts w:ascii="Times New Roman" w:hAnsi="Times New Roman" w:cs="Times New Roman"/>
                <w:sz w:val="24"/>
                <w:szCs w:val="24"/>
              </w:rPr>
              <w:t xml:space="preserve"> четверть</w:t>
            </w:r>
          </w:p>
        </w:tc>
        <w:tc>
          <w:tcPr>
            <w:tcW w:w="2425"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 xml:space="preserve">8 нед. </w:t>
            </w:r>
          </w:p>
        </w:tc>
      </w:tr>
      <w:tr w:rsidR="00913314" w:rsidRPr="00913314" w:rsidTr="0059104E">
        <w:trPr>
          <w:tblCellSpacing w:w="0" w:type="dxa"/>
          <w:jc w:val="center"/>
        </w:trPr>
        <w:tc>
          <w:tcPr>
            <w:tcW w:w="2532"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Итого за учебный год</w:t>
            </w:r>
          </w:p>
        </w:tc>
        <w:tc>
          <w:tcPr>
            <w:tcW w:w="2425"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3197"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34 нед.</w:t>
            </w:r>
          </w:p>
        </w:tc>
      </w:tr>
    </w:tbl>
    <w:p w:rsidR="002572A1" w:rsidRPr="00913314" w:rsidRDefault="002572A1" w:rsidP="002572A1">
      <w:pPr>
        <w:spacing w:before="100" w:beforeAutospacing="1" w:after="100" w:afterAutospacing="1" w:line="240" w:lineRule="auto"/>
        <w:rPr>
          <w:rFonts w:ascii="Times New Roman" w:hAnsi="Times New Roman" w:cs="Times New Roman"/>
          <w:i/>
          <w:sz w:val="24"/>
          <w:szCs w:val="24"/>
        </w:rPr>
      </w:pPr>
      <w:r w:rsidRPr="00913314">
        <w:rPr>
          <w:rFonts w:ascii="Times New Roman" w:hAnsi="Times New Roman" w:cs="Times New Roman"/>
          <w:bCs/>
          <w:i/>
          <w:sz w:val="24"/>
          <w:szCs w:val="24"/>
          <w:lang w:val="en-US"/>
        </w:rPr>
        <w:t>III</w:t>
      </w:r>
      <w:r w:rsidRPr="00913314">
        <w:rPr>
          <w:rFonts w:ascii="Times New Roman" w:hAnsi="Times New Roman" w:cs="Times New Roman"/>
          <w:bCs/>
          <w:i/>
          <w:sz w:val="24"/>
          <w:szCs w:val="24"/>
        </w:rPr>
        <w:t>. Продолжительность каникул в учебном году</w:t>
      </w:r>
    </w:p>
    <w:tbl>
      <w:tblPr>
        <w:tblW w:w="378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3001"/>
        <w:gridCol w:w="2224"/>
        <w:gridCol w:w="2705"/>
      </w:tblGrid>
      <w:tr w:rsidR="00913314" w:rsidRPr="00913314" w:rsidTr="0059104E">
        <w:trPr>
          <w:tblCellSpacing w:w="0" w:type="dxa"/>
          <w:jc w:val="center"/>
        </w:trPr>
        <w:tc>
          <w:tcPr>
            <w:tcW w:w="3001"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Каникулы</w:t>
            </w:r>
          </w:p>
        </w:tc>
        <w:tc>
          <w:tcPr>
            <w:tcW w:w="2224"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Классы</w:t>
            </w:r>
          </w:p>
        </w:tc>
        <w:tc>
          <w:tcPr>
            <w:tcW w:w="2705"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Количество дней</w:t>
            </w:r>
          </w:p>
        </w:tc>
      </w:tr>
      <w:tr w:rsidR="00913314" w:rsidRPr="00913314" w:rsidTr="0059104E">
        <w:trPr>
          <w:tblCellSpacing w:w="0" w:type="dxa"/>
          <w:jc w:val="center"/>
        </w:trPr>
        <w:tc>
          <w:tcPr>
            <w:tcW w:w="3001"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Осенние</w:t>
            </w:r>
          </w:p>
        </w:tc>
        <w:tc>
          <w:tcPr>
            <w:tcW w:w="2224" w:type="dxa"/>
            <w:vMerge w:val="restart"/>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5 - 9 классы</w:t>
            </w:r>
          </w:p>
        </w:tc>
        <w:tc>
          <w:tcPr>
            <w:tcW w:w="2705"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8</w:t>
            </w:r>
          </w:p>
        </w:tc>
      </w:tr>
      <w:tr w:rsidR="00913314" w:rsidRPr="00913314" w:rsidTr="0059104E">
        <w:trPr>
          <w:tblCellSpacing w:w="0" w:type="dxa"/>
          <w:jc w:val="center"/>
        </w:trPr>
        <w:tc>
          <w:tcPr>
            <w:tcW w:w="3001"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Зимние</w:t>
            </w:r>
          </w:p>
        </w:tc>
        <w:tc>
          <w:tcPr>
            <w:tcW w:w="2224"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2705"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13</w:t>
            </w:r>
          </w:p>
        </w:tc>
      </w:tr>
      <w:tr w:rsidR="00913314" w:rsidRPr="00913314" w:rsidTr="0059104E">
        <w:trPr>
          <w:tblCellSpacing w:w="0" w:type="dxa"/>
          <w:jc w:val="center"/>
        </w:trPr>
        <w:tc>
          <w:tcPr>
            <w:tcW w:w="3001" w:type="dxa"/>
          </w:tcPr>
          <w:p w:rsidR="002572A1" w:rsidRPr="00913314" w:rsidRDefault="002572A1" w:rsidP="002572A1">
            <w:pPr>
              <w:spacing w:before="100" w:beforeAutospacing="1" w:after="100" w:afterAutospacing="1" w:line="240" w:lineRule="auto"/>
              <w:rPr>
                <w:rFonts w:ascii="Times New Roman" w:hAnsi="Times New Roman" w:cs="Times New Roman"/>
                <w:sz w:val="24"/>
                <w:szCs w:val="24"/>
              </w:rPr>
            </w:pPr>
            <w:r w:rsidRPr="00913314">
              <w:rPr>
                <w:rFonts w:ascii="Times New Roman" w:hAnsi="Times New Roman" w:cs="Times New Roman"/>
                <w:sz w:val="24"/>
                <w:szCs w:val="24"/>
              </w:rPr>
              <w:t>Весенние</w:t>
            </w:r>
          </w:p>
        </w:tc>
        <w:tc>
          <w:tcPr>
            <w:tcW w:w="2224"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2705"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9</w:t>
            </w:r>
          </w:p>
        </w:tc>
      </w:tr>
      <w:tr w:rsidR="00913314" w:rsidRPr="00913314" w:rsidTr="0059104E">
        <w:trPr>
          <w:tblCellSpacing w:w="0" w:type="dxa"/>
          <w:jc w:val="center"/>
        </w:trPr>
        <w:tc>
          <w:tcPr>
            <w:tcW w:w="3001" w:type="dxa"/>
          </w:tcPr>
          <w:p w:rsidR="002572A1" w:rsidRPr="00913314" w:rsidRDefault="002572A1" w:rsidP="002572A1">
            <w:pPr>
              <w:spacing w:after="0" w:line="240" w:lineRule="auto"/>
              <w:rPr>
                <w:rFonts w:ascii="Times New Roman" w:hAnsi="Times New Roman" w:cs="Times New Roman"/>
                <w:sz w:val="24"/>
                <w:szCs w:val="24"/>
              </w:rPr>
            </w:pPr>
            <w:r w:rsidRPr="00913314">
              <w:rPr>
                <w:rFonts w:ascii="Times New Roman" w:hAnsi="Times New Roman" w:cs="Times New Roman"/>
                <w:sz w:val="24"/>
                <w:szCs w:val="24"/>
              </w:rPr>
              <w:t>Итого за учебный год</w:t>
            </w:r>
          </w:p>
        </w:tc>
        <w:tc>
          <w:tcPr>
            <w:tcW w:w="2224" w:type="dxa"/>
            <w:vMerge/>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p>
        </w:tc>
        <w:tc>
          <w:tcPr>
            <w:tcW w:w="2705" w:type="dxa"/>
          </w:tcPr>
          <w:p w:rsidR="002572A1" w:rsidRPr="00913314" w:rsidRDefault="002572A1" w:rsidP="002572A1">
            <w:pPr>
              <w:spacing w:before="100" w:beforeAutospacing="1" w:after="100" w:afterAutospacing="1" w:line="240" w:lineRule="auto"/>
              <w:jc w:val="center"/>
              <w:rPr>
                <w:rFonts w:ascii="Times New Roman" w:hAnsi="Times New Roman" w:cs="Times New Roman"/>
                <w:sz w:val="24"/>
                <w:szCs w:val="24"/>
              </w:rPr>
            </w:pPr>
            <w:r w:rsidRPr="00913314">
              <w:rPr>
                <w:rFonts w:ascii="Times New Roman" w:hAnsi="Times New Roman" w:cs="Times New Roman"/>
                <w:sz w:val="24"/>
                <w:szCs w:val="24"/>
              </w:rPr>
              <w:t>30</w:t>
            </w:r>
          </w:p>
        </w:tc>
      </w:tr>
    </w:tbl>
    <w:p w:rsidR="002572A1" w:rsidRPr="00913314" w:rsidRDefault="002572A1" w:rsidP="002572A1">
      <w:pPr>
        <w:spacing w:after="0" w:line="240" w:lineRule="auto"/>
        <w:rPr>
          <w:rFonts w:ascii="Times New Roman" w:hAnsi="Times New Roman" w:cs="Times New Roman"/>
          <w:bCs/>
          <w:sz w:val="24"/>
          <w:szCs w:val="24"/>
        </w:rPr>
      </w:pPr>
    </w:p>
    <w:p w:rsidR="002572A1" w:rsidRPr="00913314" w:rsidRDefault="002572A1" w:rsidP="002572A1">
      <w:pPr>
        <w:spacing w:after="0" w:line="240" w:lineRule="auto"/>
        <w:rPr>
          <w:rFonts w:ascii="Times New Roman" w:hAnsi="Times New Roman" w:cs="Times New Roman"/>
          <w:bCs/>
          <w:sz w:val="24"/>
          <w:szCs w:val="24"/>
        </w:rPr>
      </w:pPr>
      <w:r w:rsidRPr="00913314">
        <w:rPr>
          <w:rFonts w:ascii="Times New Roman" w:hAnsi="Times New Roman" w:cs="Times New Roman"/>
          <w:bCs/>
          <w:sz w:val="24"/>
          <w:szCs w:val="24"/>
        </w:rPr>
        <w:t>Выходные  и праздничные дни, установленные Правительством РФ  –1 - 7 января, 23 февраля, 8 марта, 1 мая, 9 мая,  4 ноября</w:t>
      </w:r>
    </w:p>
    <w:p w:rsidR="002572A1" w:rsidRPr="00913314" w:rsidRDefault="002572A1" w:rsidP="002572A1">
      <w:pPr>
        <w:spacing w:after="0" w:line="240" w:lineRule="auto"/>
        <w:rPr>
          <w:rFonts w:ascii="Times New Roman" w:hAnsi="Times New Roman" w:cs="Times New Roman"/>
          <w:i/>
          <w:sz w:val="24"/>
          <w:szCs w:val="24"/>
        </w:rPr>
      </w:pPr>
      <w:r w:rsidRPr="00913314">
        <w:rPr>
          <w:rFonts w:ascii="Times New Roman" w:hAnsi="Times New Roman" w:cs="Times New Roman"/>
          <w:bCs/>
          <w:sz w:val="24"/>
          <w:szCs w:val="24"/>
          <w:lang w:val="en-US"/>
        </w:rPr>
        <w:t>IV</w:t>
      </w:r>
      <w:r w:rsidRPr="00913314">
        <w:rPr>
          <w:rFonts w:ascii="Times New Roman" w:hAnsi="Times New Roman" w:cs="Times New Roman"/>
          <w:bCs/>
          <w:sz w:val="24"/>
          <w:szCs w:val="24"/>
        </w:rPr>
        <w:t xml:space="preserve">. </w:t>
      </w:r>
      <w:r w:rsidRPr="00913314">
        <w:rPr>
          <w:rFonts w:ascii="Times New Roman" w:hAnsi="Times New Roman" w:cs="Times New Roman"/>
          <w:bCs/>
          <w:i/>
          <w:sz w:val="24"/>
          <w:szCs w:val="24"/>
        </w:rPr>
        <w:t>Проведение промежуточной аттестации в переводных классах</w:t>
      </w:r>
    </w:p>
    <w:p w:rsidR="002572A1" w:rsidRPr="00913314" w:rsidRDefault="002572A1" w:rsidP="002572A1">
      <w:pPr>
        <w:spacing w:after="0" w:line="240" w:lineRule="auto"/>
        <w:ind w:firstLine="284"/>
        <w:jc w:val="both"/>
        <w:rPr>
          <w:rFonts w:ascii="Times New Roman" w:hAnsi="Times New Roman" w:cs="Times New Roman"/>
          <w:sz w:val="24"/>
          <w:szCs w:val="24"/>
        </w:rPr>
      </w:pPr>
      <w:r w:rsidRPr="00913314">
        <w:rPr>
          <w:rFonts w:ascii="Times New Roman" w:hAnsi="Times New Roman" w:cs="Times New Roman"/>
          <w:sz w:val="24"/>
          <w:szCs w:val="24"/>
        </w:rPr>
        <w:t>Промежуточная аттестация проводится один раз в год в мае месяце без прекращения общеобразовательного процесса.</w:t>
      </w:r>
    </w:p>
    <w:p w:rsidR="002572A1" w:rsidRPr="00913314" w:rsidRDefault="002572A1" w:rsidP="002572A1">
      <w:pPr>
        <w:spacing w:after="0" w:line="240" w:lineRule="auto"/>
        <w:ind w:firstLine="284"/>
        <w:rPr>
          <w:rFonts w:ascii="Times New Roman" w:hAnsi="Times New Roman" w:cs="Times New Roman"/>
          <w:sz w:val="24"/>
          <w:szCs w:val="24"/>
        </w:rPr>
      </w:pPr>
      <w:r w:rsidRPr="00913314">
        <w:rPr>
          <w:rFonts w:ascii="Times New Roman" w:hAnsi="Times New Roman" w:cs="Times New Roman"/>
          <w:bCs/>
          <w:sz w:val="24"/>
          <w:szCs w:val="24"/>
          <w:lang w:val="en-US"/>
        </w:rPr>
        <w:t>V</w:t>
      </w:r>
      <w:r w:rsidRPr="00913314">
        <w:rPr>
          <w:rFonts w:ascii="Times New Roman" w:hAnsi="Times New Roman" w:cs="Times New Roman"/>
          <w:bCs/>
          <w:i/>
          <w:sz w:val="24"/>
          <w:szCs w:val="24"/>
        </w:rPr>
        <w:t>. Проведение государственной (итоговой) аттестации</w:t>
      </w:r>
    </w:p>
    <w:p w:rsidR="002572A1" w:rsidRPr="00913314" w:rsidRDefault="002572A1" w:rsidP="002572A1">
      <w:pPr>
        <w:spacing w:after="0" w:line="240" w:lineRule="auto"/>
        <w:ind w:firstLine="284"/>
        <w:jc w:val="both"/>
        <w:rPr>
          <w:rFonts w:ascii="Times New Roman" w:hAnsi="Times New Roman" w:cs="Times New Roman"/>
          <w:sz w:val="24"/>
          <w:szCs w:val="24"/>
        </w:rPr>
      </w:pPr>
      <w:r w:rsidRPr="00913314">
        <w:rPr>
          <w:rFonts w:ascii="Times New Roman" w:hAnsi="Times New Roman" w:cs="Times New Roman"/>
          <w:sz w:val="24"/>
          <w:szCs w:val="24"/>
        </w:rPr>
        <w:t>Срок проведения государственной (итоговой) аттестации обучающихся устанавливается:</w:t>
      </w:r>
    </w:p>
    <w:p w:rsidR="002572A1" w:rsidRPr="00913314" w:rsidRDefault="002572A1" w:rsidP="002572A1">
      <w:pPr>
        <w:spacing w:after="0" w:line="240" w:lineRule="auto"/>
        <w:ind w:firstLine="284"/>
        <w:jc w:val="both"/>
        <w:rPr>
          <w:rFonts w:ascii="Times New Roman" w:hAnsi="Times New Roman" w:cs="Times New Roman"/>
          <w:sz w:val="24"/>
          <w:szCs w:val="24"/>
          <w:lang w:eastAsia="en-US"/>
        </w:rPr>
      </w:pPr>
      <w:r w:rsidRPr="00913314">
        <w:rPr>
          <w:rFonts w:ascii="Times New Roman" w:hAnsi="Times New Roman" w:cs="Times New Roman"/>
          <w:sz w:val="24"/>
          <w:szCs w:val="24"/>
        </w:rPr>
        <w:t>- в 9  классе–</w:t>
      </w:r>
      <w:r w:rsidRPr="00913314">
        <w:rPr>
          <w:rFonts w:ascii="Times New Roman" w:hAnsi="Times New Roman" w:cs="Times New Roman"/>
          <w:sz w:val="24"/>
          <w:szCs w:val="24"/>
          <w:lang w:eastAsia="en-US"/>
        </w:rPr>
        <w:t>Министерством  Просвещения  Российской  Федерации;</w:t>
      </w:r>
    </w:p>
    <w:p w:rsidR="002572A1" w:rsidRPr="00913314" w:rsidRDefault="002572A1" w:rsidP="002572A1">
      <w:pPr>
        <w:spacing w:after="0" w:line="240" w:lineRule="auto"/>
        <w:ind w:firstLine="284"/>
        <w:jc w:val="both"/>
        <w:rPr>
          <w:rFonts w:ascii="Times New Roman" w:hAnsi="Times New Roman" w:cs="Times New Roman"/>
          <w:bCs/>
          <w:sz w:val="24"/>
          <w:szCs w:val="24"/>
        </w:rPr>
      </w:pPr>
      <w:r w:rsidRPr="00913314">
        <w:rPr>
          <w:rFonts w:ascii="Times New Roman" w:hAnsi="Times New Roman" w:cs="Times New Roman"/>
          <w:sz w:val="24"/>
          <w:szCs w:val="24"/>
          <w:lang w:eastAsia="en-US"/>
        </w:rPr>
        <w:t>- для выпускников 8 вида образовательной деятельности – образовательным учреждением.</w:t>
      </w:r>
    </w:p>
    <w:p w:rsidR="002572A1" w:rsidRPr="00913314" w:rsidRDefault="002572A1" w:rsidP="002572A1">
      <w:pPr>
        <w:spacing w:after="0" w:line="240" w:lineRule="auto"/>
        <w:ind w:firstLine="284"/>
        <w:rPr>
          <w:rFonts w:ascii="Times New Roman" w:hAnsi="Times New Roman" w:cs="Times New Roman"/>
          <w:i/>
          <w:sz w:val="24"/>
          <w:szCs w:val="24"/>
        </w:rPr>
      </w:pPr>
      <w:r w:rsidRPr="00913314">
        <w:rPr>
          <w:rFonts w:ascii="Times New Roman" w:hAnsi="Times New Roman" w:cs="Times New Roman"/>
          <w:bCs/>
          <w:sz w:val="24"/>
          <w:szCs w:val="24"/>
          <w:lang w:val="en-US"/>
        </w:rPr>
        <w:t>VI</w:t>
      </w:r>
      <w:r w:rsidRPr="00913314">
        <w:rPr>
          <w:rFonts w:ascii="Times New Roman" w:hAnsi="Times New Roman" w:cs="Times New Roman"/>
          <w:bCs/>
          <w:sz w:val="24"/>
          <w:szCs w:val="24"/>
        </w:rPr>
        <w:t xml:space="preserve">. </w:t>
      </w:r>
      <w:r w:rsidRPr="00913314">
        <w:rPr>
          <w:rFonts w:ascii="Times New Roman" w:hAnsi="Times New Roman" w:cs="Times New Roman"/>
          <w:bCs/>
          <w:i/>
          <w:sz w:val="24"/>
          <w:szCs w:val="24"/>
        </w:rPr>
        <w:t>Регламентирование образовательного процесса на неделю</w:t>
      </w:r>
    </w:p>
    <w:p w:rsidR="002572A1" w:rsidRPr="00913314" w:rsidRDefault="002572A1" w:rsidP="002572A1">
      <w:pPr>
        <w:spacing w:after="0" w:line="240" w:lineRule="auto"/>
        <w:ind w:firstLine="284"/>
        <w:jc w:val="both"/>
        <w:rPr>
          <w:rFonts w:ascii="Times New Roman" w:hAnsi="Times New Roman" w:cs="Times New Roman"/>
          <w:bCs/>
          <w:sz w:val="24"/>
          <w:szCs w:val="24"/>
        </w:rPr>
      </w:pPr>
      <w:r w:rsidRPr="00913314">
        <w:rPr>
          <w:rFonts w:ascii="Times New Roman" w:hAnsi="Times New Roman" w:cs="Times New Roman"/>
          <w:sz w:val="24"/>
          <w:szCs w:val="24"/>
        </w:rPr>
        <w:t>Продолжительность учебной недели: по 5-дневной учебной неделе.</w:t>
      </w:r>
    </w:p>
    <w:p w:rsidR="002572A1" w:rsidRPr="00913314" w:rsidRDefault="002572A1" w:rsidP="002572A1">
      <w:pPr>
        <w:spacing w:after="0" w:line="240" w:lineRule="auto"/>
        <w:ind w:firstLine="284"/>
        <w:rPr>
          <w:rFonts w:ascii="Times New Roman" w:hAnsi="Times New Roman" w:cs="Times New Roman"/>
          <w:i/>
          <w:sz w:val="24"/>
          <w:szCs w:val="24"/>
        </w:rPr>
      </w:pPr>
      <w:r w:rsidRPr="00913314">
        <w:rPr>
          <w:rFonts w:ascii="Times New Roman" w:hAnsi="Times New Roman" w:cs="Times New Roman"/>
          <w:bCs/>
          <w:sz w:val="24"/>
          <w:szCs w:val="24"/>
          <w:lang w:val="en-US"/>
        </w:rPr>
        <w:t>VII</w:t>
      </w:r>
      <w:r w:rsidRPr="00913314">
        <w:rPr>
          <w:rFonts w:ascii="Times New Roman" w:hAnsi="Times New Roman" w:cs="Times New Roman"/>
          <w:bCs/>
          <w:sz w:val="24"/>
          <w:szCs w:val="24"/>
        </w:rPr>
        <w:t xml:space="preserve">. </w:t>
      </w:r>
      <w:r w:rsidRPr="00913314">
        <w:rPr>
          <w:rFonts w:ascii="Times New Roman" w:hAnsi="Times New Roman" w:cs="Times New Roman"/>
          <w:bCs/>
          <w:i/>
          <w:sz w:val="24"/>
          <w:szCs w:val="24"/>
        </w:rPr>
        <w:t>Регламентирование образовательного процесса на день.</w:t>
      </w:r>
    </w:p>
    <w:p w:rsidR="002572A1" w:rsidRPr="00913314" w:rsidRDefault="002572A1" w:rsidP="002572A1">
      <w:pPr>
        <w:spacing w:after="0" w:line="240" w:lineRule="auto"/>
        <w:ind w:firstLine="284"/>
        <w:jc w:val="both"/>
        <w:rPr>
          <w:rFonts w:ascii="Times New Roman" w:hAnsi="Times New Roman" w:cs="Times New Roman"/>
          <w:sz w:val="24"/>
          <w:szCs w:val="24"/>
        </w:rPr>
      </w:pPr>
      <w:r w:rsidRPr="00913314">
        <w:rPr>
          <w:rFonts w:ascii="Times New Roman" w:hAnsi="Times New Roman" w:cs="Times New Roman"/>
          <w:sz w:val="24"/>
          <w:szCs w:val="24"/>
        </w:rPr>
        <w:t xml:space="preserve">Школа работает в одну смену. Продолжительность урока – 40 минут. </w:t>
      </w:r>
    </w:p>
    <w:p w:rsidR="00913314" w:rsidRDefault="005B7BCE" w:rsidP="00913314">
      <w:pPr>
        <w:spacing w:line="240" w:lineRule="auto"/>
        <w:ind w:left="709"/>
        <w:jc w:val="both"/>
        <w:outlineLvl w:val="2"/>
        <w:rPr>
          <w:rFonts w:ascii="Times New Roman" w:eastAsia="Times New Roman" w:hAnsi="Times New Roman" w:cs="Times New Roman"/>
          <w:b/>
          <w:sz w:val="24"/>
          <w:szCs w:val="24"/>
        </w:rPr>
      </w:pPr>
      <w:bookmarkStart w:id="118" w:name="_3z7bk57" w:colFirst="0" w:colLast="0"/>
      <w:bookmarkEnd w:id="118"/>
      <w:r>
        <w:rPr>
          <w:rFonts w:ascii="Times New Roman" w:eastAsia="Times New Roman" w:hAnsi="Times New Roman" w:cs="Times New Roman"/>
          <w:b/>
          <w:sz w:val="24"/>
          <w:szCs w:val="24"/>
        </w:rPr>
        <w:t>3.1.2. План</w:t>
      </w:r>
      <w:r w:rsidR="002572A1" w:rsidRPr="00913314">
        <w:rPr>
          <w:rFonts w:ascii="Times New Roman" w:eastAsia="Times New Roman" w:hAnsi="Times New Roman" w:cs="Times New Roman"/>
          <w:b/>
          <w:sz w:val="24"/>
          <w:szCs w:val="24"/>
        </w:rPr>
        <w:t xml:space="preserve"> </w:t>
      </w:r>
      <w:r w:rsidR="00917901">
        <w:rPr>
          <w:rFonts w:ascii="Times New Roman" w:eastAsia="Times New Roman" w:hAnsi="Times New Roman" w:cs="Times New Roman"/>
          <w:b/>
          <w:sz w:val="24"/>
          <w:szCs w:val="24"/>
        </w:rPr>
        <w:t xml:space="preserve">внеурочной </w:t>
      </w:r>
      <w:r>
        <w:rPr>
          <w:rFonts w:ascii="Times New Roman" w:eastAsia="Times New Roman" w:hAnsi="Times New Roman" w:cs="Times New Roman"/>
          <w:b/>
          <w:sz w:val="24"/>
          <w:szCs w:val="24"/>
        </w:rPr>
        <w:t>деятельности</w:t>
      </w:r>
    </w:p>
    <w:p w:rsidR="00917901" w:rsidRPr="00917901" w:rsidRDefault="00917901" w:rsidP="00913314">
      <w:pPr>
        <w:spacing w:line="240" w:lineRule="auto"/>
        <w:ind w:left="709"/>
        <w:jc w:val="both"/>
        <w:outlineLvl w:val="2"/>
        <w:rPr>
          <w:rFonts w:ascii="Times New Roman" w:eastAsia="Times New Roman" w:hAnsi="Times New Roman" w:cs="Times New Roman"/>
          <w:sz w:val="24"/>
          <w:szCs w:val="24"/>
        </w:rPr>
      </w:pPr>
      <w:r w:rsidRPr="00917901">
        <w:rPr>
          <w:rFonts w:ascii="Times New Roman" w:eastAsia="Times New Roman" w:hAnsi="Times New Roman" w:cs="Times New Roman"/>
          <w:sz w:val="24"/>
          <w:szCs w:val="24"/>
        </w:rPr>
        <w:t>В связи со спецификой образовательной организации внеурочная деятельность осуществляется путем коррекционной работы</w:t>
      </w:r>
      <w:r>
        <w:rPr>
          <w:rFonts w:ascii="Times New Roman" w:eastAsia="Times New Roman" w:hAnsi="Times New Roman" w:cs="Times New Roman"/>
          <w:sz w:val="24"/>
          <w:szCs w:val="24"/>
        </w:rPr>
        <w:t xml:space="preserve">, программа которой описана в содержательном разделе в пункте 2.4. </w:t>
      </w:r>
    </w:p>
    <w:p w:rsidR="002572A1" w:rsidRPr="00913314" w:rsidRDefault="002572A1" w:rsidP="002572A1">
      <w:pPr>
        <w:spacing w:after="0" w:line="240" w:lineRule="auto"/>
        <w:ind w:left="405"/>
        <w:jc w:val="both"/>
        <w:outlineLvl w:val="1"/>
        <w:rPr>
          <w:rFonts w:ascii="Times New Roman" w:eastAsia="Times New Roman" w:hAnsi="Times New Roman" w:cs="Times New Roman"/>
          <w:b/>
          <w:sz w:val="24"/>
          <w:szCs w:val="24"/>
        </w:rPr>
      </w:pPr>
      <w:bookmarkStart w:id="119" w:name="_2eclud0" w:colFirst="0" w:colLast="0"/>
      <w:bookmarkEnd w:id="119"/>
      <w:r w:rsidRPr="00913314">
        <w:rPr>
          <w:rFonts w:ascii="Times New Roman" w:eastAsia="Times New Roman" w:hAnsi="Times New Roman" w:cs="Times New Roman"/>
          <w:b/>
          <w:sz w:val="24"/>
          <w:szCs w:val="24"/>
        </w:rPr>
        <w:t>3.2 Система условий реализации основной образовательной программы</w:t>
      </w:r>
    </w:p>
    <w:p w:rsidR="002572A1" w:rsidRPr="00913314" w:rsidRDefault="002572A1" w:rsidP="002572A1">
      <w:pPr>
        <w:spacing w:after="0" w:line="240" w:lineRule="auto"/>
        <w:ind w:firstLine="709"/>
        <w:jc w:val="both"/>
        <w:rPr>
          <w:rFonts w:ascii="Times New Roman" w:eastAsia="Times New Roman" w:hAnsi="Times New Roman" w:cs="Times New Roman"/>
          <w:b/>
          <w:sz w:val="24"/>
          <w:szCs w:val="24"/>
        </w:rPr>
      </w:pPr>
      <w:bookmarkStart w:id="120" w:name="_thw4kt" w:colFirst="0" w:colLast="0"/>
      <w:bookmarkEnd w:id="120"/>
    </w:p>
    <w:p w:rsidR="002572A1" w:rsidRPr="00913314" w:rsidRDefault="002572A1" w:rsidP="002572A1">
      <w:pPr>
        <w:spacing w:after="0" w:line="240" w:lineRule="auto"/>
        <w:ind w:firstLine="709"/>
        <w:jc w:val="both"/>
        <w:outlineLvl w:val="1"/>
        <w:rPr>
          <w:rFonts w:ascii="Times New Roman" w:eastAsia="Times New Roman" w:hAnsi="Times New Roman" w:cs="Times New Roman"/>
          <w:b/>
          <w:sz w:val="24"/>
          <w:szCs w:val="24"/>
        </w:rPr>
      </w:pPr>
      <w:bookmarkStart w:id="121" w:name="_3dhjn8m" w:colFirst="0" w:colLast="0"/>
      <w:bookmarkEnd w:id="121"/>
      <w:r w:rsidRPr="00913314">
        <w:rPr>
          <w:rFonts w:ascii="Times New Roman" w:eastAsia="Times New Roman" w:hAnsi="Times New Roman" w:cs="Times New Roman"/>
          <w:b/>
          <w:sz w:val="24"/>
          <w:szCs w:val="24"/>
        </w:rPr>
        <w:t xml:space="preserve">3.2.1. Описание кадровых условий реализации основной образовательной программы основного общего образования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Образовательная организация укомплектована кадрами, имеющими необходимую квалификацию для решения задач, определенных основной образовательной программой образовательной организации, способными к инновационной профессиональной деятельности.</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Требования к кадровым условиям включают:</w:t>
      </w:r>
    </w:p>
    <w:p w:rsidR="002572A1" w:rsidRPr="00913314" w:rsidRDefault="002572A1" w:rsidP="009635CD">
      <w:pPr>
        <w:numPr>
          <w:ilvl w:val="0"/>
          <w:numId w:val="54"/>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укомплектованность образовательной организации педагогическими, руководящими и иными работниками;</w:t>
      </w:r>
    </w:p>
    <w:p w:rsidR="002572A1" w:rsidRPr="00913314" w:rsidRDefault="002572A1" w:rsidP="009635CD">
      <w:pPr>
        <w:numPr>
          <w:ilvl w:val="0"/>
          <w:numId w:val="54"/>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уровень квалификации педагогических и иных работников образовательной организации;</w:t>
      </w:r>
    </w:p>
    <w:p w:rsidR="002572A1" w:rsidRPr="00913314" w:rsidRDefault="002572A1" w:rsidP="009635CD">
      <w:pPr>
        <w:numPr>
          <w:ilvl w:val="0"/>
          <w:numId w:val="54"/>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Аттестация педагогических работников в соответствии с Федеральным законом «Об образовании в Российской</w:t>
      </w:r>
      <w:r w:rsidRPr="00913314">
        <w:rPr>
          <w:rFonts w:ascii="Times New Roman" w:eastAsia="Times New Roman" w:hAnsi="Times New Roman" w:cs="Times New Roman"/>
          <w:sz w:val="24"/>
          <w:szCs w:val="24"/>
        </w:rPr>
        <w:tab/>
        <w:t xml:space="preserve"> Федерации»  (ст. 49) проводится в целях подтверждения их соответствия занимаемым должностям на основе оценки их профессиональной деятельности, с учетом желания педагогических работников в целях установления квалификационной категории. Проведение аттестации педагогических работников в целях подтверждения их соответствия занимаемым должностям должна осуществляться один раз в пять лет на основе оценки их профессиональной деятельности аттестационными комиссиями, самостоятельно формируемыми образовательными организациями.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Проведение аттестации в целях установления высшей и первой заявленной квалификационной категории педагогических работников осуществляется аттестационными комиссиями при МОиН РТ. Проведение аттестации в отношении педагогических работников на соответствие занимаемой должности проводится аттестационной комиссией, формируемой в образовательной организации.</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Кадровое обеспечение реализации основной образовательной программы</w:t>
      </w:r>
      <w:r w:rsidRPr="00913314">
        <w:rPr>
          <w:rFonts w:ascii="Times New Roman" w:eastAsia="Times New Roman" w:hAnsi="Times New Roman" w:cs="Times New Roman"/>
          <w:sz w:val="24"/>
          <w:szCs w:val="24"/>
        </w:rPr>
        <w:t xml:space="preserve"> основного общего образования </w:t>
      </w:r>
    </w:p>
    <w:tbl>
      <w:tblPr>
        <w:tblW w:w="11057" w:type="dxa"/>
        <w:tblInd w:w="-102" w:type="dxa"/>
        <w:tblLayout w:type="fixed"/>
        <w:tblCellMar>
          <w:left w:w="40" w:type="dxa"/>
          <w:right w:w="40" w:type="dxa"/>
        </w:tblCellMar>
        <w:tblLook w:val="0000" w:firstRow="0" w:lastRow="0" w:firstColumn="0" w:lastColumn="0" w:noHBand="0" w:noVBand="0"/>
      </w:tblPr>
      <w:tblGrid>
        <w:gridCol w:w="1995"/>
        <w:gridCol w:w="3817"/>
        <w:gridCol w:w="2268"/>
        <w:gridCol w:w="2977"/>
      </w:tblGrid>
      <w:tr w:rsidR="00913314" w:rsidRPr="00913314" w:rsidTr="0059104E">
        <w:trPr>
          <w:trHeight w:hRule="exact" w:val="716"/>
        </w:trPr>
        <w:tc>
          <w:tcPr>
            <w:tcW w:w="1995" w:type="dxa"/>
            <w:tcBorders>
              <w:top w:val="single" w:sz="6" w:space="0" w:color="auto"/>
              <w:left w:val="single" w:sz="6" w:space="0" w:color="auto"/>
              <w:bottom w:val="nil"/>
              <w:right w:val="single" w:sz="6" w:space="0" w:color="auto"/>
            </w:tcBorders>
            <w:shd w:val="clear" w:color="auto" w:fill="FFFFFF"/>
          </w:tcPr>
          <w:p w:rsidR="002572A1" w:rsidRPr="00913314" w:rsidRDefault="002572A1" w:rsidP="002572A1">
            <w:pPr>
              <w:shd w:val="clear" w:color="auto" w:fill="FFFFFF"/>
              <w:ind w:left="307"/>
              <w:rPr>
                <w:rFonts w:ascii="Times New Roman" w:hAnsi="Times New Roman" w:cs="Times New Roman"/>
                <w:sz w:val="24"/>
                <w:szCs w:val="24"/>
              </w:rPr>
            </w:pPr>
            <w:r w:rsidRPr="00913314">
              <w:rPr>
                <w:rFonts w:ascii="Times New Roman" w:hAnsi="Times New Roman" w:cs="Times New Roman"/>
                <w:b/>
                <w:bCs/>
                <w:sz w:val="24"/>
                <w:szCs w:val="24"/>
              </w:rPr>
              <w:t>Должность</w:t>
            </w:r>
          </w:p>
        </w:tc>
        <w:tc>
          <w:tcPr>
            <w:tcW w:w="3817" w:type="dxa"/>
            <w:tcBorders>
              <w:top w:val="single" w:sz="6" w:space="0" w:color="auto"/>
              <w:left w:val="single" w:sz="6" w:space="0" w:color="auto"/>
              <w:bottom w:val="nil"/>
              <w:right w:val="single" w:sz="6" w:space="0" w:color="auto"/>
            </w:tcBorders>
            <w:shd w:val="clear" w:color="auto" w:fill="FFFFFF"/>
          </w:tcPr>
          <w:p w:rsidR="002572A1" w:rsidRPr="00913314" w:rsidRDefault="002572A1" w:rsidP="002572A1">
            <w:pPr>
              <w:shd w:val="clear" w:color="auto" w:fill="FFFFFF"/>
              <w:ind w:left="1003"/>
              <w:rPr>
                <w:rFonts w:ascii="Times New Roman" w:hAnsi="Times New Roman" w:cs="Times New Roman"/>
                <w:sz w:val="24"/>
                <w:szCs w:val="24"/>
              </w:rPr>
            </w:pPr>
            <w:r w:rsidRPr="00913314">
              <w:rPr>
                <w:rFonts w:ascii="Times New Roman" w:hAnsi="Times New Roman" w:cs="Times New Roman"/>
                <w:b/>
                <w:bCs/>
                <w:sz w:val="24"/>
                <w:szCs w:val="24"/>
              </w:rPr>
              <w:t>Должностные обязанности</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left="43"/>
              <w:rPr>
                <w:rFonts w:ascii="Times New Roman" w:hAnsi="Times New Roman" w:cs="Times New Roman"/>
                <w:b/>
                <w:bCs/>
                <w:spacing w:val="-1"/>
                <w:sz w:val="24"/>
                <w:szCs w:val="24"/>
              </w:rPr>
            </w:pPr>
            <w:r w:rsidRPr="00913314">
              <w:rPr>
                <w:rFonts w:ascii="Times New Roman" w:hAnsi="Times New Roman" w:cs="Times New Roman"/>
                <w:b/>
                <w:bCs/>
                <w:spacing w:val="-1"/>
                <w:sz w:val="24"/>
                <w:szCs w:val="24"/>
              </w:rPr>
              <w:t>Уровень образования</w:t>
            </w: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left="43"/>
              <w:rPr>
                <w:rFonts w:ascii="Times New Roman" w:hAnsi="Times New Roman" w:cs="Times New Roman"/>
                <w:sz w:val="24"/>
                <w:szCs w:val="24"/>
              </w:rPr>
            </w:pPr>
            <w:r w:rsidRPr="00913314">
              <w:rPr>
                <w:rFonts w:ascii="Times New Roman" w:hAnsi="Times New Roman" w:cs="Times New Roman"/>
                <w:b/>
                <w:bCs/>
                <w:spacing w:val="-1"/>
                <w:sz w:val="24"/>
                <w:szCs w:val="24"/>
              </w:rPr>
              <w:t>Уровень квалификации работников ОУ</w:t>
            </w:r>
          </w:p>
        </w:tc>
      </w:tr>
      <w:tr w:rsidR="00913314" w:rsidRPr="00913314" w:rsidTr="0059104E">
        <w:trPr>
          <w:trHeight w:hRule="exact" w:val="1969"/>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spacing w:line="240" w:lineRule="auto"/>
              <w:ind w:right="-172"/>
              <w:rPr>
                <w:rFonts w:ascii="Times New Roman" w:hAnsi="Times New Roman" w:cs="Times New Roman"/>
                <w:sz w:val="24"/>
                <w:szCs w:val="24"/>
              </w:rPr>
            </w:pPr>
            <w:r w:rsidRPr="00913314">
              <w:rPr>
                <w:rFonts w:ascii="Times New Roman" w:hAnsi="Times New Roman" w:cs="Times New Roman"/>
                <w:sz w:val="24"/>
                <w:szCs w:val="24"/>
              </w:rPr>
              <w:t>Руководитель</w:t>
            </w:r>
          </w:p>
          <w:p w:rsidR="002572A1" w:rsidRPr="00913314" w:rsidRDefault="002572A1" w:rsidP="002572A1">
            <w:pPr>
              <w:shd w:val="clear" w:color="auto" w:fill="FFFFFF"/>
              <w:spacing w:line="240" w:lineRule="auto"/>
              <w:ind w:right="-172"/>
              <w:rPr>
                <w:rFonts w:ascii="Times New Roman" w:hAnsi="Times New Roman" w:cs="Times New Roman"/>
                <w:sz w:val="24"/>
                <w:szCs w:val="24"/>
              </w:rPr>
            </w:pPr>
            <w:r w:rsidRPr="00913314">
              <w:rPr>
                <w:rFonts w:ascii="Times New Roman" w:hAnsi="Times New Roman" w:cs="Times New Roman"/>
                <w:spacing w:val="-1"/>
                <w:sz w:val="24"/>
                <w:szCs w:val="24"/>
              </w:rPr>
              <w:t>образовательного</w:t>
            </w:r>
          </w:p>
          <w:p w:rsidR="002572A1" w:rsidRPr="00913314" w:rsidRDefault="002572A1" w:rsidP="002572A1">
            <w:pPr>
              <w:shd w:val="clear" w:color="auto" w:fill="FFFFFF"/>
              <w:spacing w:line="240" w:lineRule="auto"/>
              <w:ind w:right="-172"/>
              <w:rPr>
                <w:rFonts w:ascii="Times New Roman" w:hAnsi="Times New Roman" w:cs="Times New Roman"/>
                <w:sz w:val="24"/>
                <w:szCs w:val="24"/>
              </w:rPr>
            </w:pPr>
            <w:r w:rsidRPr="00913314">
              <w:rPr>
                <w:rFonts w:ascii="Times New Roman" w:hAnsi="Times New Roman" w:cs="Times New Roman"/>
                <w:sz w:val="24"/>
                <w:szCs w:val="24"/>
              </w:rPr>
              <w:t>учреждения</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pacing w:val="-1"/>
                <w:sz w:val="24"/>
                <w:szCs w:val="24"/>
              </w:rPr>
              <w:t xml:space="preserve">Обеспечивает системную образовательную и </w:t>
            </w:r>
            <w:r w:rsidRPr="00913314">
              <w:rPr>
                <w:rFonts w:ascii="Times New Roman" w:hAnsi="Times New Roman" w:cs="Times New Roman"/>
                <w:sz w:val="24"/>
                <w:szCs w:val="24"/>
              </w:rPr>
              <w:t>административно- хозяйственную работу образовательного учреждения.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p>
        </w:tc>
      </w:tr>
      <w:tr w:rsidR="00913314" w:rsidRPr="00913314" w:rsidTr="0059104E">
        <w:trPr>
          <w:trHeight w:hRule="exact" w:val="1571"/>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172"/>
              <w:rPr>
                <w:rFonts w:ascii="Times New Roman" w:hAnsi="Times New Roman" w:cs="Times New Roman"/>
                <w:sz w:val="24"/>
                <w:szCs w:val="24"/>
              </w:rPr>
            </w:pPr>
            <w:r w:rsidRPr="00913314">
              <w:rPr>
                <w:rFonts w:ascii="Times New Roman" w:hAnsi="Times New Roman" w:cs="Times New Roman"/>
                <w:sz w:val="24"/>
                <w:szCs w:val="24"/>
              </w:rPr>
              <w:t>Заместитель директора</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pacing w:val="-1"/>
                <w:sz w:val="24"/>
                <w:szCs w:val="24"/>
              </w:rPr>
              <w:t>Координирует работу преподавателей, воспитателей, разрабатывает учебно- методическую документацию.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p>
        </w:tc>
      </w:tr>
      <w:tr w:rsidR="00913314" w:rsidRPr="00913314" w:rsidTr="0059104E">
        <w:trPr>
          <w:trHeight w:hRule="exact" w:val="2260"/>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172"/>
              <w:rPr>
                <w:rFonts w:ascii="Times New Roman" w:hAnsi="Times New Roman" w:cs="Times New Roman"/>
                <w:sz w:val="24"/>
                <w:szCs w:val="24"/>
              </w:rPr>
            </w:pPr>
            <w:r w:rsidRPr="00913314">
              <w:rPr>
                <w:rFonts w:ascii="Times New Roman" w:hAnsi="Times New Roman" w:cs="Times New Roman"/>
                <w:sz w:val="24"/>
                <w:szCs w:val="24"/>
              </w:rPr>
              <w:t>Учитель</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34"/>
              <w:rPr>
                <w:rFonts w:ascii="Times New Roman" w:hAnsi="Times New Roman" w:cs="Times New Roman"/>
                <w:sz w:val="24"/>
                <w:szCs w:val="24"/>
              </w:rPr>
            </w:pPr>
            <w:r w:rsidRPr="00913314">
              <w:rPr>
                <w:rFonts w:ascii="Times New Roman" w:hAnsi="Times New Roman" w:cs="Times New Roman"/>
                <w:spacing w:val="-1"/>
                <w:sz w:val="24"/>
                <w:szCs w:val="24"/>
              </w:rPr>
              <w:t xml:space="preserve">Осуществляет обучение и воспитание обучающихся, </w:t>
            </w:r>
            <w:r w:rsidRPr="00913314">
              <w:rPr>
                <w:rFonts w:ascii="Times New Roman" w:hAnsi="Times New Roman" w:cs="Times New Roman"/>
                <w:sz w:val="24"/>
                <w:szCs w:val="24"/>
              </w:rPr>
              <w:t>способствует формированию общей культуры личности, социализации, осознанного выбора и освоения образовательных программ.</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Высшая КК – 20%</w:t>
            </w:r>
          </w:p>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Первая КК – 44%</w:t>
            </w:r>
          </w:p>
          <w:p w:rsidR="002572A1" w:rsidRPr="00913314" w:rsidRDefault="002572A1" w:rsidP="002572A1">
            <w:pPr>
              <w:shd w:val="clear" w:color="auto" w:fill="FFFFFF"/>
              <w:ind w:right="82"/>
              <w:rPr>
                <w:rFonts w:ascii="Times New Roman" w:hAnsi="Times New Roman" w:cs="Times New Roman"/>
                <w:sz w:val="24"/>
                <w:szCs w:val="24"/>
              </w:rPr>
            </w:pPr>
          </w:p>
        </w:tc>
      </w:tr>
      <w:tr w:rsidR="00913314" w:rsidRPr="00913314" w:rsidTr="0059104E">
        <w:trPr>
          <w:trHeight w:hRule="exact" w:val="926"/>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pacing w:val="-1"/>
                <w:sz w:val="24"/>
                <w:szCs w:val="24"/>
              </w:rPr>
              <w:t>Педагог-психолог</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422"/>
              <w:rPr>
                <w:rFonts w:ascii="Times New Roman" w:hAnsi="Times New Roman" w:cs="Times New Roman"/>
                <w:sz w:val="24"/>
                <w:szCs w:val="24"/>
              </w:rPr>
            </w:pPr>
            <w:r w:rsidRPr="00913314">
              <w:rPr>
                <w:rFonts w:ascii="Times New Roman" w:hAnsi="Times New Roman" w:cs="Times New Roman"/>
                <w:spacing w:val="-1"/>
                <w:sz w:val="24"/>
                <w:szCs w:val="24"/>
              </w:rPr>
              <w:t xml:space="preserve">Осуществляет профессиональную деятельность, </w:t>
            </w:r>
            <w:r w:rsidRPr="00913314">
              <w:rPr>
                <w:rFonts w:ascii="Times New Roman" w:hAnsi="Times New Roman" w:cs="Times New Roman"/>
                <w:sz w:val="24"/>
                <w:szCs w:val="24"/>
              </w:rPr>
              <w:t>направленную на сохранение психического, соматического и социального благополучия обучающихся.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 xml:space="preserve"> -</w:t>
            </w:r>
          </w:p>
        </w:tc>
      </w:tr>
      <w:tr w:rsidR="00913314" w:rsidRPr="00913314" w:rsidTr="0059104E">
        <w:trPr>
          <w:trHeight w:hRule="exact" w:val="941"/>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z w:val="24"/>
                <w:szCs w:val="24"/>
              </w:rPr>
              <w:t>Воспитатель</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259"/>
              <w:rPr>
                <w:rFonts w:ascii="Times New Roman" w:hAnsi="Times New Roman" w:cs="Times New Roman"/>
                <w:sz w:val="24"/>
                <w:szCs w:val="24"/>
              </w:rPr>
            </w:pPr>
            <w:r w:rsidRPr="00913314">
              <w:rPr>
                <w:rFonts w:ascii="Times New Roman" w:hAnsi="Times New Roman" w:cs="Times New Roman"/>
                <w:spacing w:val="-1"/>
                <w:sz w:val="24"/>
                <w:szCs w:val="24"/>
              </w:rPr>
              <w:t xml:space="preserve">Осуществляет деятельность по воспитанию детей. </w:t>
            </w:r>
            <w:r w:rsidRPr="00913314">
              <w:rPr>
                <w:rFonts w:ascii="Times New Roman" w:hAnsi="Times New Roman" w:cs="Times New Roman"/>
                <w:sz w:val="24"/>
                <w:szCs w:val="24"/>
              </w:rPr>
              <w:t>Осуществляет изучение личности обучающихся, содействует росту их познавательной мотивации, формированию компетентностей.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СЗД</w:t>
            </w:r>
          </w:p>
        </w:tc>
      </w:tr>
      <w:tr w:rsidR="00913314" w:rsidRPr="00913314" w:rsidTr="0059104E">
        <w:trPr>
          <w:trHeight w:hRule="exact" w:val="1677"/>
        </w:trPr>
        <w:tc>
          <w:tcPr>
            <w:tcW w:w="1995"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z w:val="24"/>
                <w:szCs w:val="24"/>
              </w:rPr>
              <w:t>Тифлопедагог</w:t>
            </w:r>
          </w:p>
        </w:tc>
        <w:tc>
          <w:tcPr>
            <w:tcW w:w="381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rPr>
                <w:rFonts w:ascii="Times New Roman" w:hAnsi="Times New Roman" w:cs="Times New Roman"/>
                <w:sz w:val="24"/>
                <w:szCs w:val="24"/>
              </w:rPr>
            </w:pPr>
            <w:r w:rsidRPr="00913314">
              <w:rPr>
                <w:rFonts w:ascii="Times New Roman" w:hAnsi="Times New Roman" w:cs="Times New Roman"/>
                <w:sz w:val="24"/>
                <w:szCs w:val="24"/>
              </w:rPr>
              <w:t>Обеспечивает коррекционную направленность учебного процесса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Высшее – 100%</w:t>
            </w:r>
          </w:p>
          <w:p w:rsidR="002572A1" w:rsidRPr="00913314" w:rsidRDefault="002572A1" w:rsidP="002572A1">
            <w:pPr>
              <w:shd w:val="clear" w:color="auto" w:fill="FFFFFF"/>
              <w:ind w:right="82"/>
              <w:rPr>
                <w:rFonts w:ascii="Times New Roman" w:hAnsi="Times New Roman" w:cs="Times New Roman"/>
                <w:sz w:val="24"/>
                <w:szCs w:val="24"/>
              </w:rPr>
            </w:pPr>
          </w:p>
        </w:tc>
        <w:tc>
          <w:tcPr>
            <w:tcW w:w="2977" w:type="dxa"/>
            <w:tcBorders>
              <w:top w:val="single" w:sz="6" w:space="0" w:color="auto"/>
              <w:left w:val="single" w:sz="6" w:space="0" w:color="auto"/>
              <w:bottom w:val="single" w:sz="6" w:space="0" w:color="auto"/>
              <w:right w:val="single" w:sz="6" w:space="0" w:color="auto"/>
            </w:tcBorders>
            <w:shd w:val="clear" w:color="auto" w:fill="FFFFFF"/>
          </w:tcPr>
          <w:p w:rsidR="002572A1" w:rsidRPr="00913314" w:rsidRDefault="002572A1" w:rsidP="002572A1">
            <w:pPr>
              <w:shd w:val="clear" w:color="auto" w:fill="FFFFFF"/>
              <w:ind w:right="82"/>
              <w:rPr>
                <w:rFonts w:ascii="Times New Roman" w:hAnsi="Times New Roman" w:cs="Times New Roman"/>
                <w:sz w:val="24"/>
                <w:szCs w:val="24"/>
              </w:rPr>
            </w:pPr>
            <w:r w:rsidRPr="00913314">
              <w:rPr>
                <w:rFonts w:ascii="Times New Roman" w:hAnsi="Times New Roman" w:cs="Times New Roman"/>
                <w:sz w:val="24"/>
                <w:szCs w:val="24"/>
              </w:rPr>
              <w:t>Высшая КК – 66%</w:t>
            </w:r>
          </w:p>
          <w:p w:rsidR="002572A1" w:rsidRPr="00913314" w:rsidRDefault="002572A1" w:rsidP="002572A1">
            <w:pPr>
              <w:shd w:val="clear" w:color="auto" w:fill="FFFFFF"/>
              <w:ind w:right="82"/>
              <w:rPr>
                <w:rFonts w:ascii="Times New Roman" w:hAnsi="Times New Roman" w:cs="Times New Roman"/>
                <w:sz w:val="24"/>
                <w:szCs w:val="24"/>
              </w:rPr>
            </w:pPr>
          </w:p>
        </w:tc>
      </w:tr>
    </w:tbl>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 xml:space="preserve">Профессиональное развитие и повышение квалификации педагогических работников. </w:t>
      </w:r>
      <w:r w:rsidRPr="00913314">
        <w:rPr>
          <w:rFonts w:ascii="Times New Roman" w:eastAsia="Times New Roman" w:hAnsi="Times New Roman" w:cs="Times New Roman"/>
          <w:sz w:val="24"/>
          <w:szCs w:val="24"/>
        </w:rPr>
        <w:t>Основным условием формирования и наращивания необходимого и достаточного кадрового потенциала образовательной организации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rsidR="002572A1" w:rsidRPr="00913314" w:rsidRDefault="002572A1" w:rsidP="002572A1">
      <w:pPr>
        <w:shd w:val="clear" w:color="auto" w:fill="FFFFFF"/>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образовательной организации, у заместителя директора по учебной работе, имеются  планы-графики, включающие различные формы непрерывного повышения квалификации всех педагогических работников, а также графики аттестации кадров на соответствие занимаемой должности и квалификационную категорию (см. Приложение к Годовому плану работы школы на текущий год).</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Формами повышения квалификации могут быть: послевузовское обучение в высших учебных заведениях, в том числе магистратуре, аспирантуре, докторантуре, на курсах повышения квалификации; стажировки, участие в конференциях, обучающих семинарах и мастер-классах по отдельным направлениям реализации основной образовательной программы; дистанционное образование; участие в различных педагогических проектах; создание и публикация методических материалов и др.</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стимулирующей части фонда оплаты труда.</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Примерные критерии оценки результативности деятельности педагогических работников</w:t>
      </w:r>
      <w:r w:rsidRPr="00913314">
        <w:rPr>
          <w:rFonts w:ascii="Times New Roman" w:eastAsia="Times New Roman" w:hAnsi="Times New Roman" w:cs="Times New Roman"/>
          <w:sz w:val="24"/>
          <w:szCs w:val="24"/>
        </w:rPr>
        <w:t xml:space="preserve">. Результативность деятельности может оцениваться по схеме: </w:t>
      </w:r>
    </w:p>
    <w:p w:rsidR="002572A1" w:rsidRPr="00913314" w:rsidRDefault="002572A1" w:rsidP="009635CD">
      <w:pPr>
        <w:numPr>
          <w:ilvl w:val="0"/>
          <w:numId w:val="169"/>
        </w:numPr>
        <w:pBdr>
          <w:top w:val="nil"/>
          <w:left w:val="nil"/>
          <w:bottom w:val="nil"/>
          <w:right w:val="nil"/>
          <w:between w:val="nil"/>
        </w:pBdr>
        <w:spacing w:after="0" w:line="240" w:lineRule="auto"/>
        <w:ind w:left="993" w:hanging="283"/>
        <w:jc w:val="both"/>
        <w:rPr>
          <w:rFonts w:ascii="Times New Roman" w:hAnsi="Times New Roman" w:cs="Times New Roman"/>
          <w:sz w:val="24"/>
          <w:szCs w:val="24"/>
        </w:rPr>
      </w:pPr>
      <w:r w:rsidRPr="00913314">
        <w:rPr>
          <w:rFonts w:ascii="Times New Roman" w:eastAsia="Times New Roman" w:hAnsi="Times New Roman" w:cs="Times New Roman"/>
          <w:sz w:val="24"/>
          <w:szCs w:val="24"/>
        </w:rPr>
        <w:t xml:space="preserve">критерии оценки, </w:t>
      </w:r>
    </w:p>
    <w:p w:rsidR="002572A1" w:rsidRPr="00913314" w:rsidRDefault="002572A1" w:rsidP="009635CD">
      <w:pPr>
        <w:numPr>
          <w:ilvl w:val="0"/>
          <w:numId w:val="169"/>
        </w:numPr>
        <w:pBdr>
          <w:top w:val="nil"/>
          <w:left w:val="nil"/>
          <w:bottom w:val="nil"/>
          <w:right w:val="nil"/>
          <w:between w:val="nil"/>
        </w:pBdr>
        <w:spacing w:after="0" w:line="240" w:lineRule="auto"/>
        <w:ind w:left="993" w:hanging="283"/>
        <w:jc w:val="both"/>
        <w:rPr>
          <w:rFonts w:ascii="Times New Roman" w:hAnsi="Times New Roman" w:cs="Times New Roman"/>
          <w:sz w:val="24"/>
          <w:szCs w:val="24"/>
        </w:rPr>
      </w:pPr>
      <w:r w:rsidRPr="00913314">
        <w:rPr>
          <w:rFonts w:ascii="Times New Roman" w:eastAsia="Times New Roman" w:hAnsi="Times New Roman" w:cs="Times New Roman"/>
          <w:sz w:val="24"/>
          <w:szCs w:val="24"/>
        </w:rPr>
        <w:t xml:space="preserve">содержание критерия, </w:t>
      </w:r>
    </w:p>
    <w:p w:rsidR="002572A1" w:rsidRPr="00913314" w:rsidRDefault="002572A1" w:rsidP="009635CD">
      <w:pPr>
        <w:numPr>
          <w:ilvl w:val="0"/>
          <w:numId w:val="169"/>
        </w:numPr>
        <w:pBdr>
          <w:top w:val="nil"/>
          <w:left w:val="nil"/>
          <w:bottom w:val="nil"/>
          <w:right w:val="nil"/>
          <w:between w:val="nil"/>
        </w:pBdr>
        <w:spacing w:after="0" w:line="240" w:lineRule="auto"/>
        <w:ind w:left="993" w:hanging="283"/>
        <w:jc w:val="both"/>
        <w:rPr>
          <w:rFonts w:ascii="Times New Roman" w:hAnsi="Times New Roman" w:cs="Times New Roman"/>
          <w:sz w:val="24"/>
          <w:szCs w:val="24"/>
        </w:rPr>
      </w:pPr>
      <w:r w:rsidRPr="00913314">
        <w:rPr>
          <w:rFonts w:ascii="Times New Roman" w:eastAsia="Times New Roman" w:hAnsi="Times New Roman" w:cs="Times New Roman"/>
          <w:sz w:val="24"/>
          <w:szCs w:val="24"/>
        </w:rPr>
        <w:t xml:space="preserve">показатели/индикаторы.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Показатели и индикаторы разработаны образовательной организацией на основе планируемых результатов и в соответствии со спецификой основной образовательной программы образовательной организации. Они отражают динамику образовательных достижений обучающихся, а также активность и результативность их участия во внеурочной деятельности, образовательных, творческих и социальных, в том числе разновозрастных, проектах, школьном самоуправлении, волонтерском движении. Обобщенная оценка личностных результатов учебной деятельности обучающихся может осуществляться в ходе различных мониторинговых исследований. При оценке качества деятельности педагогических работников могут учитываться востребованность услуг учителя (в том числе внеурочных) учениками и родителями; использование учителями современных педагогических технологий, в том числе ИКТ и здоровьесберегающих; участие в методической и научной работе; распространение передового педагогического опыта; повышение уровня профессионального мастерства; работа учителя по формированию и сопровождению индивидуальных образовательных траекторий обучающихся; руководство проектной деятельностью обучающихся; взаимодействие со всеми участниками образовательного процесса и др.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Ожидаемый результат повышения квалификации – профессиональная готовность работников образования к реализации ФГОС ООО:</w:t>
      </w:r>
    </w:p>
    <w:p w:rsidR="002572A1" w:rsidRPr="00913314" w:rsidRDefault="002572A1" w:rsidP="009635CD">
      <w:pPr>
        <w:numPr>
          <w:ilvl w:val="0"/>
          <w:numId w:val="51"/>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обеспечение оптимального вхождения работников образования в систему ценностей современного образования;</w:t>
      </w:r>
    </w:p>
    <w:p w:rsidR="002572A1" w:rsidRPr="00913314" w:rsidRDefault="002572A1" w:rsidP="009635CD">
      <w:pPr>
        <w:numPr>
          <w:ilvl w:val="0"/>
          <w:numId w:val="51"/>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освоение новой системы требований к структуре основной образовательной программы, результатам ее освоения и условиям реализации, а также системы оценки итогов образовательной деятельности обучающихся;</w:t>
      </w:r>
    </w:p>
    <w:p w:rsidR="002572A1" w:rsidRPr="00913314" w:rsidRDefault="002572A1" w:rsidP="009635CD">
      <w:pPr>
        <w:numPr>
          <w:ilvl w:val="0"/>
          <w:numId w:val="51"/>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овладение учебно-методическими и информационно-методическими ресурсами, необходимыми для успешного решения задач ФГОС ООО.</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Одним из условий готовности образовательной организации к введению ФГОС ООО является создание системы методической работы, обеспечивающей сопровождение деятельности педагогов на всех этапах реализации требований ФГОС ООО (см. Приложение к Годовому плану работы школы на текущий год).</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p>
    <w:p w:rsidR="002572A1" w:rsidRPr="00913314" w:rsidRDefault="002572A1" w:rsidP="002572A1">
      <w:pPr>
        <w:spacing w:after="0" w:line="240" w:lineRule="auto"/>
        <w:ind w:left="709"/>
        <w:jc w:val="both"/>
        <w:outlineLvl w:val="2"/>
        <w:rPr>
          <w:rFonts w:ascii="Times New Roman" w:eastAsia="Times New Roman" w:hAnsi="Times New Roman" w:cs="Times New Roman"/>
          <w:b/>
          <w:sz w:val="24"/>
          <w:szCs w:val="24"/>
        </w:rPr>
      </w:pPr>
      <w:bookmarkStart w:id="122" w:name="_1smtxgf" w:colFirst="0" w:colLast="0"/>
      <w:bookmarkEnd w:id="122"/>
      <w:r w:rsidRPr="00913314">
        <w:rPr>
          <w:rFonts w:ascii="Times New Roman" w:eastAsia="Times New Roman" w:hAnsi="Times New Roman" w:cs="Times New Roman"/>
          <w:b/>
          <w:sz w:val="24"/>
          <w:szCs w:val="24"/>
        </w:rPr>
        <w:t>3.2.2. Психолого-педагогические условия реализации основной образовательной программы основного общего образования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Преемственность содержания и форм организации образовательного процесса по отношению к  уровню начального общего образования с учетом специфики возрастного психофизического развития обучающихся, в том числе особенностей перехода из младшего школьного возраста в подростковый, могут включать: учебное сотрудничество, совместную деятельность, разновозрастное сотрудничество, дискуссию, тренинги, групповую игру, освоение культуры аргументации, рефлексию, педагогическое общение, а также информационно-методическое обеспечение образовательно-воспитательного процесса.</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При организации психолого-педагогического сопровождения участников образовательного процесса на уровне основного общего образования можно выделить следующие уровни психолого-педагогического сопровождения: индивидуальное, групповое, на уровне класса, на уровне образовательной организации.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Основными формами психолого-педагогического сопровождения могут выступать:</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профилактика, экспертиза, развивающая работа, просвещение, коррекционная работа, осуществляемая в течение всего учебного времени.</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 основным направлениям психолого-педагогического сопровождения можно отнести:</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сохранение и укрепление психологического здоровья;</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мониторинг возможностей и способностей обучающихся;</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психолого-педагогическую поддержку участников олимпиадного движения;</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формирование у обучающихся понимания ценности здоровья и безопасного образа жизни;</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развитие экологической культуры;</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выявление и поддержку детей с особыми образовательными потребностями и особыми возможностями здоровья;</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формирование коммуникативных навыков в разновозрастной среде и среде сверстников;</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поддержку детских объединений и ученического самоуправления;</w:t>
      </w:r>
    </w:p>
    <w:p w:rsidR="002572A1" w:rsidRPr="00913314" w:rsidRDefault="002572A1" w:rsidP="009635CD">
      <w:pPr>
        <w:numPr>
          <w:ilvl w:val="0"/>
          <w:numId w:val="50"/>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выявление и поддержку детей, проявивших выдающиеся способности.</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Для оценки профессиональной деятельности педагога в образовательной организации возможно использование различных методик оценки психолого-педагогической компетентности участников образовательного процесса.</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p>
    <w:p w:rsidR="002572A1" w:rsidRPr="00913314" w:rsidRDefault="002572A1" w:rsidP="002572A1">
      <w:pPr>
        <w:spacing w:after="0" w:line="240" w:lineRule="auto"/>
        <w:ind w:left="567"/>
        <w:jc w:val="both"/>
        <w:outlineLvl w:val="2"/>
        <w:rPr>
          <w:rFonts w:ascii="Times New Roman" w:eastAsia="Times New Roman" w:hAnsi="Times New Roman" w:cs="Times New Roman"/>
          <w:b/>
          <w:sz w:val="24"/>
          <w:szCs w:val="24"/>
        </w:rPr>
      </w:pPr>
      <w:bookmarkStart w:id="123" w:name="_4cmhg48" w:colFirst="0" w:colLast="0"/>
      <w:bookmarkEnd w:id="123"/>
      <w:r w:rsidRPr="00913314">
        <w:rPr>
          <w:rFonts w:ascii="Times New Roman" w:eastAsia="Times New Roman" w:hAnsi="Times New Roman" w:cs="Times New Roman"/>
          <w:b/>
          <w:sz w:val="24"/>
          <w:szCs w:val="24"/>
        </w:rPr>
        <w:t>3.2.3. Финансово-экономические условия реализации образовательной программы основного общего образования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государственном задании образовательной организации.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 </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Образовательная организация самостоятельно принимает решение в части направления и расходования средств государственного (муниципального) задания. При разработке программы образовательной организации в части обучения детей с ОВЗ, финансовое обеспечение реализации образовательной программы основного общего образования для детей с ОВЗ учитывает расходы необходимые для коррекции нарушения развития.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субъекта Российской Федерации, количеством обучающихся, соответствующими поправочными коэффициентами (при их наличии) и локальным нормативным актом образовательной организации, устанавливающим положение об оплате труда работников образовательной организации.</w:t>
      </w:r>
    </w:p>
    <w:p w:rsidR="002572A1" w:rsidRPr="00913314" w:rsidRDefault="002572A1" w:rsidP="002572A1">
      <w:pPr>
        <w:shd w:val="clear" w:color="auto" w:fill="FFFFFF"/>
        <w:tabs>
          <w:tab w:val="left" w:pos="1238"/>
        </w:tabs>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Финансовое обеспечение оказания государственных услуг осуществляется в пределах бюджетных ассигнований, предусмотренных организации на очередной финансовый год.</w:t>
      </w:r>
    </w:p>
    <w:p w:rsidR="002572A1" w:rsidRPr="00913314" w:rsidRDefault="002572A1" w:rsidP="002572A1">
      <w:pPr>
        <w:shd w:val="clear" w:color="auto" w:fill="FFFFFF"/>
        <w:tabs>
          <w:tab w:val="left" w:pos="1238"/>
        </w:tabs>
        <w:spacing w:after="0" w:line="240" w:lineRule="auto"/>
        <w:ind w:firstLine="709"/>
        <w:jc w:val="both"/>
        <w:rPr>
          <w:rFonts w:ascii="Times New Roman" w:eastAsia="Times New Roman" w:hAnsi="Times New Roman" w:cs="Times New Roman"/>
          <w:sz w:val="24"/>
          <w:szCs w:val="24"/>
        </w:rPr>
      </w:pPr>
    </w:p>
    <w:p w:rsidR="002572A1" w:rsidRPr="00913314" w:rsidRDefault="002572A1" w:rsidP="002572A1">
      <w:pPr>
        <w:tabs>
          <w:tab w:val="left" w:pos="8222"/>
        </w:tabs>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Нормативные затраты на оплату труда и начисления на выплаты по оплате труда работников организации, которые не принимают непосредственного участия в оказании государственной услуги (вспомогательного, технического, административно-управленческого и прочего персонала, не принимающего непосредственного участия в оказании государственной услуги) определяются, исходя из количества единиц по штатному расписанию, утвержденному директором школы, с учетом действующей системы, оплаты труда, в пределах фонда оплаты труда, установленного образовательной организации учредителем.</w:t>
      </w:r>
    </w:p>
    <w:p w:rsidR="002572A1" w:rsidRPr="00913314" w:rsidRDefault="002572A1" w:rsidP="009635CD">
      <w:pPr>
        <w:numPr>
          <w:ilvl w:val="2"/>
          <w:numId w:val="177"/>
        </w:numPr>
        <w:spacing w:after="0" w:line="240" w:lineRule="auto"/>
        <w:jc w:val="both"/>
        <w:outlineLvl w:val="2"/>
        <w:rPr>
          <w:rFonts w:ascii="Times New Roman" w:eastAsia="Times New Roman" w:hAnsi="Times New Roman" w:cs="Times New Roman"/>
          <w:b/>
          <w:sz w:val="24"/>
          <w:szCs w:val="24"/>
        </w:rPr>
      </w:pPr>
      <w:bookmarkStart w:id="124" w:name="_2rrrqc1" w:colFirst="0" w:colLast="0"/>
      <w:bookmarkEnd w:id="124"/>
      <w:r w:rsidRPr="00913314">
        <w:rPr>
          <w:rFonts w:ascii="Times New Roman" w:eastAsia="Times New Roman" w:hAnsi="Times New Roman" w:cs="Times New Roman"/>
          <w:b/>
          <w:sz w:val="24"/>
          <w:szCs w:val="24"/>
        </w:rPr>
        <w:t>Материально-технические условия реализации основной образовательной программы</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Материально-техническая база образовательной организации приведена в соответствие с задачами по обеспечению реализации основной образовательной программы школы, необходимого учебно-материального оснащения образовательного процесса и созданию соответствующей образовательной и социальной среды.</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Критериальными источниками оценки учебно-материального обеспечения образовательного процесса являются требования  ФГОС, перечни рекомендуемой учебной литературы и цифровых образовательных ресурсов, утвержденные региональными нормативными актами и локальными актами образовательной организации, разработанными с учетом местных условий, особенностей реализации основной образовательной программы в образовательной организации.</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требованиями ФГОС в образовательной организации, реализующей основную образовательную программу основного общего образования, созданы:</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учебные кабинеты с автоматизированными рабочими местами обучающихся и педагогических работников;</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помещения для занятий учебно-исследовательской и проектной деятельностью, техническим творчеством;</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аудитория, необходимая для реализации  внеурочной деятельности;</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кабинет для занятий музыкой и изобразительным искусством;</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библиотека с рабочими зонами, оборудованными читальными залами и книгохранилищами, обеспечивающими сохранность книжного фонда, медиатекой;</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приспособленный актовыйзал;</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приспособленный спортивныйзал, спортивная площадка;</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помещение для питания обучающихся, обеспечивающая возможность организации качественного горячего питания, в том числе горячих завтраков;</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помещения для медицинского персонала;</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административные и иные помещения, оснащенные необходимым оборудованием;</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гардеробы, санузлы;</w:t>
      </w:r>
    </w:p>
    <w:p w:rsidR="002572A1" w:rsidRPr="00913314" w:rsidRDefault="002572A1" w:rsidP="009635CD">
      <w:pPr>
        <w:numPr>
          <w:ilvl w:val="0"/>
          <w:numId w:val="52"/>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пришкольная территория.</w:t>
      </w:r>
    </w:p>
    <w:p w:rsidR="002572A1" w:rsidRPr="00913314" w:rsidRDefault="002572A1" w:rsidP="002572A1">
      <w:pPr>
        <w:pBdr>
          <w:top w:val="nil"/>
          <w:left w:val="nil"/>
          <w:bottom w:val="nil"/>
          <w:right w:val="nil"/>
          <w:between w:val="nil"/>
        </w:pBdr>
        <w:tabs>
          <w:tab w:val="left" w:pos="993"/>
        </w:tabs>
        <w:spacing w:after="0" w:line="240" w:lineRule="auto"/>
        <w:jc w:val="both"/>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Учебно- методическое обеспечение</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p>
    <w:tbl>
      <w:tblPr>
        <w:tblW w:w="10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5"/>
        <w:gridCol w:w="2495"/>
        <w:gridCol w:w="2528"/>
        <w:gridCol w:w="3240"/>
        <w:gridCol w:w="1980"/>
      </w:tblGrid>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w:t>
            </w:r>
          </w:p>
        </w:tc>
        <w:tc>
          <w:tcPr>
            <w:tcW w:w="2495"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Предмет</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Автор</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Название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Русский язык</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Баранов М.Т.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Л.Т.</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Дейкина А.Д.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Дейкина А.Д.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Дейкина А.Д.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Тростенцова Л.А.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Ладыженская Т.А.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Дейкина А.Д.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2</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Русская литература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Коровина В.Я.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Журавлев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Русская литература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3</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Математика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Виленкин Н.Я.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Жохов В.И.</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Математика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Мнемозина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Виленкин Н.Я.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Жохов В.И.</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Математика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Мнемозина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Виленкин Н.Я.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Жохов В.И.</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Математика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Мнемозина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Виленкин Н.Я.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Жохов В.И.</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Математика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Мнемозина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Макарычев Ю.Н.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Миндюк Н.Г.</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Нешков К.И.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Алгебра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4</w:t>
            </w:r>
          </w:p>
        </w:tc>
        <w:tc>
          <w:tcPr>
            <w:tcW w:w="2495" w:type="dxa"/>
          </w:tcPr>
          <w:p w:rsidR="002572A1" w:rsidRPr="00913314" w:rsidRDefault="002572A1" w:rsidP="002572A1">
            <w:pPr>
              <w:autoSpaceDE w:val="0"/>
              <w:autoSpaceDN w:val="0"/>
              <w:adjustRightInd w:val="0"/>
              <w:spacing w:after="0" w:line="240" w:lineRule="auto"/>
              <w:ind w:firstLine="567"/>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Геометрия</w:t>
            </w:r>
          </w:p>
          <w:p w:rsidR="002572A1" w:rsidRPr="00913314" w:rsidRDefault="002572A1" w:rsidP="002572A1">
            <w:pPr>
              <w:autoSpaceDE w:val="0"/>
              <w:autoSpaceDN w:val="0"/>
              <w:adjustRightInd w:val="0"/>
              <w:spacing w:after="0" w:line="240" w:lineRule="auto"/>
              <w:ind w:firstLine="567"/>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 9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Атанасян Л.С.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Геометрия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7-9  класс брайль</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Атанасян Л.С.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Геометрия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Природоведение</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Сонин Н.И.</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Баринова И.И.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ind w:firstLine="567"/>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     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Латюшин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Животные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Сонин Н.И.</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 Анатомия.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Каменский А.А.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Криксунов Е.А.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Пасечник В.В.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Биология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Иностранный язык</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Афанасьева О.В., Михеева ИВ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Афанасьева О.В., Михеева ИВ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Кузовлев В.П.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Английский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География</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Герасимова Т.П.</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Неклюкова Н.П.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Герасимова Т.П.</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Неклюкова Н.П.</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Коринская В.А.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Душина И.В.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 Материки, океаны, народы и страны.</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Коринская В.А.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Душина И.В.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 Материки, океаны, народы и страны.</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Баринова И.И.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 Природа России.</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Алексеев А.И.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Алексеев А.И.</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Низовцев В.А.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Ким Э.В.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 Россия. Хозяйство и географические районы</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Алексеев А.И.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География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История России</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Уколова В.И.</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Маринович Л.П.</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древнего мира</w:t>
            </w: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Уколова В.И.</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Маринович Л.П.</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древнего мира</w:t>
            </w: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Данилова А.А.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Косулина Л.Г.</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России в 19 веке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Всеобщая история</w:t>
            </w: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Агибалова Е.В.</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Донской Г.М.</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средних веков</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Агибалова Е.В.</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Донской Г.М.</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История средних веков</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Ведюшкин В.А.</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Бурин С.В.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Всеобщая история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Юдовская А.Я.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Новая история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Загладин Н.В.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Всеобщая история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Юдовская А.Я.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Новая история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Загладин Н.В.</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Всеобщая история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Юдовская А.Я.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Новая история</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1800-1900</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10</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Физика</w:t>
            </w:r>
          </w:p>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b/>
                <w:sz w:val="24"/>
                <w:szCs w:val="24"/>
              </w:rPr>
            </w:pPr>
          </w:p>
        </w:tc>
        <w:tc>
          <w:tcPr>
            <w:tcW w:w="2528"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b/>
                <w:sz w:val="24"/>
                <w:szCs w:val="24"/>
              </w:rPr>
            </w:pP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Перышкин А.В.</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Физика</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11</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Химия</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c>
          <w:tcPr>
            <w:tcW w:w="198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Габриелян О.С.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Химия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Габриелян О.С.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Химия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Габриелян О.С.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Химия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Габриелян О.С.</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Химия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Дрофа</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12</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Татарский язык</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Фатхуллова К.С.</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Татарский язык</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Тат. книжное издательство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13</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Технология</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Тищенко А.Т.</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Симоненко В.Д.</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СиницаН.В.</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Симоненко В.Д.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Вентана-Граф</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Симоненко В.Д.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Вентана-Граф</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Симоненко В.Д.</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Технология</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Вентана-Граф</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14</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Обществознание</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Кравченко А.И.</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Певцова Е.А.</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6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Боголюбов Л.Н.</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Кравченко А.И.</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7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Боголюбов Л.Н.</w:t>
            </w:r>
          </w:p>
        </w:tc>
        <w:tc>
          <w:tcPr>
            <w:tcW w:w="3240" w:type="dxa"/>
          </w:tcPr>
          <w:p w:rsidR="002572A1" w:rsidRPr="00913314" w:rsidRDefault="002572A1" w:rsidP="002572A1">
            <w:pPr>
              <w:autoSpaceDE w:val="0"/>
              <w:autoSpaceDN w:val="0"/>
              <w:adjustRightInd w:val="0"/>
              <w:spacing w:after="0" w:line="240" w:lineRule="auto"/>
              <w:ind w:firstLine="567"/>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Боголюбов Л.Н.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Иванова Л.Ф.</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8-9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Боголюбов Л.Н.</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Иванова Л.Ф.</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Обществознание</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Просвещение</w:t>
            </w:r>
          </w:p>
        </w:tc>
      </w:tr>
      <w:tr w:rsidR="00913314"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15</w:t>
            </w: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Основы светской этики</w:t>
            </w:r>
          </w:p>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Студеникин М.Т.</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Основы светской этики</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r w:rsidR="002572A1" w:rsidRPr="00913314" w:rsidTr="0059104E">
        <w:tc>
          <w:tcPr>
            <w:tcW w:w="665" w:type="dxa"/>
          </w:tcPr>
          <w:p w:rsidR="002572A1" w:rsidRPr="00913314" w:rsidRDefault="002572A1" w:rsidP="002572A1">
            <w:pPr>
              <w:autoSpaceDE w:val="0"/>
              <w:autoSpaceDN w:val="0"/>
              <w:adjustRightInd w:val="0"/>
              <w:spacing w:after="0" w:line="240" w:lineRule="auto"/>
              <w:ind w:firstLine="140"/>
              <w:rPr>
                <w:rFonts w:ascii="Times New Roman" w:eastAsia="Times New Roman" w:hAnsi="Times New Roman" w:cs="Times New Roman"/>
                <w:sz w:val="24"/>
                <w:szCs w:val="24"/>
              </w:rPr>
            </w:pPr>
          </w:p>
        </w:tc>
        <w:tc>
          <w:tcPr>
            <w:tcW w:w="2495"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5 класс брайль</w:t>
            </w:r>
          </w:p>
        </w:tc>
        <w:tc>
          <w:tcPr>
            <w:tcW w:w="2528"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Студеникин М.Т.</w:t>
            </w:r>
          </w:p>
        </w:tc>
        <w:tc>
          <w:tcPr>
            <w:tcW w:w="324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Основы светской этики</w:t>
            </w:r>
          </w:p>
        </w:tc>
        <w:tc>
          <w:tcPr>
            <w:tcW w:w="1980" w:type="dxa"/>
          </w:tcPr>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Русское слово</w:t>
            </w:r>
          </w:p>
        </w:tc>
      </w:tr>
    </w:tbl>
    <w:p w:rsidR="002572A1" w:rsidRPr="00913314" w:rsidRDefault="002572A1" w:rsidP="002572A1">
      <w:pPr>
        <w:autoSpaceDE w:val="0"/>
        <w:autoSpaceDN w:val="0"/>
        <w:adjustRightInd w:val="0"/>
        <w:spacing w:after="0" w:line="240" w:lineRule="auto"/>
        <w:jc w:val="center"/>
        <w:rPr>
          <w:rFonts w:ascii="Times New Roman" w:eastAsia="Times New Roman" w:hAnsi="Times New Roman" w:cs="Times New Roman"/>
          <w:b/>
          <w:sz w:val="24"/>
          <w:szCs w:val="24"/>
        </w:rPr>
      </w:pP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Художественная литература:</w:t>
      </w:r>
      <w:r w:rsidRPr="00913314">
        <w:rPr>
          <w:rFonts w:ascii="Times New Roman" w:eastAsia="Times New Roman" w:hAnsi="Times New Roman" w:cs="Times New Roman"/>
          <w:sz w:val="24"/>
          <w:szCs w:val="24"/>
        </w:rPr>
        <w:t xml:space="preserve"> общее количество (брайль) – 210 экз. , плоские -1651 экз.</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Сборники: А.С. Пушкина, И.А. Крылова, А. Фета, Ф.И. Тютчева, А.Т. Твардовского, М. Горького, А. Грина, Дж. Лондона, А.А. Блока, Ф.А. Абрамова, В.П. Астафьева, Н.В. Гоголя, М.А. Булгакова, И.А. Бунина, И.А. Гончарова, Н.А. Некрасова, А.С. Грибоедова, Ф.М. Достоевского, Б.Л. Пастернака, Н.С. Лескова, М.И. Цветаевой, А.Н. Островского, А.И. Солженицына Л.Н. Толстого, С. Есенина, А.И. Куприна , М.Ю. Лермонтова, Н.С. Лескова, М.Е. Салтыкова – Щедрина, И.С. Тургенева, В.М. Шукшина, А.П. Чехова.</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b/>
          <w:sz w:val="24"/>
          <w:szCs w:val="24"/>
        </w:rPr>
        <w:t>Периодическая  печать</w:t>
      </w:r>
      <w:r w:rsidRPr="00913314">
        <w:rPr>
          <w:rFonts w:ascii="Times New Roman" w:eastAsia="Times New Roman" w:hAnsi="Times New Roman" w:cs="Times New Roman"/>
          <w:sz w:val="24"/>
          <w:szCs w:val="24"/>
        </w:rPr>
        <w:t>.</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Федеральные: «Юный натуралист», «Детская энциклопедия», «Мурзилка», «Вестник образования»,  «Юный эрудит», «Пионерская правда», «Добрая Дорога Детства».</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Региональные: «Республика Татарстан», «Учительская газета», «Казанские ведомости», «Гаилэ хэм мэктэп», «Салават купере».</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 xml:space="preserve">Словари: </w:t>
      </w:r>
    </w:p>
    <w:p w:rsidR="002572A1" w:rsidRPr="00913314" w:rsidRDefault="002572A1" w:rsidP="002572A1">
      <w:pPr>
        <w:autoSpaceDE w:val="0"/>
        <w:autoSpaceDN w:val="0"/>
        <w:adjustRightInd w:val="0"/>
        <w:spacing w:after="0" w:line="240" w:lineRule="auto"/>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Орфографический словарь, Толковый словарь русского языка, Словообразовательный словарь, Справочник по правописанию и литературной правке Розенталь Д.Э., Словарь синонимов и антонимов, Универсальный словарь по русскому языку, Русско-татарский словарь, Словарь словосочетаний, Мифологический словарь, Словарь латинских слов и выражений.</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p>
    <w:p w:rsidR="002572A1" w:rsidRPr="00091AE3" w:rsidRDefault="002572A1" w:rsidP="00091AE3">
      <w:pPr>
        <w:pStyle w:val="af3"/>
        <w:numPr>
          <w:ilvl w:val="2"/>
          <w:numId w:val="177"/>
        </w:numPr>
        <w:spacing w:after="0" w:line="240" w:lineRule="auto"/>
        <w:jc w:val="both"/>
        <w:outlineLvl w:val="2"/>
        <w:rPr>
          <w:rFonts w:ascii="Times New Roman" w:eastAsia="Times New Roman" w:hAnsi="Times New Roman" w:cs="Times New Roman"/>
          <w:b/>
          <w:sz w:val="24"/>
          <w:szCs w:val="24"/>
        </w:rPr>
      </w:pPr>
      <w:bookmarkStart w:id="125" w:name="_16x20ju" w:colFirst="0" w:colLast="0"/>
      <w:bookmarkEnd w:id="125"/>
      <w:r w:rsidRPr="00091AE3">
        <w:rPr>
          <w:rFonts w:ascii="Times New Roman" w:eastAsia="Times New Roman" w:hAnsi="Times New Roman" w:cs="Times New Roman"/>
          <w:b/>
          <w:sz w:val="24"/>
          <w:szCs w:val="24"/>
        </w:rPr>
        <w:t>Информационно-методические условия реализации основной образовательной программы основного общего образования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 xml:space="preserve">Под </w:t>
      </w:r>
      <w:r w:rsidRPr="00913314">
        <w:rPr>
          <w:rFonts w:ascii="Times New Roman" w:eastAsia="Times New Roman" w:hAnsi="Times New Roman" w:cs="Times New Roman"/>
          <w:b/>
          <w:sz w:val="24"/>
          <w:szCs w:val="24"/>
        </w:rPr>
        <w:t xml:space="preserve">информационно-образовательной средой </w:t>
      </w:r>
      <w:r w:rsidRPr="00913314">
        <w:rPr>
          <w:rFonts w:ascii="Times New Roman" w:eastAsia="Times New Roman" w:hAnsi="Times New Roman" w:cs="Times New Roman"/>
          <w:sz w:val="24"/>
          <w:szCs w:val="24"/>
        </w:rPr>
        <w:t>(ИОС) понимается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на формирование творческой, социально активной личности, а также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(ИКТ-компетентность), наличие служб поддержки применения ИКТ.</w:t>
      </w:r>
    </w:p>
    <w:p w:rsidR="002572A1" w:rsidRPr="00913314" w:rsidRDefault="002572A1" w:rsidP="002572A1">
      <w:pPr>
        <w:spacing w:after="0" w:line="240" w:lineRule="auto"/>
        <w:jc w:val="both"/>
        <w:rPr>
          <w:rFonts w:ascii="Times New Roman" w:eastAsia="Times New Roman" w:hAnsi="Times New Roman" w:cs="Times New Roman"/>
          <w:b/>
          <w:sz w:val="24"/>
          <w:szCs w:val="24"/>
        </w:rPr>
      </w:pP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Технические средства: мультимедийный проектор и экран; принтер монохромный; принтер цветной; фотопринтер; цифровой фотоаппарат; цифровая видеокамера; графический планшет; сканер; микрофон; музыкальная клавиатура; оборудование компьютерной сети; конструктор, позволяющий создавать компьютерно-управляемые движущиеся модели с обратной связью; цифровые датчики с интерфейсом; цифровой микроскоп; доска со средствами, обеспечивающими обратную связь.</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Программные инструменты: операционные системы и служебные инструменты; орфографический корректор для текстов на русском и иностранном языках; клавиатурный тренажер для русского и иностранного языков; текстовый редактор для работы с русскими и иноязычными текстами; инструмент планирования деятельности; графический редактор для обработки растровых изображений; графический редактор для обработки векторных изображений; музыкальный редактор; редактор подготовки презентаций; редактор видео; редактор звука; лаборатории по учебным предметам; среды для дистанционного он-лайн и оф-лайн сетевого взаимодействия; среда для интернет-публикаций; редактор интернет-сайтов; редактор для совместного удаленного редактирования сообщений.</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Обеспечение технической, методической и организационной поддержки: разработка планов, дорожных карт; заключение договоров; подготовка распорядительных документов учредителя; подготовка локальных актов образовательной организации; подготовка программ формирования ИКТ-компетентности работников образовательной организации (индивидуальных программ для каждого работника).</w:t>
      </w:r>
    </w:p>
    <w:p w:rsidR="002572A1" w:rsidRPr="00913314" w:rsidRDefault="002572A1" w:rsidP="002572A1">
      <w:pPr>
        <w:spacing w:after="0" w:line="240" w:lineRule="auto"/>
        <w:ind w:firstLine="709"/>
        <w:jc w:val="both"/>
        <w:outlineLvl w:val="2"/>
        <w:rPr>
          <w:rFonts w:ascii="Times New Roman" w:eastAsia="Times New Roman" w:hAnsi="Times New Roman" w:cs="Times New Roman"/>
          <w:b/>
          <w:sz w:val="24"/>
          <w:szCs w:val="24"/>
        </w:rPr>
      </w:pPr>
      <w:bookmarkStart w:id="126" w:name="_3qwpj7n" w:colFirst="0" w:colLast="0"/>
      <w:bookmarkEnd w:id="126"/>
    </w:p>
    <w:p w:rsidR="002572A1" w:rsidRPr="00091AE3" w:rsidRDefault="00091AE3" w:rsidP="00091AE3">
      <w:pPr>
        <w:pStyle w:val="af3"/>
        <w:numPr>
          <w:ilvl w:val="2"/>
          <w:numId w:val="235"/>
        </w:numPr>
        <w:spacing w:after="0" w:line="240" w:lineRule="auto"/>
        <w:ind w:hanging="11"/>
        <w:jc w:val="both"/>
        <w:outlineLvl w:val="2"/>
        <w:rPr>
          <w:rFonts w:ascii="Times New Roman" w:eastAsia="Times New Roman" w:hAnsi="Times New Roman" w:cs="Times New Roman"/>
          <w:b/>
          <w:sz w:val="24"/>
          <w:szCs w:val="24"/>
        </w:rPr>
      </w:pPr>
      <w:bookmarkStart w:id="127" w:name="_261ztfg" w:colFirst="0" w:colLast="0"/>
      <w:bookmarkEnd w:id="127"/>
      <w:r>
        <w:rPr>
          <w:rFonts w:ascii="Times New Roman" w:eastAsia="Times New Roman" w:hAnsi="Times New Roman" w:cs="Times New Roman"/>
          <w:b/>
          <w:sz w:val="24"/>
          <w:szCs w:val="24"/>
        </w:rPr>
        <w:t xml:space="preserve"> </w:t>
      </w:r>
      <w:r w:rsidR="002572A1" w:rsidRPr="00091AE3">
        <w:rPr>
          <w:rFonts w:ascii="Times New Roman" w:eastAsia="Times New Roman" w:hAnsi="Times New Roman" w:cs="Times New Roman"/>
          <w:b/>
          <w:sz w:val="24"/>
          <w:szCs w:val="24"/>
        </w:rPr>
        <w:t>Механизмы достижения целевых ориентиров в системе условий</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Интегративным результатом выполнения требований основной образовательной программы образовательной организации является создание и поддержание развивающей образовательной среды, адекватной задачам достижения личностного, социального, познавательного (интеллектуального), коммуникативного, эстетического, физического, трудового развития обучающихся. Созданные в образовательной организации, реализующей ООП ООО, условия:</w:t>
      </w:r>
    </w:p>
    <w:p w:rsidR="002572A1" w:rsidRPr="00913314" w:rsidRDefault="002572A1" w:rsidP="009635CD">
      <w:pPr>
        <w:numPr>
          <w:ilvl w:val="0"/>
          <w:numId w:val="49"/>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соответствуют требованиям ФГОС ООО;</w:t>
      </w:r>
    </w:p>
    <w:p w:rsidR="002572A1" w:rsidRPr="00913314" w:rsidRDefault="002572A1" w:rsidP="009635CD">
      <w:pPr>
        <w:numPr>
          <w:ilvl w:val="0"/>
          <w:numId w:val="49"/>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обеспечивают достижение планируемых результатов освоения основной образовательной программы образовательной организации и реализацию предусмотренных в ней образовательных программ;</w:t>
      </w:r>
    </w:p>
    <w:p w:rsidR="002572A1" w:rsidRPr="00913314" w:rsidRDefault="002572A1" w:rsidP="009635CD">
      <w:pPr>
        <w:numPr>
          <w:ilvl w:val="0"/>
          <w:numId w:val="49"/>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учитывают особенности образовательной организации, ее организационную структуру, запросы участников образовательного процесса;</w:t>
      </w:r>
    </w:p>
    <w:p w:rsidR="002572A1" w:rsidRPr="00913314" w:rsidRDefault="002572A1" w:rsidP="009635CD">
      <w:pPr>
        <w:numPr>
          <w:ilvl w:val="0"/>
          <w:numId w:val="49"/>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предоставляют возможность взаимодействия с социальными партнерами, использования ресурсов социума, в том числе и сетевого взаимодействия.</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В соответствии с требованиями ФГОС ООО раздел основной образовательной программы образовательной организации, характеризующий систему условий, содержит:</w:t>
      </w:r>
    </w:p>
    <w:p w:rsidR="002572A1" w:rsidRPr="00913314" w:rsidRDefault="002572A1" w:rsidP="009635CD">
      <w:pPr>
        <w:numPr>
          <w:ilvl w:val="0"/>
          <w:numId w:val="160"/>
        </w:numPr>
        <w:pBdr>
          <w:top w:val="nil"/>
          <w:left w:val="nil"/>
          <w:bottom w:val="nil"/>
          <w:right w:val="nil"/>
          <w:between w:val="nil"/>
        </w:pBdr>
        <w:tabs>
          <w:tab w:val="left" w:pos="1134"/>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описание кадровых, психолого-педагогических, финансово-экономических, материально-технических, информационно-методических условий и ресурсов;</w:t>
      </w:r>
    </w:p>
    <w:p w:rsidR="002572A1" w:rsidRPr="00913314" w:rsidRDefault="002572A1" w:rsidP="009635CD">
      <w:pPr>
        <w:numPr>
          <w:ilvl w:val="0"/>
          <w:numId w:val="160"/>
        </w:numPr>
        <w:pBdr>
          <w:top w:val="nil"/>
          <w:left w:val="nil"/>
          <w:bottom w:val="nil"/>
          <w:right w:val="nil"/>
          <w:between w:val="nil"/>
        </w:pBdr>
        <w:tabs>
          <w:tab w:val="left" w:pos="1134"/>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обоснование необходимых изменений в имеющихся условиях в соответствии с целями и приоритетами ООП ООО образовательной организации;</w:t>
      </w:r>
    </w:p>
    <w:p w:rsidR="002572A1" w:rsidRPr="00913314" w:rsidRDefault="002572A1" w:rsidP="009635CD">
      <w:pPr>
        <w:numPr>
          <w:ilvl w:val="0"/>
          <w:numId w:val="160"/>
        </w:numPr>
        <w:pBdr>
          <w:top w:val="nil"/>
          <w:left w:val="nil"/>
          <w:bottom w:val="nil"/>
          <w:right w:val="nil"/>
          <w:between w:val="nil"/>
        </w:pBdr>
        <w:tabs>
          <w:tab w:val="left" w:pos="1134"/>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механизмы достижения целевых ориентиров в системе условий;</w:t>
      </w:r>
    </w:p>
    <w:p w:rsidR="002572A1" w:rsidRPr="00913314" w:rsidRDefault="002572A1" w:rsidP="009635CD">
      <w:pPr>
        <w:numPr>
          <w:ilvl w:val="0"/>
          <w:numId w:val="160"/>
        </w:numPr>
        <w:pBdr>
          <w:top w:val="nil"/>
          <w:left w:val="nil"/>
          <w:bottom w:val="nil"/>
          <w:right w:val="nil"/>
          <w:between w:val="nil"/>
        </w:pBdr>
        <w:tabs>
          <w:tab w:val="left" w:pos="1134"/>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сетевой график (дорожную карту) по формированию необходимой системы условий;</w:t>
      </w:r>
    </w:p>
    <w:p w:rsidR="002572A1" w:rsidRPr="00913314" w:rsidRDefault="002572A1" w:rsidP="009635CD">
      <w:pPr>
        <w:numPr>
          <w:ilvl w:val="0"/>
          <w:numId w:val="160"/>
        </w:numPr>
        <w:pBdr>
          <w:top w:val="nil"/>
          <w:left w:val="nil"/>
          <w:bottom w:val="nil"/>
          <w:right w:val="nil"/>
          <w:between w:val="nil"/>
        </w:pBdr>
        <w:tabs>
          <w:tab w:val="left" w:pos="1134"/>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систему оценки условий.</w:t>
      </w:r>
    </w:p>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Система условий реализации ООП образовательной организации базируется на результатах проведенной в ходе разработки программы комплексной аналитико-обобщающей и прогностической работы, включающей:</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анализ имеющихся в образовательной организации условий и ресурсов реализации основной образовательной программы основного общего образования;</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установление степени их соответствия требованиям ФГОС, а также целям и задачам основной образовательной программы образовательной организации, сформированным с учетом потребностей всех участников образовательного процесса;</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выявление проблемных зон и установление необходимых изменений в имеющихся условиях для приведения их в соответствие с требованиями ФГОС;</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разработку с привлечением всех участников образовательного процесса и возможных партнеров механизмов достижения целевых ориентиров в системе условий;</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разработку сетевого графика (дорожной карты) создания необходимой системы условий;</w:t>
      </w:r>
    </w:p>
    <w:p w:rsidR="002572A1" w:rsidRPr="00913314" w:rsidRDefault="002572A1" w:rsidP="009635CD">
      <w:pPr>
        <w:numPr>
          <w:ilvl w:val="0"/>
          <w:numId w:val="48"/>
        </w:numPr>
        <w:pBdr>
          <w:top w:val="nil"/>
          <w:left w:val="nil"/>
          <w:bottom w:val="nil"/>
          <w:right w:val="nil"/>
          <w:between w:val="nil"/>
        </w:pBdr>
        <w:tabs>
          <w:tab w:val="left" w:pos="993"/>
        </w:tabs>
        <w:spacing w:after="0" w:line="240" w:lineRule="auto"/>
        <w:ind w:left="0" w:firstLine="709"/>
        <w:jc w:val="both"/>
        <w:rPr>
          <w:rFonts w:ascii="Times New Roman" w:hAnsi="Times New Roman" w:cs="Times New Roman"/>
          <w:sz w:val="24"/>
          <w:szCs w:val="24"/>
        </w:rPr>
      </w:pPr>
      <w:r w:rsidRPr="00913314">
        <w:rPr>
          <w:rFonts w:ascii="Times New Roman" w:eastAsia="Times New Roman" w:hAnsi="Times New Roman" w:cs="Times New Roman"/>
          <w:sz w:val="24"/>
          <w:szCs w:val="24"/>
        </w:rPr>
        <w:t>разработку механизмов мониторинга, оценки и коррекции реализации промежуточных этапов разработанного графика (дорожной карты).</w:t>
      </w:r>
    </w:p>
    <w:p w:rsidR="002572A1" w:rsidRPr="00913314" w:rsidRDefault="002572A1" w:rsidP="002572A1">
      <w:pPr>
        <w:spacing w:after="0" w:line="240" w:lineRule="auto"/>
        <w:ind w:firstLine="709"/>
        <w:jc w:val="both"/>
        <w:outlineLvl w:val="2"/>
        <w:rPr>
          <w:rFonts w:ascii="Times New Roman" w:eastAsia="Times New Roman" w:hAnsi="Times New Roman" w:cs="Times New Roman"/>
          <w:b/>
          <w:sz w:val="24"/>
          <w:szCs w:val="24"/>
        </w:rPr>
      </w:pPr>
      <w:bookmarkStart w:id="128" w:name="_l7a3n9" w:colFirst="0" w:colLast="0"/>
      <w:bookmarkEnd w:id="128"/>
    </w:p>
    <w:p w:rsidR="002572A1" w:rsidRPr="00BF486A" w:rsidRDefault="002572A1" w:rsidP="00BF486A">
      <w:pPr>
        <w:pStyle w:val="af3"/>
        <w:numPr>
          <w:ilvl w:val="2"/>
          <w:numId w:val="235"/>
        </w:numPr>
        <w:spacing w:after="0" w:line="240" w:lineRule="auto"/>
        <w:jc w:val="both"/>
        <w:outlineLvl w:val="2"/>
        <w:rPr>
          <w:rFonts w:ascii="Times New Roman" w:eastAsia="Times New Roman" w:hAnsi="Times New Roman" w:cs="Times New Roman"/>
          <w:b/>
          <w:sz w:val="24"/>
          <w:szCs w:val="24"/>
        </w:rPr>
      </w:pPr>
      <w:bookmarkStart w:id="129" w:name="_356xmb2" w:colFirst="0" w:colLast="0"/>
      <w:bookmarkEnd w:id="129"/>
      <w:r w:rsidRPr="00BF486A">
        <w:rPr>
          <w:rFonts w:ascii="Times New Roman" w:eastAsia="Times New Roman" w:hAnsi="Times New Roman" w:cs="Times New Roman"/>
          <w:b/>
          <w:sz w:val="24"/>
          <w:szCs w:val="24"/>
        </w:rPr>
        <w:t>Сетевой график (дорожная карта) по формированию необходимой системы условий</w:t>
      </w:r>
    </w:p>
    <w:tbl>
      <w:tblPr>
        <w:tblW w:w="9639" w:type="dxa"/>
        <w:jc w:val="center"/>
        <w:tblLayout w:type="fixed"/>
        <w:tblLook w:val="0000" w:firstRow="0" w:lastRow="0" w:firstColumn="0" w:lastColumn="0" w:noHBand="0" w:noVBand="0"/>
      </w:tblPr>
      <w:tblGrid>
        <w:gridCol w:w="2835"/>
        <w:gridCol w:w="4536"/>
        <w:gridCol w:w="2268"/>
      </w:tblGrid>
      <w:tr w:rsidR="00913314" w:rsidRPr="00913314" w:rsidTr="002572A1">
        <w:trPr>
          <w:trHeight w:val="500"/>
          <w:jc w:val="center"/>
        </w:trPr>
        <w:tc>
          <w:tcPr>
            <w:tcW w:w="2835"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b/>
              </w:rPr>
            </w:pPr>
            <w:r w:rsidRPr="00913314">
              <w:rPr>
                <w:rFonts w:ascii="Times New Roman" w:eastAsia="Times New Roman" w:hAnsi="Times New Roman" w:cs="Times New Roman"/>
                <w:b/>
              </w:rPr>
              <w:t>Направление мероприятий</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b/>
              </w:rPr>
            </w:pPr>
            <w:r w:rsidRPr="00913314">
              <w:rPr>
                <w:rFonts w:ascii="Times New Roman" w:eastAsia="Times New Roman" w:hAnsi="Times New Roman" w:cs="Times New Roman"/>
                <w:b/>
              </w:rPr>
              <w:t>Мероприятия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b/>
              </w:rPr>
            </w:pPr>
            <w:r w:rsidRPr="00913314">
              <w:rPr>
                <w:rFonts w:ascii="Times New Roman" w:eastAsia="Times New Roman" w:hAnsi="Times New Roman" w:cs="Times New Roman"/>
                <w:b/>
              </w:rPr>
              <w:t>Сроки реализации</w:t>
            </w:r>
          </w:p>
        </w:tc>
      </w:tr>
      <w:tr w:rsidR="00913314" w:rsidRPr="00913314" w:rsidTr="002572A1">
        <w:trPr>
          <w:trHeight w:val="2049"/>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I. Нормативное обеспечение введения ФГОС ООО</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 xml:space="preserve">1. Наличие решения педагогического совета о введении в образовательной организации ФГОС ООО </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май 2019 г</w:t>
            </w:r>
          </w:p>
        </w:tc>
      </w:tr>
      <w:tr w:rsidR="00913314" w:rsidRPr="00913314" w:rsidTr="002572A1">
        <w:trPr>
          <w:trHeight w:val="555"/>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2. Разработка и утверждение плана-графика введения ФГОС ООО</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май 2019 г</w:t>
            </w:r>
          </w:p>
        </w:tc>
      </w:tr>
      <w:tr w:rsidR="00913314" w:rsidRPr="00913314" w:rsidTr="002572A1">
        <w:trPr>
          <w:trHeight w:val="40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3. Обеспечение соответствия нормативной базы школы требованиям ФГОС ООО (цели образовательного процесса, режим занятий, финансирование, материально-техническое обеспечение и др.)</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май 2020 г</w:t>
            </w:r>
          </w:p>
        </w:tc>
      </w:tr>
      <w:tr w:rsidR="00913314" w:rsidRPr="00913314" w:rsidTr="002572A1">
        <w:trPr>
          <w:trHeight w:val="6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strike/>
              </w:rPr>
            </w:pPr>
            <w:r w:rsidRPr="00913314">
              <w:rPr>
                <w:rFonts w:ascii="Times New Roman" w:eastAsia="Times New Roman" w:hAnsi="Times New Roman" w:cs="Times New Roman"/>
              </w:rPr>
              <w:t>4.  Разработка на основе примерной основной образовательной программы основного общего образования основной образовательной программы основного общего образования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6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5.  Утверждение основной образовательной программы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1240"/>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right"/>
              <w:rPr>
                <w:rFonts w:ascii="Times New Roman" w:eastAsia="Times New Roman" w:hAnsi="Times New Roman" w:cs="Times New Roman"/>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6.  Приведение должностных инструкций работников образовательной организации в соответствие с требованиями ФГОС основного общего образования и тарифно­квалификационными характеристиками и профессиональным стандартом</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декабрь 2019 г</w:t>
            </w:r>
          </w:p>
        </w:tc>
      </w:tr>
      <w:tr w:rsidR="00913314" w:rsidRPr="00913314" w:rsidTr="002572A1">
        <w:trPr>
          <w:trHeight w:val="1188"/>
          <w:jc w:val="center"/>
        </w:trPr>
        <w:tc>
          <w:tcPr>
            <w:tcW w:w="2835" w:type="dxa"/>
            <w:vMerge/>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7.  Определение списка учебников и учебных пособий, используемых в образовательном процессе в соответствии с ФГОС основного общего образования</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680"/>
          <w:jc w:val="center"/>
        </w:trPr>
        <w:tc>
          <w:tcPr>
            <w:tcW w:w="2835" w:type="dxa"/>
            <w:vMerge/>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strike/>
              </w:rPr>
            </w:pPr>
            <w:r w:rsidRPr="00913314">
              <w:rPr>
                <w:rFonts w:ascii="Times New Roman" w:eastAsia="Times New Roman" w:hAnsi="Times New Roman" w:cs="Times New Roman"/>
              </w:rPr>
              <w:t xml:space="preserve">8. Разработка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 </w:t>
            </w:r>
          </w:p>
        </w:tc>
        <w:tc>
          <w:tcPr>
            <w:tcW w:w="2268" w:type="dxa"/>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октябрь 2019 г</w:t>
            </w:r>
          </w:p>
        </w:tc>
      </w:tr>
      <w:tr w:rsidR="00913314" w:rsidRPr="00913314" w:rsidTr="00E14F83">
        <w:trPr>
          <w:trHeight w:val="4463"/>
          <w:jc w:val="center"/>
        </w:trPr>
        <w:tc>
          <w:tcPr>
            <w:tcW w:w="2835" w:type="dxa"/>
            <w:vMerge/>
            <w:tcBorders>
              <w:top w:val="single" w:sz="4" w:space="0" w:color="000000"/>
              <w:left w:val="single" w:sz="4" w:space="0" w:color="000000"/>
              <w:bottom w:val="single" w:sz="4" w:space="0" w:color="000000"/>
              <w:right w:val="single" w:sz="4" w:space="0" w:color="000000"/>
            </w:tcBorders>
            <w:tcMar>
              <w:top w:w="71"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strike/>
              </w:rPr>
            </w:pPr>
            <w:r w:rsidRPr="00913314">
              <w:rPr>
                <w:rFonts w:ascii="Times New Roman" w:eastAsia="Times New Roman" w:hAnsi="Times New Roman" w:cs="Times New Roman"/>
              </w:rPr>
              <w:t>9.  Доработка:</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 образовательных программ (индивидуальных и др.);</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 учебного плана;</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 рабочих программ учебных предметов, курсов, дисциплин, модулей;</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 годового календарного учебного графика;</w:t>
            </w:r>
          </w:p>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положений о внеурочной деятельности обучающихся;</w:t>
            </w:r>
          </w:p>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положения об организации домашней работы обучающихся;</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b/>
              </w:rPr>
              <w:t>–</w:t>
            </w:r>
            <w:r w:rsidRPr="00913314">
              <w:rPr>
                <w:rFonts w:ascii="Times New Roman" w:eastAsia="Times New Roman" w:hAnsi="Times New Roman" w:cs="Times New Roman"/>
              </w:rPr>
              <w:t> положения о формах получения образования</w:t>
            </w:r>
          </w:p>
        </w:tc>
        <w:tc>
          <w:tcPr>
            <w:tcW w:w="2268" w:type="dxa"/>
            <w:tcBorders>
              <w:top w:val="single" w:sz="4" w:space="0" w:color="000000"/>
              <w:left w:val="single" w:sz="4" w:space="0" w:color="000000"/>
              <w:right w:val="single" w:sz="4" w:space="0" w:color="000000"/>
            </w:tcBorders>
            <w:tcMar>
              <w:top w:w="71"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880"/>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II. Финансовое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1. Определение объема расходов, необходимых для реализации ООП и достижения планируемых результатов</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941"/>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3. Заключение дополнительных соглашений к трудовому договору с педагогическими работниками</w:t>
            </w:r>
          </w:p>
          <w:p w:rsidR="002572A1" w:rsidRPr="00913314" w:rsidRDefault="002572A1" w:rsidP="002572A1">
            <w:pPr>
              <w:tabs>
                <w:tab w:val="left" w:pos="4500"/>
                <w:tab w:val="left" w:pos="9180"/>
                <w:tab w:val="left" w:pos="9360"/>
              </w:tabs>
              <w:spacing w:after="0" w:line="240" w:lineRule="auto"/>
              <w:jc w:val="both"/>
              <w:rPr>
                <w:rFonts w:ascii="Times New Roman" w:eastAsia="Times New Roman" w:hAnsi="Times New Roman" w:cs="Times New Roman"/>
              </w:rPr>
            </w:pPr>
          </w:p>
        </w:tc>
        <w:tc>
          <w:tcPr>
            <w:tcW w:w="2268" w:type="dxa"/>
            <w:tcBorders>
              <w:top w:val="single" w:sz="4" w:space="0" w:color="000000"/>
              <w:left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1242"/>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III. Организационное обеспечение введения ФГОС основного общего образования</w:t>
            </w:r>
          </w:p>
        </w:tc>
        <w:tc>
          <w:tcPr>
            <w:tcW w:w="4536" w:type="dxa"/>
            <w:tcBorders>
              <w:top w:val="single" w:sz="4" w:space="0" w:color="000000"/>
              <w:left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1. Обеспечение координации взаимодействия участников образовательных отношений по  организации введения ФГОС ООО</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p>
        </w:tc>
        <w:tc>
          <w:tcPr>
            <w:tcW w:w="2268" w:type="dxa"/>
            <w:tcBorders>
              <w:top w:val="single" w:sz="4" w:space="0" w:color="000000"/>
              <w:left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106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2. Разработка и реализация моделей взаимодействия организаций общего образования и дополнительного образования детей и учреждений культуры и спорта, обеспечивающих организацию внеурочной деятельности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40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3. Разработка и реализация системы мониторинга образовательных потребностей обучающихся и родителей по использованию часов вариативной части учебного плана и внеурочной деятельности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480"/>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IV. Кадровое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1. Анализ кадрового обеспечения введения и реализации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68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2. Создание (корректировка) плана­графика повышения квалификации педагогических и руководящих работников образовательной организации в связи с введением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1681"/>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2"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3. Корректировка плана научно-методических семинаров (внутришкольного повышения квалификации) с ориентацией на проблемы введения ФГОС основного общего образования</w:t>
            </w:r>
          </w:p>
        </w:tc>
        <w:tc>
          <w:tcPr>
            <w:tcW w:w="2268" w:type="dxa"/>
            <w:tcBorders>
              <w:top w:val="single" w:sz="4" w:space="0" w:color="000000"/>
              <w:left w:val="single" w:sz="4" w:space="0" w:color="000000"/>
              <w:right w:val="single" w:sz="4" w:space="0" w:color="000000"/>
            </w:tcBorders>
            <w:tcMar>
              <w:top w:w="68" w:type="dxa"/>
              <w:left w:w="85" w:type="dxa"/>
              <w:bottom w:w="82"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300"/>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V. Информационное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1. Размещение на сайте образовательной организации информационных материалов о реализации ФГОС</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30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strike/>
              </w:rPr>
            </w:pPr>
            <w:r w:rsidRPr="00913314">
              <w:rPr>
                <w:rFonts w:ascii="Times New Roman" w:eastAsia="Times New Roman" w:hAnsi="Times New Roman" w:cs="Times New Roman"/>
              </w:rPr>
              <w:t>2.  Широкое информирование родительской общественности о введении ФГОС  и порядке перехода на них</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300"/>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VI. Материально­</w:t>
            </w:r>
          </w:p>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техническое обеспечение введения ФГОС основного общего образования</w:t>
            </w: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1. Анализ материально­технического обеспечения реализации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30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2. Обеспечение соответствия материально­технической базы образовательной организации требованиям ФГОС</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79"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r w:rsidR="00913314" w:rsidRPr="00913314" w:rsidTr="002572A1">
        <w:trPr>
          <w:trHeight w:val="1205"/>
          <w:jc w:val="center"/>
        </w:trPr>
        <w:tc>
          <w:tcPr>
            <w:tcW w:w="2835" w:type="dxa"/>
            <w:vMerge w:val="restart"/>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3. Обеспечение соответствия санитарно­гигиенических условий требованиям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88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4. Обеспечение соответствия условий реализации ООП противопожарным нормам, нормам охраны труда работников образовательной организации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68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5. Обеспечение соответствия информационно­образовательной среды требованиям ФГОС основного общего образования</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30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6. Обеспечение укомплектованности библиотечно­информационного центра печатными и электронными образовательными ресурсами</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август 2019 г</w:t>
            </w:r>
          </w:p>
        </w:tc>
      </w:tr>
      <w:tr w:rsidR="00913314" w:rsidRPr="00913314" w:rsidTr="002572A1">
        <w:trPr>
          <w:trHeight w:val="880"/>
          <w:jc w:val="center"/>
        </w:trPr>
        <w:tc>
          <w:tcPr>
            <w:tcW w:w="2835" w:type="dxa"/>
            <w:vMerge/>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tc>
        <w:tc>
          <w:tcPr>
            <w:tcW w:w="4536"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tabs>
                <w:tab w:val="left" w:pos="4500"/>
                <w:tab w:val="left" w:pos="9180"/>
                <w:tab w:val="left" w:pos="9360"/>
              </w:tabs>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7. Наличие доступа образовательной организации к электронным образовательным ресурсам (ЭОР), размещенным в федеральных, региональных и иных базах данных</w:t>
            </w:r>
          </w:p>
        </w:tc>
        <w:tc>
          <w:tcPr>
            <w:tcW w:w="2268" w:type="dxa"/>
            <w:tcBorders>
              <w:top w:val="single" w:sz="4" w:space="0" w:color="000000"/>
              <w:left w:val="single" w:sz="4" w:space="0" w:color="000000"/>
              <w:bottom w:val="single" w:sz="4" w:space="0" w:color="000000"/>
              <w:right w:val="single" w:sz="4" w:space="0" w:color="000000"/>
            </w:tcBorders>
            <w:tcMar>
              <w:top w:w="68" w:type="dxa"/>
              <w:left w:w="85" w:type="dxa"/>
              <w:bottom w:w="85" w:type="dxa"/>
              <w:right w:w="85" w:type="dxa"/>
            </w:tcMar>
          </w:tcPr>
          <w:p w:rsidR="002572A1" w:rsidRPr="00913314" w:rsidRDefault="002572A1" w:rsidP="002572A1">
            <w:pPr>
              <w:spacing w:after="0" w:line="240" w:lineRule="auto"/>
              <w:ind w:firstLine="52"/>
              <w:jc w:val="both"/>
              <w:rPr>
                <w:rFonts w:ascii="Times New Roman" w:eastAsia="Times New Roman" w:hAnsi="Times New Roman" w:cs="Times New Roman"/>
              </w:rPr>
            </w:pPr>
            <w:r w:rsidRPr="00913314">
              <w:rPr>
                <w:rFonts w:ascii="Times New Roman" w:eastAsia="Times New Roman" w:hAnsi="Times New Roman" w:cs="Times New Roman"/>
              </w:rPr>
              <w:t>сентябрь 2019 г</w:t>
            </w:r>
          </w:p>
        </w:tc>
      </w:tr>
    </w:tbl>
    <w:p w:rsidR="002572A1" w:rsidRPr="00913314" w:rsidRDefault="002572A1" w:rsidP="002572A1">
      <w:pPr>
        <w:spacing w:after="0" w:line="240" w:lineRule="auto"/>
        <w:ind w:firstLine="709"/>
        <w:jc w:val="both"/>
        <w:rPr>
          <w:rFonts w:ascii="Times New Roman" w:eastAsia="Times New Roman" w:hAnsi="Times New Roman" w:cs="Times New Roman"/>
          <w:sz w:val="24"/>
          <w:szCs w:val="24"/>
        </w:rPr>
      </w:pPr>
      <w:r w:rsidRPr="00913314">
        <w:rPr>
          <w:rFonts w:ascii="Times New Roman" w:hAnsi="Times New Roman" w:cs="Times New Roman"/>
          <w:sz w:val="24"/>
          <w:szCs w:val="24"/>
        </w:rPr>
        <w:br w:type="page"/>
      </w:r>
    </w:p>
    <w:p w:rsidR="002572A1" w:rsidRPr="00913314" w:rsidRDefault="002572A1" w:rsidP="002572A1">
      <w:pPr>
        <w:spacing w:after="0" w:line="240" w:lineRule="auto"/>
        <w:jc w:val="both"/>
        <w:rPr>
          <w:rFonts w:ascii="Times New Roman" w:eastAsia="Times New Roman" w:hAnsi="Times New Roman" w:cs="Times New Roman"/>
          <w:b/>
          <w:sz w:val="24"/>
          <w:szCs w:val="24"/>
        </w:rPr>
      </w:pPr>
      <w:r w:rsidRPr="00913314">
        <w:rPr>
          <w:rFonts w:ascii="Times New Roman" w:eastAsia="Times New Roman" w:hAnsi="Times New Roman" w:cs="Times New Roman"/>
          <w:b/>
          <w:sz w:val="24"/>
          <w:szCs w:val="24"/>
        </w:rPr>
        <w:t>Условные сокращения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ФГОС – федеральный государственный образовательный стандарт</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ФГОС ООО – федеральный государственный образовательный стандарт основного общего образования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ПООП ООО – примерная основная образовательная программа основного общего образования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ООП ООО – основная образовательная программа основного общего образования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ООП – основная образовательная программа</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УУД – универсальные учебные действия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ИКТ – информационно-коммуникационные технологии</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ОВЗ – ограниченные возможности здоровья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ПКР – программа коррекционной работы</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ПМПК -  психолого-медико-педагогическая комиссия</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ПМПк - психолого-медико-педагогический консилиум</w:t>
      </w:r>
    </w:p>
    <w:p w:rsidR="002572A1" w:rsidRPr="00913314" w:rsidRDefault="002572A1" w:rsidP="002572A1">
      <w:pPr>
        <w:spacing w:after="0" w:line="240" w:lineRule="auto"/>
        <w:jc w:val="both"/>
        <w:rPr>
          <w:rFonts w:ascii="Times New Roman" w:eastAsia="Times New Roman" w:hAnsi="Times New Roman" w:cs="Times New Roman"/>
          <w:sz w:val="24"/>
          <w:szCs w:val="24"/>
        </w:rPr>
      </w:pPr>
      <w:r w:rsidRPr="00913314">
        <w:rPr>
          <w:rFonts w:ascii="Times New Roman" w:eastAsia="Times New Roman" w:hAnsi="Times New Roman" w:cs="Times New Roman"/>
          <w:sz w:val="24"/>
          <w:szCs w:val="24"/>
        </w:rPr>
        <w:t>УМК – учебно-методический комплекс</w:t>
      </w:r>
    </w:p>
    <w:p w:rsidR="002572A1" w:rsidRPr="00913314" w:rsidRDefault="002572A1" w:rsidP="002572A1">
      <w:pPr>
        <w:spacing w:after="0" w:line="240" w:lineRule="auto"/>
        <w:jc w:val="both"/>
        <w:rPr>
          <w:rFonts w:ascii="Times New Roman" w:eastAsia="Times New Roman" w:hAnsi="Times New Roman" w:cs="Times New Roman"/>
          <w:b/>
          <w:sz w:val="24"/>
          <w:szCs w:val="24"/>
        </w:rPr>
      </w:pPr>
    </w:p>
    <w:p w:rsidR="00EB4677" w:rsidRPr="00913314" w:rsidRDefault="00EB4677" w:rsidP="00264F6A">
      <w:pPr>
        <w:spacing w:after="0"/>
        <w:ind w:firstLine="709"/>
        <w:jc w:val="both"/>
        <w:rPr>
          <w:rFonts w:ascii="Times New Roman" w:eastAsia="Times New Roman" w:hAnsi="Times New Roman" w:cs="Times New Roman"/>
          <w:i/>
          <w:sz w:val="24"/>
          <w:szCs w:val="24"/>
        </w:rPr>
      </w:pPr>
    </w:p>
    <w:sectPr w:rsidR="00EB4677" w:rsidRPr="00913314" w:rsidSect="00CE4A94">
      <w:footerReference w:type="default" r:id="rId29"/>
      <w:pgSz w:w="11906" w:h="16838"/>
      <w:pgMar w:top="720" w:right="720" w:bottom="720" w:left="720" w:header="680" w:footer="567"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2EB4" w:rsidRDefault="00F22EB4">
      <w:pPr>
        <w:spacing w:after="0" w:line="240" w:lineRule="auto"/>
      </w:pPr>
      <w:r>
        <w:separator/>
      </w:r>
    </w:p>
  </w:endnote>
  <w:endnote w:type="continuationSeparator" w:id="0">
    <w:p w:rsidR="00F22EB4" w:rsidRDefault="00F22E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ヒラギノ角ゴ Pro W3">
    <w:panose1 w:val="00000000000000000000"/>
    <w:charset w:val="80"/>
    <w:family w:val="auto"/>
    <w:notTrueType/>
    <w:pitch w:val="variable"/>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choolBookC">
    <w:panose1 w:val="00000000000000000000"/>
    <w:charset w:val="00"/>
    <w:family w:val="decorative"/>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ungsuh">
    <w:altName w:val="Constantia"/>
    <w:charset w:val="00"/>
    <w:family w:val="auto"/>
    <w:pitch w:val="default"/>
  </w:font>
  <w:font w:name="Times New Roman CYR">
    <w:panose1 w:val="02020603050405020304"/>
    <w:charset w:val="CC"/>
    <w:family w:val="roman"/>
    <w:pitch w:val="variable"/>
    <w:sig w:usb0="E0002AFF" w:usb1="C0007841" w:usb2="00000009" w:usb3="00000000" w:csb0="000001FF" w:csb1="00000000"/>
  </w:font>
  <w:font w:name="OpenSans">
    <w:altName w:val="Times New Roman"/>
    <w:panose1 w:val="00000000000000000000"/>
    <w:charset w:val="00"/>
    <w:family w:val="roman"/>
    <w:notTrueType/>
    <w:pitch w:val="default"/>
  </w:font>
  <w:font w:name="Times">
    <w:panose1 w:val="02020603050405020304"/>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7901" w:rsidRDefault="00917901">
    <w:pPr>
      <w:pBdr>
        <w:top w:val="nil"/>
        <w:left w:val="nil"/>
        <w:bottom w:val="nil"/>
        <w:right w:val="nil"/>
        <w:between w:val="nil"/>
      </w:pBdr>
      <w:tabs>
        <w:tab w:val="center" w:pos="4677"/>
        <w:tab w:val="right" w:pos="9355"/>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00321A">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p w:rsidR="00917901" w:rsidRDefault="00917901">
    <w:pPr>
      <w:pBdr>
        <w:top w:val="nil"/>
        <w:left w:val="nil"/>
        <w:bottom w:val="nil"/>
        <w:right w:val="nil"/>
        <w:between w:val="nil"/>
      </w:pBdr>
      <w:tabs>
        <w:tab w:val="center" w:pos="4677"/>
        <w:tab w:val="right" w:pos="9355"/>
      </w:tabs>
      <w:spacing w:after="0" w:line="240" w:lineRule="auto"/>
      <w:rPr>
        <w:rFonts w:ascii="Times New Roman" w:eastAsia="Times New Roman" w:hAnsi="Times New Roman" w:cs="Times New Roman"/>
        <w:color w:val="000000"/>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2EB4" w:rsidRDefault="00F22EB4">
      <w:pPr>
        <w:spacing w:after="0" w:line="240" w:lineRule="auto"/>
      </w:pPr>
      <w:r>
        <w:separator/>
      </w:r>
    </w:p>
  </w:footnote>
  <w:footnote w:type="continuationSeparator" w:id="0">
    <w:p w:rsidR="00F22EB4" w:rsidRDefault="00F22EB4">
      <w:pPr>
        <w:spacing w:after="0" w:line="240" w:lineRule="auto"/>
      </w:pPr>
      <w:r>
        <w:continuationSeparator/>
      </w:r>
    </w:p>
  </w:footnote>
  <w:footnote w:id="1">
    <w:p w:rsidR="00917901" w:rsidRDefault="00917901">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Здесь и далее –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footnote>
  <w:footnote w:id="2">
    <w:p w:rsidR="00917901" w:rsidRDefault="00917901">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3">
    <w:p w:rsidR="00917901" w:rsidRDefault="00917901">
      <w:pPr>
        <w:pBdr>
          <w:top w:val="nil"/>
          <w:left w:val="nil"/>
          <w:bottom w:val="nil"/>
          <w:right w:val="nil"/>
          <w:between w:val="nil"/>
        </w:pBdr>
        <w:spacing w:after="0" w:line="240" w:lineRule="auto"/>
        <w:rPr>
          <w:rFonts w:ascii="Times New Roman" w:eastAsia="Times New Roman" w:hAnsi="Times New Roman" w:cs="Times New Roman"/>
          <w:color w:val="000000"/>
        </w:rPr>
      </w:pPr>
    </w:p>
  </w:footnote>
  <w:footnote w:id="4">
    <w:p w:rsidR="00917901" w:rsidRDefault="00917901">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Для освоения техник обработки материалов, необходимых для реализации проектного замысла, проводятся мастер-классы как форма внеурочной деятельности, посещаемая обучающимися по выбору.</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96601"/>
    <w:multiLevelType w:val="hybridMultilevel"/>
    <w:tmpl w:val="EB06F060"/>
    <w:lvl w:ilvl="0" w:tplc="17D0D930">
      <w:numFmt w:val="bullet"/>
      <w:lvlText w:val="-"/>
      <w:lvlJc w:val="left"/>
      <w:pPr>
        <w:ind w:left="108" w:hanging="140"/>
      </w:pPr>
      <w:rPr>
        <w:rFonts w:hint="default"/>
        <w:w w:val="99"/>
        <w:lang w:val="ru-RU" w:eastAsia="ru-RU" w:bidi="ru-RU"/>
      </w:rPr>
    </w:lvl>
    <w:lvl w:ilvl="1" w:tplc="98CE80FA">
      <w:numFmt w:val="bullet"/>
      <w:lvlText w:val="•"/>
      <w:lvlJc w:val="left"/>
      <w:pPr>
        <w:ind w:left="703" w:hanging="140"/>
      </w:pPr>
      <w:rPr>
        <w:rFonts w:hint="default"/>
        <w:lang w:val="ru-RU" w:eastAsia="ru-RU" w:bidi="ru-RU"/>
      </w:rPr>
    </w:lvl>
    <w:lvl w:ilvl="2" w:tplc="6B40EE02">
      <w:numFmt w:val="bullet"/>
      <w:lvlText w:val="•"/>
      <w:lvlJc w:val="left"/>
      <w:pPr>
        <w:ind w:left="1307" w:hanging="140"/>
      </w:pPr>
      <w:rPr>
        <w:rFonts w:hint="default"/>
        <w:lang w:val="ru-RU" w:eastAsia="ru-RU" w:bidi="ru-RU"/>
      </w:rPr>
    </w:lvl>
    <w:lvl w:ilvl="3" w:tplc="5A4684AE">
      <w:numFmt w:val="bullet"/>
      <w:lvlText w:val="•"/>
      <w:lvlJc w:val="left"/>
      <w:pPr>
        <w:ind w:left="1911" w:hanging="140"/>
      </w:pPr>
      <w:rPr>
        <w:rFonts w:hint="default"/>
        <w:lang w:val="ru-RU" w:eastAsia="ru-RU" w:bidi="ru-RU"/>
      </w:rPr>
    </w:lvl>
    <w:lvl w:ilvl="4" w:tplc="AC5AA75C">
      <w:numFmt w:val="bullet"/>
      <w:lvlText w:val="•"/>
      <w:lvlJc w:val="left"/>
      <w:pPr>
        <w:ind w:left="2515" w:hanging="140"/>
      </w:pPr>
      <w:rPr>
        <w:rFonts w:hint="default"/>
        <w:lang w:val="ru-RU" w:eastAsia="ru-RU" w:bidi="ru-RU"/>
      </w:rPr>
    </w:lvl>
    <w:lvl w:ilvl="5" w:tplc="F3BAB560">
      <w:numFmt w:val="bullet"/>
      <w:lvlText w:val="•"/>
      <w:lvlJc w:val="left"/>
      <w:pPr>
        <w:ind w:left="3119" w:hanging="140"/>
      </w:pPr>
      <w:rPr>
        <w:rFonts w:hint="default"/>
        <w:lang w:val="ru-RU" w:eastAsia="ru-RU" w:bidi="ru-RU"/>
      </w:rPr>
    </w:lvl>
    <w:lvl w:ilvl="6" w:tplc="C69E5552">
      <w:numFmt w:val="bullet"/>
      <w:lvlText w:val="•"/>
      <w:lvlJc w:val="left"/>
      <w:pPr>
        <w:ind w:left="3722" w:hanging="140"/>
      </w:pPr>
      <w:rPr>
        <w:rFonts w:hint="default"/>
        <w:lang w:val="ru-RU" w:eastAsia="ru-RU" w:bidi="ru-RU"/>
      </w:rPr>
    </w:lvl>
    <w:lvl w:ilvl="7" w:tplc="AA46B81E">
      <w:numFmt w:val="bullet"/>
      <w:lvlText w:val="•"/>
      <w:lvlJc w:val="left"/>
      <w:pPr>
        <w:ind w:left="4326" w:hanging="140"/>
      </w:pPr>
      <w:rPr>
        <w:rFonts w:hint="default"/>
        <w:lang w:val="ru-RU" w:eastAsia="ru-RU" w:bidi="ru-RU"/>
      </w:rPr>
    </w:lvl>
    <w:lvl w:ilvl="8" w:tplc="070CBA46">
      <w:numFmt w:val="bullet"/>
      <w:lvlText w:val="•"/>
      <w:lvlJc w:val="left"/>
      <w:pPr>
        <w:ind w:left="4930" w:hanging="140"/>
      </w:pPr>
      <w:rPr>
        <w:rFonts w:hint="default"/>
        <w:lang w:val="ru-RU" w:eastAsia="ru-RU" w:bidi="ru-RU"/>
      </w:rPr>
    </w:lvl>
  </w:abstractNum>
  <w:abstractNum w:abstractNumId="1">
    <w:nsid w:val="00FF6EE1"/>
    <w:multiLevelType w:val="multilevel"/>
    <w:tmpl w:val="F52C261C"/>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473" w:hanging="360"/>
      </w:pPr>
      <w:rPr>
        <w:rFonts w:ascii="Courier New" w:eastAsia="Courier New" w:hAnsi="Courier New" w:cs="Courier New"/>
      </w:rPr>
    </w:lvl>
    <w:lvl w:ilvl="2">
      <w:start w:val="1"/>
      <w:numFmt w:val="bullet"/>
      <w:lvlText w:val="▪"/>
      <w:lvlJc w:val="left"/>
      <w:pPr>
        <w:ind w:left="2193" w:hanging="360"/>
      </w:pPr>
      <w:rPr>
        <w:rFonts w:ascii="Noto Sans Symbols" w:eastAsia="Noto Sans Symbols" w:hAnsi="Noto Sans Symbols" w:cs="Noto Sans Symbols"/>
      </w:rPr>
    </w:lvl>
    <w:lvl w:ilvl="3">
      <w:start w:val="1"/>
      <w:numFmt w:val="bullet"/>
      <w:lvlText w:val="●"/>
      <w:lvlJc w:val="left"/>
      <w:pPr>
        <w:ind w:left="2913" w:hanging="360"/>
      </w:pPr>
      <w:rPr>
        <w:rFonts w:ascii="Noto Sans Symbols" w:eastAsia="Noto Sans Symbols" w:hAnsi="Noto Sans Symbols" w:cs="Noto Sans Symbols"/>
      </w:rPr>
    </w:lvl>
    <w:lvl w:ilvl="4">
      <w:start w:val="1"/>
      <w:numFmt w:val="bullet"/>
      <w:lvlText w:val="o"/>
      <w:lvlJc w:val="left"/>
      <w:pPr>
        <w:ind w:left="3633" w:hanging="360"/>
      </w:pPr>
      <w:rPr>
        <w:rFonts w:ascii="Courier New" w:eastAsia="Courier New" w:hAnsi="Courier New" w:cs="Courier New"/>
      </w:rPr>
    </w:lvl>
    <w:lvl w:ilvl="5">
      <w:start w:val="1"/>
      <w:numFmt w:val="bullet"/>
      <w:lvlText w:val="▪"/>
      <w:lvlJc w:val="left"/>
      <w:pPr>
        <w:ind w:left="4353" w:hanging="360"/>
      </w:pPr>
      <w:rPr>
        <w:rFonts w:ascii="Noto Sans Symbols" w:eastAsia="Noto Sans Symbols" w:hAnsi="Noto Sans Symbols" w:cs="Noto Sans Symbols"/>
      </w:rPr>
    </w:lvl>
    <w:lvl w:ilvl="6">
      <w:start w:val="1"/>
      <w:numFmt w:val="bullet"/>
      <w:lvlText w:val="●"/>
      <w:lvlJc w:val="left"/>
      <w:pPr>
        <w:ind w:left="5073" w:hanging="360"/>
      </w:pPr>
      <w:rPr>
        <w:rFonts w:ascii="Noto Sans Symbols" w:eastAsia="Noto Sans Symbols" w:hAnsi="Noto Sans Symbols" w:cs="Noto Sans Symbols"/>
      </w:rPr>
    </w:lvl>
    <w:lvl w:ilvl="7">
      <w:start w:val="1"/>
      <w:numFmt w:val="bullet"/>
      <w:lvlText w:val="o"/>
      <w:lvlJc w:val="left"/>
      <w:pPr>
        <w:ind w:left="5793" w:hanging="360"/>
      </w:pPr>
      <w:rPr>
        <w:rFonts w:ascii="Courier New" w:eastAsia="Courier New" w:hAnsi="Courier New" w:cs="Courier New"/>
      </w:rPr>
    </w:lvl>
    <w:lvl w:ilvl="8">
      <w:start w:val="1"/>
      <w:numFmt w:val="bullet"/>
      <w:lvlText w:val="▪"/>
      <w:lvlJc w:val="left"/>
      <w:pPr>
        <w:ind w:left="6513" w:hanging="360"/>
      </w:pPr>
      <w:rPr>
        <w:rFonts w:ascii="Noto Sans Symbols" w:eastAsia="Noto Sans Symbols" w:hAnsi="Noto Sans Symbols" w:cs="Noto Sans Symbols"/>
      </w:rPr>
    </w:lvl>
  </w:abstractNum>
  <w:abstractNum w:abstractNumId="2">
    <w:nsid w:val="01043092"/>
    <w:multiLevelType w:val="multilevel"/>
    <w:tmpl w:val="ABBE2DAC"/>
    <w:lvl w:ilvl="0">
      <w:start w:val="10"/>
      <w:numFmt w:val="decimal"/>
      <w:lvlText w:val="%1"/>
      <w:lvlJc w:val="left"/>
      <w:pPr>
        <w:ind w:left="1589" w:hanging="936"/>
      </w:pPr>
      <w:rPr>
        <w:rFonts w:cs="Times New Roman" w:hint="default"/>
      </w:rPr>
    </w:lvl>
    <w:lvl w:ilvl="1">
      <w:start w:val="1"/>
      <w:numFmt w:val="decimal"/>
      <w:lvlText w:val="%1.%2."/>
      <w:lvlJc w:val="left"/>
      <w:pPr>
        <w:ind w:left="533" w:hanging="936"/>
      </w:pPr>
      <w:rPr>
        <w:rFonts w:ascii="Times New Roman" w:eastAsia="Times New Roman" w:hAnsi="Times New Roman" w:cs="Times New Roman" w:hint="default"/>
        <w:b/>
        <w:bCs/>
        <w:spacing w:val="-5"/>
        <w:w w:val="99"/>
        <w:sz w:val="24"/>
        <w:szCs w:val="24"/>
      </w:rPr>
    </w:lvl>
    <w:lvl w:ilvl="2">
      <w:start w:val="1"/>
      <w:numFmt w:val="bullet"/>
      <w:lvlText w:val=""/>
      <w:lvlJc w:val="left"/>
      <w:pPr>
        <w:ind w:left="1069" w:hanging="360"/>
      </w:pPr>
      <w:rPr>
        <w:rFonts w:ascii="Symbol" w:eastAsia="Times New Roman" w:hAnsi="Symbol" w:hint="default"/>
        <w:w w:val="100"/>
        <w:sz w:val="24"/>
      </w:rPr>
    </w:lvl>
    <w:lvl w:ilvl="3">
      <w:start w:val="1"/>
      <w:numFmt w:val="bullet"/>
      <w:lvlText w:val="•"/>
      <w:lvlJc w:val="left"/>
      <w:pPr>
        <w:ind w:left="1580" w:hanging="360"/>
      </w:pPr>
      <w:rPr>
        <w:rFonts w:hint="default"/>
      </w:rPr>
    </w:lvl>
    <w:lvl w:ilvl="4">
      <w:start w:val="1"/>
      <w:numFmt w:val="bullet"/>
      <w:lvlText w:val="•"/>
      <w:lvlJc w:val="left"/>
      <w:pPr>
        <w:ind w:left="2803" w:hanging="360"/>
      </w:pPr>
      <w:rPr>
        <w:rFonts w:hint="default"/>
      </w:rPr>
    </w:lvl>
    <w:lvl w:ilvl="5">
      <w:start w:val="1"/>
      <w:numFmt w:val="bullet"/>
      <w:lvlText w:val="•"/>
      <w:lvlJc w:val="left"/>
      <w:pPr>
        <w:ind w:left="4027" w:hanging="360"/>
      </w:pPr>
      <w:rPr>
        <w:rFonts w:hint="default"/>
      </w:rPr>
    </w:lvl>
    <w:lvl w:ilvl="6">
      <w:start w:val="1"/>
      <w:numFmt w:val="bullet"/>
      <w:lvlText w:val="•"/>
      <w:lvlJc w:val="left"/>
      <w:pPr>
        <w:ind w:left="5251" w:hanging="360"/>
      </w:pPr>
      <w:rPr>
        <w:rFonts w:hint="default"/>
      </w:rPr>
    </w:lvl>
    <w:lvl w:ilvl="7">
      <w:start w:val="1"/>
      <w:numFmt w:val="bullet"/>
      <w:lvlText w:val="•"/>
      <w:lvlJc w:val="left"/>
      <w:pPr>
        <w:ind w:left="6475" w:hanging="360"/>
      </w:pPr>
      <w:rPr>
        <w:rFonts w:hint="default"/>
      </w:rPr>
    </w:lvl>
    <w:lvl w:ilvl="8">
      <w:start w:val="1"/>
      <w:numFmt w:val="bullet"/>
      <w:lvlText w:val="•"/>
      <w:lvlJc w:val="left"/>
      <w:pPr>
        <w:ind w:left="7698" w:hanging="360"/>
      </w:pPr>
      <w:rPr>
        <w:rFonts w:hint="default"/>
      </w:rPr>
    </w:lvl>
  </w:abstractNum>
  <w:abstractNum w:abstractNumId="3">
    <w:nsid w:val="01EE2955"/>
    <w:multiLevelType w:val="multilevel"/>
    <w:tmpl w:val="C4B01D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22D374C"/>
    <w:multiLevelType w:val="multilevel"/>
    <w:tmpl w:val="2BCEE9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02860015"/>
    <w:multiLevelType w:val="multilevel"/>
    <w:tmpl w:val="A71C7C4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040B5370"/>
    <w:multiLevelType w:val="multilevel"/>
    <w:tmpl w:val="51A8F7AC"/>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7">
    <w:nsid w:val="04310323"/>
    <w:multiLevelType w:val="multilevel"/>
    <w:tmpl w:val="FE6AB74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
    <w:nsid w:val="04461C61"/>
    <w:multiLevelType w:val="multilevel"/>
    <w:tmpl w:val="C85E57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048049B8"/>
    <w:multiLevelType w:val="multilevel"/>
    <w:tmpl w:val="A20C22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051B03EF"/>
    <w:multiLevelType w:val="multilevel"/>
    <w:tmpl w:val="30801F5E"/>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1">
    <w:nsid w:val="05F669ED"/>
    <w:multiLevelType w:val="multilevel"/>
    <w:tmpl w:val="FDF8E1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06297CDF"/>
    <w:multiLevelType w:val="multilevel"/>
    <w:tmpl w:val="B32AC14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3">
    <w:nsid w:val="06BD3B2B"/>
    <w:multiLevelType w:val="multilevel"/>
    <w:tmpl w:val="1FE617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07C25725"/>
    <w:multiLevelType w:val="multilevel"/>
    <w:tmpl w:val="F1E4624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nsid w:val="07CA6F60"/>
    <w:multiLevelType w:val="multilevel"/>
    <w:tmpl w:val="2C16D264"/>
    <w:lvl w:ilvl="0">
      <w:start w:val="1"/>
      <w:numFmt w:val="bullet"/>
      <w:lvlText w:val="●"/>
      <w:lvlJc w:val="left"/>
      <w:pPr>
        <w:ind w:left="1384"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0A6C0CCF"/>
    <w:multiLevelType w:val="multilevel"/>
    <w:tmpl w:val="2E54B3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0AD84193"/>
    <w:multiLevelType w:val="multilevel"/>
    <w:tmpl w:val="B464FE3A"/>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8">
    <w:nsid w:val="0C067F3F"/>
    <w:multiLevelType w:val="multilevel"/>
    <w:tmpl w:val="DF08E7E8"/>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nsid w:val="0C6F424F"/>
    <w:multiLevelType w:val="multilevel"/>
    <w:tmpl w:val="1D1AE526"/>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nsid w:val="0CA140A7"/>
    <w:multiLevelType w:val="multilevel"/>
    <w:tmpl w:val="ED4AB81E"/>
    <w:lvl w:ilvl="0">
      <w:start w:val="3"/>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7"/>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1">
    <w:nsid w:val="0CA544E3"/>
    <w:multiLevelType w:val="multilevel"/>
    <w:tmpl w:val="1368DD82"/>
    <w:lvl w:ilvl="0">
      <w:start w:val="1"/>
      <w:numFmt w:val="bullet"/>
      <w:lvlText w:val="●"/>
      <w:lvlJc w:val="left"/>
      <w:pPr>
        <w:ind w:left="829" w:hanging="359"/>
      </w:pPr>
      <w:rPr>
        <w:rFonts w:ascii="Noto Sans Symbols" w:eastAsia="Noto Sans Symbols" w:hAnsi="Noto Sans Symbols" w:cs="Noto Sans Symbols"/>
      </w:rPr>
    </w:lvl>
    <w:lvl w:ilvl="1">
      <w:start w:val="1"/>
      <w:numFmt w:val="bullet"/>
      <w:lvlText w:val="o"/>
      <w:lvlJc w:val="left"/>
      <w:pPr>
        <w:ind w:left="1549" w:hanging="360"/>
      </w:pPr>
      <w:rPr>
        <w:rFonts w:ascii="Courier New" w:eastAsia="Courier New" w:hAnsi="Courier New" w:cs="Courier New"/>
      </w:rPr>
    </w:lvl>
    <w:lvl w:ilvl="2">
      <w:start w:val="1"/>
      <w:numFmt w:val="bullet"/>
      <w:lvlText w:val="▪"/>
      <w:lvlJc w:val="left"/>
      <w:pPr>
        <w:ind w:left="2269" w:hanging="360"/>
      </w:pPr>
      <w:rPr>
        <w:rFonts w:ascii="Noto Sans Symbols" w:eastAsia="Noto Sans Symbols" w:hAnsi="Noto Sans Symbols" w:cs="Noto Sans Symbols"/>
      </w:rPr>
    </w:lvl>
    <w:lvl w:ilvl="3">
      <w:start w:val="1"/>
      <w:numFmt w:val="bullet"/>
      <w:lvlText w:val="●"/>
      <w:lvlJc w:val="left"/>
      <w:pPr>
        <w:ind w:left="2989" w:hanging="360"/>
      </w:pPr>
      <w:rPr>
        <w:rFonts w:ascii="Noto Sans Symbols" w:eastAsia="Noto Sans Symbols" w:hAnsi="Noto Sans Symbols" w:cs="Noto Sans Symbols"/>
      </w:rPr>
    </w:lvl>
    <w:lvl w:ilvl="4">
      <w:start w:val="1"/>
      <w:numFmt w:val="bullet"/>
      <w:lvlText w:val="o"/>
      <w:lvlJc w:val="left"/>
      <w:pPr>
        <w:ind w:left="3709" w:hanging="360"/>
      </w:pPr>
      <w:rPr>
        <w:rFonts w:ascii="Courier New" w:eastAsia="Courier New" w:hAnsi="Courier New" w:cs="Courier New"/>
      </w:rPr>
    </w:lvl>
    <w:lvl w:ilvl="5">
      <w:start w:val="1"/>
      <w:numFmt w:val="bullet"/>
      <w:lvlText w:val="▪"/>
      <w:lvlJc w:val="left"/>
      <w:pPr>
        <w:ind w:left="4429" w:hanging="360"/>
      </w:pPr>
      <w:rPr>
        <w:rFonts w:ascii="Noto Sans Symbols" w:eastAsia="Noto Sans Symbols" w:hAnsi="Noto Sans Symbols" w:cs="Noto Sans Symbols"/>
      </w:rPr>
    </w:lvl>
    <w:lvl w:ilvl="6">
      <w:start w:val="1"/>
      <w:numFmt w:val="bullet"/>
      <w:lvlText w:val="●"/>
      <w:lvlJc w:val="left"/>
      <w:pPr>
        <w:ind w:left="5149" w:hanging="360"/>
      </w:pPr>
      <w:rPr>
        <w:rFonts w:ascii="Noto Sans Symbols" w:eastAsia="Noto Sans Symbols" w:hAnsi="Noto Sans Symbols" w:cs="Noto Sans Symbols"/>
      </w:rPr>
    </w:lvl>
    <w:lvl w:ilvl="7">
      <w:start w:val="1"/>
      <w:numFmt w:val="bullet"/>
      <w:lvlText w:val="o"/>
      <w:lvlJc w:val="left"/>
      <w:pPr>
        <w:ind w:left="5869" w:hanging="360"/>
      </w:pPr>
      <w:rPr>
        <w:rFonts w:ascii="Courier New" w:eastAsia="Courier New" w:hAnsi="Courier New" w:cs="Courier New"/>
      </w:rPr>
    </w:lvl>
    <w:lvl w:ilvl="8">
      <w:start w:val="1"/>
      <w:numFmt w:val="bullet"/>
      <w:lvlText w:val="▪"/>
      <w:lvlJc w:val="left"/>
      <w:pPr>
        <w:ind w:left="6589" w:hanging="360"/>
      </w:pPr>
      <w:rPr>
        <w:rFonts w:ascii="Noto Sans Symbols" w:eastAsia="Noto Sans Symbols" w:hAnsi="Noto Sans Symbols" w:cs="Noto Sans Symbols"/>
      </w:rPr>
    </w:lvl>
  </w:abstractNum>
  <w:abstractNum w:abstractNumId="22">
    <w:nsid w:val="0D6E6D04"/>
    <w:multiLevelType w:val="multilevel"/>
    <w:tmpl w:val="FD289B6A"/>
    <w:lvl w:ilvl="0">
      <w:start w:val="1"/>
      <w:numFmt w:val="bullet"/>
      <w:lvlText w:val="●"/>
      <w:lvlJc w:val="left"/>
      <w:pPr>
        <w:ind w:left="1174" w:hanging="360"/>
      </w:pPr>
      <w:rPr>
        <w:rFonts w:ascii="Noto Sans Symbols" w:eastAsia="Noto Sans Symbols" w:hAnsi="Noto Sans Symbols" w:cs="Noto Sans Symbols"/>
      </w:rPr>
    </w:lvl>
    <w:lvl w:ilvl="1">
      <w:start w:val="1"/>
      <w:numFmt w:val="bullet"/>
      <w:lvlText w:val="o"/>
      <w:lvlJc w:val="left"/>
      <w:pPr>
        <w:ind w:left="1894" w:hanging="360"/>
      </w:pPr>
      <w:rPr>
        <w:rFonts w:ascii="Courier New" w:eastAsia="Courier New" w:hAnsi="Courier New" w:cs="Courier New"/>
      </w:rPr>
    </w:lvl>
    <w:lvl w:ilvl="2">
      <w:start w:val="1"/>
      <w:numFmt w:val="bullet"/>
      <w:lvlText w:val="▪"/>
      <w:lvlJc w:val="left"/>
      <w:pPr>
        <w:ind w:left="2614" w:hanging="360"/>
      </w:pPr>
      <w:rPr>
        <w:rFonts w:ascii="Noto Sans Symbols" w:eastAsia="Noto Sans Symbols" w:hAnsi="Noto Sans Symbols" w:cs="Noto Sans Symbols"/>
      </w:rPr>
    </w:lvl>
    <w:lvl w:ilvl="3">
      <w:start w:val="1"/>
      <w:numFmt w:val="bullet"/>
      <w:lvlText w:val="●"/>
      <w:lvlJc w:val="left"/>
      <w:pPr>
        <w:ind w:left="3334" w:hanging="360"/>
      </w:pPr>
      <w:rPr>
        <w:rFonts w:ascii="Noto Sans Symbols" w:eastAsia="Noto Sans Symbols" w:hAnsi="Noto Sans Symbols" w:cs="Noto Sans Symbols"/>
      </w:rPr>
    </w:lvl>
    <w:lvl w:ilvl="4">
      <w:start w:val="1"/>
      <w:numFmt w:val="bullet"/>
      <w:lvlText w:val="o"/>
      <w:lvlJc w:val="left"/>
      <w:pPr>
        <w:ind w:left="4054" w:hanging="360"/>
      </w:pPr>
      <w:rPr>
        <w:rFonts w:ascii="Courier New" w:eastAsia="Courier New" w:hAnsi="Courier New" w:cs="Courier New"/>
      </w:rPr>
    </w:lvl>
    <w:lvl w:ilvl="5">
      <w:start w:val="1"/>
      <w:numFmt w:val="bullet"/>
      <w:lvlText w:val="▪"/>
      <w:lvlJc w:val="left"/>
      <w:pPr>
        <w:ind w:left="4774" w:hanging="360"/>
      </w:pPr>
      <w:rPr>
        <w:rFonts w:ascii="Noto Sans Symbols" w:eastAsia="Noto Sans Symbols" w:hAnsi="Noto Sans Symbols" w:cs="Noto Sans Symbols"/>
      </w:rPr>
    </w:lvl>
    <w:lvl w:ilvl="6">
      <w:start w:val="1"/>
      <w:numFmt w:val="bullet"/>
      <w:lvlText w:val="●"/>
      <w:lvlJc w:val="left"/>
      <w:pPr>
        <w:ind w:left="5494" w:hanging="360"/>
      </w:pPr>
      <w:rPr>
        <w:rFonts w:ascii="Noto Sans Symbols" w:eastAsia="Noto Sans Symbols" w:hAnsi="Noto Sans Symbols" w:cs="Noto Sans Symbols"/>
      </w:rPr>
    </w:lvl>
    <w:lvl w:ilvl="7">
      <w:start w:val="1"/>
      <w:numFmt w:val="bullet"/>
      <w:lvlText w:val="o"/>
      <w:lvlJc w:val="left"/>
      <w:pPr>
        <w:ind w:left="6214" w:hanging="360"/>
      </w:pPr>
      <w:rPr>
        <w:rFonts w:ascii="Courier New" w:eastAsia="Courier New" w:hAnsi="Courier New" w:cs="Courier New"/>
      </w:rPr>
    </w:lvl>
    <w:lvl w:ilvl="8">
      <w:start w:val="1"/>
      <w:numFmt w:val="bullet"/>
      <w:lvlText w:val="▪"/>
      <w:lvlJc w:val="left"/>
      <w:pPr>
        <w:ind w:left="6934" w:hanging="360"/>
      </w:pPr>
      <w:rPr>
        <w:rFonts w:ascii="Noto Sans Symbols" w:eastAsia="Noto Sans Symbols" w:hAnsi="Noto Sans Symbols" w:cs="Noto Sans Symbols"/>
      </w:rPr>
    </w:lvl>
  </w:abstractNum>
  <w:abstractNum w:abstractNumId="23">
    <w:nsid w:val="0E1A2C93"/>
    <w:multiLevelType w:val="multilevel"/>
    <w:tmpl w:val="87F08CA0"/>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0E80724C"/>
    <w:multiLevelType w:val="multilevel"/>
    <w:tmpl w:val="174893D4"/>
    <w:lvl w:ilvl="0">
      <w:start w:val="1"/>
      <w:numFmt w:val="decimal"/>
      <w:lvlText w:val="%1."/>
      <w:lvlJc w:val="left"/>
      <w:pPr>
        <w:ind w:left="390" w:hanging="390"/>
      </w:pPr>
    </w:lvl>
    <w:lvl w:ilvl="1">
      <w:start w:val="1"/>
      <w:numFmt w:val="bullet"/>
      <w:lvlText w:val="●"/>
      <w:lvlJc w:val="left"/>
      <w:pPr>
        <w:ind w:left="1288" w:hanging="719"/>
      </w:pPr>
      <w:rPr>
        <w:rFonts w:ascii="Noto Sans Symbols" w:eastAsia="Noto Sans Symbols" w:hAnsi="Noto Sans Symbols" w:cs="Noto Sans Symbols"/>
      </w:rPr>
    </w:lvl>
    <w:lvl w:ilvl="2">
      <w:start w:val="1"/>
      <w:numFmt w:val="decimal"/>
      <w:lvlText w:val="%1.●.%3."/>
      <w:lvlJc w:val="left"/>
      <w:pPr>
        <w:ind w:left="720" w:hanging="720"/>
      </w:pPr>
    </w:lvl>
    <w:lvl w:ilvl="3">
      <w:start w:val="1"/>
      <w:numFmt w:val="decimal"/>
      <w:lvlText w:val="%1.●.%3.%4."/>
      <w:lvlJc w:val="left"/>
      <w:pPr>
        <w:ind w:left="1080" w:hanging="1080"/>
      </w:pPr>
    </w:lvl>
    <w:lvl w:ilvl="4">
      <w:start w:val="1"/>
      <w:numFmt w:val="decimal"/>
      <w:lvlText w:val="%1.●.%3.%4.%5."/>
      <w:lvlJc w:val="left"/>
      <w:pPr>
        <w:ind w:left="1080" w:hanging="1080"/>
      </w:pPr>
    </w:lvl>
    <w:lvl w:ilvl="5">
      <w:start w:val="1"/>
      <w:numFmt w:val="decimal"/>
      <w:lvlText w:val="%1.●.%3.%4.%5.%6."/>
      <w:lvlJc w:val="left"/>
      <w:pPr>
        <w:ind w:left="1440" w:hanging="1440"/>
      </w:pPr>
    </w:lvl>
    <w:lvl w:ilvl="6">
      <w:start w:val="1"/>
      <w:numFmt w:val="decimal"/>
      <w:lvlText w:val="%1.●.%3.%4.%5.%6.%7."/>
      <w:lvlJc w:val="left"/>
      <w:pPr>
        <w:ind w:left="1440" w:hanging="1440"/>
      </w:pPr>
    </w:lvl>
    <w:lvl w:ilvl="7">
      <w:start w:val="1"/>
      <w:numFmt w:val="decimal"/>
      <w:lvlText w:val="%1.●.%3.%4.%5.%6.%7.%8."/>
      <w:lvlJc w:val="left"/>
      <w:pPr>
        <w:ind w:left="1800" w:hanging="1800"/>
      </w:pPr>
    </w:lvl>
    <w:lvl w:ilvl="8">
      <w:start w:val="1"/>
      <w:numFmt w:val="decimal"/>
      <w:lvlText w:val="%1.●.%3.%4.%5.%6.%7.%8.%9."/>
      <w:lvlJc w:val="left"/>
      <w:pPr>
        <w:ind w:left="1800" w:hanging="1800"/>
      </w:pPr>
    </w:lvl>
  </w:abstractNum>
  <w:abstractNum w:abstractNumId="25">
    <w:nsid w:val="0EE0479B"/>
    <w:multiLevelType w:val="multilevel"/>
    <w:tmpl w:val="94B0C7A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nsid w:val="0F9E5EC2"/>
    <w:multiLevelType w:val="hybridMultilevel"/>
    <w:tmpl w:val="EA0A0154"/>
    <w:lvl w:ilvl="0" w:tplc="51C68564">
      <w:start w:val="1"/>
      <w:numFmt w:val="bullet"/>
      <w:lvlText w:val=""/>
      <w:lvlJc w:val="left"/>
      <w:pPr>
        <w:ind w:left="1283" w:hanging="360"/>
      </w:pPr>
      <w:rPr>
        <w:rFonts w:ascii="Symbol" w:eastAsia="Times New Roman" w:hAnsi="Symbol" w:hint="default"/>
        <w:w w:val="100"/>
        <w:sz w:val="24"/>
      </w:rPr>
    </w:lvl>
    <w:lvl w:ilvl="1" w:tplc="BECE8BD6">
      <w:start w:val="1"/>
      <w:numFmt w:val="bullet"/>
      <w:lvlText w:val="•"/>
      <w:lvlJc w:val="left"/>
      <w:pPr>
        <w:ind w:left="2188" w:hanging="360"/>
      </w:pPr>
      <w:rPr>
        <w:rFonts w:hint="default"/>
      </w:rPr>
    </w:lvl>
    <w:lvl w:ilvl="2" w:tplc="F2AC3E50">
      <w:start w:val="1"/>
      <w:numFmt w:val="bullet"/>
      <w:lvlText w:val="•"/>
      <w:lvlJc w:val="left"/>
      <w:pPr>
        <w:ind w:left="3097" w:hanging="360"/>
      </w:pPr>
      <w:rPr>
        <w:rFonts w:hint="default"/>
      </w:rPr>
    </w:lvl>
    <w:lvl w:ilvl="3" w:tplc="F6F6EFCC">
      <w:start w:val="1"/>
      <w:numFmt w:val="bullet"/>
      <w:lvlText w:val="•"/>
      <w:lvlJc w:val="left"/>
      <w:pPr>
        <w:ind w:left="4005" w:hanging="360"/>
      </w:pPr>
      <w:rPr>
        <w:rFonts w:hint="default"/>
      </w:rPr>
    </w:lvl>
    <w:lvl w:ilvl="4" w:tplc="19A408E0">
      <w:start w:val="1"/>
      <w:numFmt w:val="bullet"/>
      <w:lvlText w:val="•"/>
      <w:lvlJc w:val="left"/>
      <w:pPr>
        <w:ind w:left="4914" w:hanging="360"/>
      </w:pPr>
      <w:rPr>
        <w:rFonts w:hint="default"/>
      </w:rPr>
    </w:lvl>
    <w:lvl w:ilvl="5" w:tplc="F31C21A2">
      <w:start w:val="1"/>
      <w:numFmt w:val="bullet"/>
      <w:lvlText w:val="•"/>
      <w:lvlJc w:val="left"/>
      <w:pPr>
        <w:ind w:left="5823" w:hanging="360"/>
      </w:pPr>
      <w:rPr>
        <w:rFonts w:hint="default"/>
      </w:rPr>
    </w:lvl>
    <w:lvl w:ilvl="6" w:tplc="8B1E9C24">
      <w:start w:val="1"/>
      <w:numFmt w:val="bullet"/>
      <w:lvlText w:val="•"/>
      <w:lvlJc w:val="left"/>
      <w:pPr>
        <w:ind w:left="6731" w:hanging="360"/>
      </w:pPr>
      <w:rPr>
        <w:rFonts w:hint="default"/>
      </w:rPr>
    </w:lvl>
    <w:lvl w:ilvl="7" w:tplc="948AE03C">
      <w:start w:val="1"/>
      <w:numFmt w:val="bullet"/>
      <w:lvlText w:val="•"/>
      <w:lvlJc w:val="left"/>
      <w:pPr>
        <w:ind w:left="7640" w:hanging="360"/>
      </w:pPr>
      <w:rPr>
        <w:rFonts w:hint="default"/>
      </w:rPr>
    </w:lvl>
    <w:lvl w:ilvl="8" w:tplc="E440EDBE">
      <w:start w:val="1"/>
      <w:numFmt w:val="bullet"/>
      <w:lvlText w:val="•"/>
      <w:lvlJc w:val="left"/>
      <w:pPr>
        <w:ind w:left="8549" w:hanging="360"/>
      </w:pPr>
      <w:rPr>
        <w:rFonts w:hint="default"/>
      </w:rPr>
    </w:lvl>
  </w:abstractNum>
  <w:abstractNum w:abstractNumId="27">
    <w:nsid w:val="0FDF0EC1"/>
    <w:multiLevelType w:val="multilevel"/>
    <w:tmpl w:val="5A805E7E"/>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8">
    <w:nsid w:val="123F2CF4"/>
    <w:multiLevelType w:val="hybridMultilevel"/>
    <w:tmpl w:val="9962AB52"/>
    <w:lvl w:ilvl="0" w:tplc="D9B0D812">
      <w:start w:val="1"/>
      <w:numFmt w:val="bullet"/>
      <w:lvlText w:val=""/>
      <w:lvlJc w:val="left"/>
      <w:pPr>
        <w:ind w:left="1346" w:hanging="360"/>
      </w:pPr>
      <w:rPr>
        <w:rFonts w:ascii="Symbol" w:eastAsia="Times New Roman" w:hAnsi="Symbol" w:hint="default"/>
        <w:w w:val="100"/>
        <w:sz w:val="24"/>
      </w:rPr>
    </w:lvl>
    <w:lvl w:ilvl="1" w:tplc="A9162014">
      <w:start w:val="1"/>
      <w:numFmt w:val="bullet"/>
      <w:lvlText w:val="•"/>
      <w:lvlJc w:val="left"/>
      <w:pPr>
        <w:ind w:left="1520" w:hanging="360"/>
      </w:pPr>
      <w:rPr>
        <w:rFonts w:hint="default"/>
      </w:rPr>
    </w:lvl>
    <w:lvl w:ilvl="2" w:tplc="F6188A2A">
      <w:start w:val="1"/>
      <w:numFmt w:val="bullet"/>
      <w:lvlText w:val="•"/>
      <w:lvlJc w:val="left"/>
      <w:pPr>
        <w:ind w:left="2502" w:hanging="360"/>
      </w:pPr>
      <w:rPr>
        <w:rFonts w:hint="default"/>
      </w:rPr>
    </w:lvl>
    <w:lvl w:ilvl="3" w:tplc="D890C6AE">
      <w:start w:val="1"/>
      <w:numFmt w:val="bullet"/>
      <w:lvlText w:val="•"/>
      <w:lvlJc w:val="left"/>
      <w:pPr>
        <w:ind w:left="3485" w:hanging="360"/>
      </w:pPr>
      <w:rPr>
        <w:rFonts w:hint="default"/>
      </w:rPr>
    </w:lvl>
    <w:lvl w:ilvl="4" w:tplc="B2C4A7AC">
      <w:start w:val="1"/>
      <w:numFmt w:val="bullet"/>
      <w:lvlText w:val="•"/>
      <w:lvlJc w:val="left"/>
      <w:pPr>
        <w:ind w:left="4468" w:hanging="360"/>
      </w:pPr>
      <w:rPr>
        <w:rFonts w:hint="default"/>
      </w:rPr>
    </w:lvl>
    <w:lvl w:ilvl="5" w:tplc="21563724">
      <w:start w:val="1"/>
      <w:numFmt w:val="bullet"/>
      <w:lvlText w:val="•"/>
      <w:lvlJc w:val="left"/>
      <w:pPr>
        <w:ind w:left="5451" w:hanging="360"/>
      </w:pPr>
      <w:rPr>
        <w:rFonts w:hint="default"/>
      </w:rPr>
    </w:lvl>
    <w:lvl w:ilvl="6" w:tplc="F34EAD22">
      <w:start w:val="1"/>
      <w:numFmt w:val="bullet"/>
      <w:lvlText w:val="•"/>
      <w:lvlJc w:val="left"/>
      <w:pPr>
        <w:ind w:left="6434" w:hanging="360"/>
      </w:pPr>
      <w:rPr>
        <w:rFonts w:hint="default"/>
      </w:rPr>
    </w:lvl>
    <w:lvl w:ilvl="7" w:tplc="6AA84B68">
      <w:start w:val="1"/>
      <w:numFmt w:val="bullet"/>
      <w:lvlText w:val="•"/>
      <w:lvlJc w:val="left"/>
      <w:pPr>
        <w:ind w:left="7417" w:hanging="360"/>
      </w:pPr>
      <w:rPr>
        <w:rFonts w:hint="default"/>
      </w:rPr>
    </w:lvl>
    <w:lvl w:ilvl="8" w:tplc="484A8FF8">
      <w:start w:val="1"/>
      <w:numFmt w:val="bullet"/>
      <w:lvlText w:val="•"/>
      <w:lvlJc w:val="left"/>
      <w:pPr>
        <w:ind w:left="8400" w:hanging="360"/>
      </w:pPr>
      <w:rPr>
        <w:rFonts w:hint="default"/>
      </w:rPr>
    </w:lvl>
  </w:abstractNum>
  <w:abstractNum w:abstractNumId="29">
    <w:nsid w:val="12754EFE"/>
    <w:multiLevelType w:val="multilevel"/>
    <w:tmpl w:val="3732CE90"/>
    <w:lvl w:ilvl="0">
      <w:start w:val="1"/>
      <w:numFmt w:val="decimal"/>
      <w:lvlText w:val="%1"/>
      <w:lvlJc w:val="left"/>
      <w:pPr>
        <w:ind w:left="773" w:hanging="541"/>
      </w:pPr>
      <w:rPr>
        <w:rFonts w:hint="default"/>
        <w:lang w:val="ru-RU" w:eastAsia="ru-RU" w:bidi="ru-RU"/>
      </w:rPr>
    </w:lvl>
    <w:lvl w:ilvl="1">
      <w:start w:val="2"/>
      <w:numFmt w:val="decimal"/>
      <w:lvlText w:val="%1.%2"/>
      <w:lvlJc w:val="left"/>
      <w:pPr>
        <w:ind w:left="773" w:hanging="541"/>
      </w:pPr>
      <w:rPr>
        <w:rFonts w:hint="default"/>
        <w:lang w:val="ru-RU" w:eastAsia="ru-RU" w:bidi="ru-RU"/>
      </w:rPr>
    </w:lvl>
    <w:lvl w:ilvl="2">
      <w:start w:val="1"/>
      <w:numFmt w:val="decimal"/>
      <w:lvlText w:val="%1.%2.%3."/>
      <w:lvlJc w:val="left"/>
      <w:pPr>
        <w:ind w:left="773" w:hanging="541"/>
      </w:pPr>
      <w:rPr>
        <w:rFonts w:ascii="Times New Roman" w:eastAsia="Times New Roman" w:hAnsi="Times New Roman" w:cs="Times New Roman" w:hint="default"/>
        <w:b/>
        <w:bCs/>
        <w:spacing w:val="-6"/>
        <w:w w:val="100"/>
        <w:sz w:val="22"/>
        <w:szCs w:val="22"/>
        <w:lang w:val="ru-RU" w:eastAsia="ru-RU" w:bidi="ru-RU"/>
      </w:rPr>
    </w:lvl>
    <w:lvl w:ilvl="3">
      <w:start w:val="1"/>
      <w:numFmt w:val="decimal"/>
      <w:lvlText w:val="%4."/>
      <w:lvlJc w:val="left"/>
      <w:pPr>
        <w:ind w:left="232" w:hanging="240"/>
      </w:pPr>
      <w:rPr>
        <w:rFonts w:ascii="Times New Roman" w:eastAsia="Times New Roman" w:hAnsi="Times New Roman" w:cs="Times New Roman" w:hint="default"/>
        <w:b/>
        <w:bCs/>
        <w:spacing w:val="-26"/>
        <w:w w:val="100"/>
        <w:sz w:val="24"/>
        <w:szCs w:val="24"/>
        <w:lang w:val="ru-RU" w:eastAsia="ru-RU" w:bidi="ru-RU"/>
      </w:rPr>
    </w:lvl>
    <w:lvl w:ilvl="4">
      <w:numFmt w:val="bullet"/>
      <w:lvlText w:val="•"/>
      <w:lvlJc w:val="left"/>
      <w:pPr>
        <w:ind w:left="4075" w:hanging="240"/>
      </w:pPr>
      <w:rPr>
        <w:rFonts w:hint="default"/>
        <w:lang w:val="ru-RU" w:eastAsia="ru-RU" w:bidi="ru-RU"/>
      </w:rPr>
    </w:lvl>
    <w:lvl w:ilvl="5">
      <w:numFmt w:val="bullet"/>
      <w:lvlText w:val="•"/>
      <w:lvlJc w:val="left"/>
      <w:pPr>
        <w:ind w:left="5173" w:hanging="240"/>
      </w:pPr>
      <w:rPr>
        <w:rFonts w:hint="default"/>
        <w:lang w:val="ru-RU" w:eastAsia="ru-RU" w:bidi="ru-RU"/>
      </w:rPr>
    </w:lvl>
    <w:lvl w:ilvl="6">
      <w:numFmt w:val="bullet"/>
      <w:lvlText w:val="•"/>
      <w:lvlJc w:val="left"/>
      <w:pPr>
        <w:ind w:left="6272" w:hanging="240"/>
      </w:pPr>
      <w:rPr>
        <w:rFonts w:hint="default"/>
        <w:lang w:val="ru-RU" w:eastAsia="ru-RU" w:bidi="ru-RU"/>
      </w:rPr>
    </w:lvl>
    <w:lvl w:ilvl="7">
      <w:numFmt w:val="bullet"/>
      <w:lvlText w:val="•"/>
      <w:lvlJc w:val="left"/>
      <w:pPr>
        <w:ind w:left="7370" w:hanging="240"/>
      </w:pPr>
      <w:rPr>
        <w:rFonts w:hint="default"/>
        <w:lang w:val="ru-RU" w:eastAsia="ru-RU" w:bidi="ru-RU"/>
      </w:rPr>
    </w:lvl>
    <w:lvl w:ilvl="8">
      <w:numFmt w:val="bullet"/>
      <w:lvlText w:val="•"/>
      <w:lvlJc w:val="left"/>
      <w:pPr>
        <w:ind w:left="8469" w:hanging="240"/>
      </w:pPr>
      <w:rPr>
        <w:rFonts w:hint="default"/>
        <w:lang w:val="ru-RU" w:eastAsia="ru-RU" w:bidi="ru-RU"/>
      </w:rPr>
    </w:lvl>
  </w:abstractNum>
  <w:abstractNum w:abstractNumId="30">
    <w:nsid w:val="13130238"/>
    <w:multiLevelType w:val="multilevel"/>
    <w:tmpl w:val="AAB2103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1">
    <w:nsid w:val="15452132"/>
    <w:multiLevelType w:val="hybridMultilevel"/>
    <w:tmpl w:val="6EEAA6FA"/>
    <w:lvl w:ilvl="0" w:tplc="6542053E">
      <w:start w:val="1"/>
      <w:numFmt w:val="bullet"/>
      <w:lvlText w:val=""/>
      <w:lvlJc w:val="left"/>
      <w:pPr>
        <w:ind w:left="477" w:hanging="360"/>
      </w:pPr>
      <w:rPr>
        <w:rFonts w:ascii="Symbol" w:eastAsia="Times New Roman" w:hAnsi="Symbol" w:hint="default"/>
        <w:w w:val="100"/>
        <w:sz w:val="24"/>
      </w:rPr>
    </w:lvl>
    <w:lvl w:ilvl="1" w:tplc="9736898E">
      <w:start w:val="1"/>
      <w:numFmt w:val="bullet"/>
      <w:lvlText w:val="•"/>
      <w:lvlJc w:val="left"/>
      <w:pPr>
        <w:ind w:left="1381" w:hanging="360"/>
      </w:pPr>
      <w:rPr>
        <w:rFonts w:hint="default"/>
      </w:rPr>
    </w:lvl>
    <w:lvl w:ilvl="2" w:tplc="855CC2E4">
      <w:start w:val="1"/>
      <w:numFmt w:val="bullet"/>
      <w:lvlText w:val="•"/>
      <w:lvlJc w:val="left"/>
      <w:pPr>
        <w:ind w:left="2283" w:hanging="360"/>
      </w:pPr>
      <w:rPr>
        <w:rFonts w:hint="default"/>
      </w:rPr>
    </w:lvl>
    <w:lvl w:ilvl="3" w:tplc="59349380">
      <w:start w:val="1"/>
      <w:numFmt w:val="bullet"/>
      <w:lvlText w:val="•"/>
      <w:lvlJc w:val="left"/>
      <w:pPr>
        <w:ind w:left="3185" w:hanging="360"/>
      </w:pPr>
      <w:rPr>
        <w:rFonts w:hint="default"/>
      </w:rPr>
    </w:lvl>
    <w:lvl w:ilvl="4" w:tplc="15C6C106">
      <w:start w:val="1"/>
      <w:numFmt w:val="bullet"/>
      <w:lvlText w:val="•"/>
      <w:lvlJc w:val="left"/>
      <w:pPr>
        <w:ind w:left="4087" w:hanging="360"/>
      </w:pPr>
      <w:rPr>
        <w:rFonts w:hint="default"/>
      </w:rPr>
    </w:lvl>
    <w:lvl w:ilvl="5" w:tplc="A2481BB2">
      <w:start w:val="1"/>
      <w:numFmt w:val="bullet"/>
      <w:lvlText w:val="•"/>
      <w:lvlJc w:val="left"/>
      <w:pPr>
        <w:ind w:left="4988" w:hanging="360"/>
      </w:pPr>
      <w:rPr>
        <w:rFonts w:hint="default"/>
      </w:rPr>
    </w:lvl>
    <w:lvl w:ilvl="6" w:tplc="C5FE3EA2">
      <w:start w:val="1"/>
      <w:numFmt w:val="bullet"/>
      <w:lvlText w:val="•"/>
      <w:lvlJc w:val="left"/>
      <w:pPr>
        <w:ind w:left="5890" w:hanging="360"/>
      </w:pPr>
      <w:rPr>
        <w:rFonts w:hint="default"/>
      </w:rPr>
    </w:lvl>
    <w:lvl w:ilvl="7" w:tplc="4AEC93A8">
      <w:start w:val="1"/>
      <w:numFmt w:val="bullet"/>
      <w:lvlText w:val="•"/>
      <w:lvlJc w:val="left"/>
      <w:pPr>
        <w:ind w:left="6792" w:hanging="360"/>
      </w:pPr>
      <w:rPr>
        <w:rFonts w:hint="default"/>
      </w:rPr>
    </w:lvl>
    <w:lvl w:ilvl="8" w:tplc="1C76250C">
      <w:start w:val="1"/>
      <w:numFmt w:val="bullet"/>
      <w:lvlText w:val="•"/>
      <w:lvlJc w:val="left"/>
      <w:pPr>
        <w:ind w:left="7694" w:hanging="360"/>
      </w:pPr>
      <w:rPr>
        <w:rFonts w:hint="default"/>
      </w:rPr>
    </w:lvl>
  </w:abstractNum>
  <w:abstractNum w:abstractNumId="32">
    <w:nsid w:val="155D4853"/>
    <w:multiLevelType w:val="multilevel"/>
    <w:tmpl w:val="268C2572"/>
    <w:lvl w:ilvl="0">
      <w:start w:val="1"/>
      <w:numFmt w:val="decimal"/>
      <w:lvlText w:val="%1."/>
      <w:lvlJc w:val="left"/>
      <w:pPr>
        <w:ind w:left="212" w:hanging="240"/>
      </w:pPr>
      <w:rPr>
        <w:rFonts w:ascii="Times New Roman" w:eastAsia="Times New Roman" w:hAnsi="Times New Roman" w:cs="Times New Roman" w:hint="default"/>
        <w:b/>
        <w:bCs/>
        <w:spacing w:val="-6"/>
        <w:w w:val="99"/>
        <w:sz w:val="24"/>
        <w:szCs w:val="24"/>
      </w:rPr>
    </w:lvl>
    <w:lvl w:ilvl="1">
      <w:start w:val="1"/>
      <w:numFmt w:val="decimal"/>
      <w:lvlText w:val="%1.%2."/>
      <w:lvlJc w:val="left"/>
      <w:pPr>
        <w:ind w:left="112" w:hanging="708"/>
      </w:pPr>
      <w:rPr>
        <w:rFonts w:ascii="Times New Roman" w:eastAsia="Times New Roman" w:hAnsi="Times New Roman" w:cs="Times New Roman" w:hint="default"/>
        <w:b/>
        <w:bCs/>
        <w:spacing w:val="-30"/>
        <w:w w:val="99"/>
        <w:sz w:val="24"/>
        <w:szCs w:val="24"/>
      </w:rPr>
    </w:lvl>
    <w:lvl w:ilvl="2">
      <w:start w:val="1"/>
      <w:numFmt w:val="bullet"/>
      <w:lvlText w:val=""/>
      <w:lvlJc w:val="left"/>
      <w:pPr>
        <w:ind w:left="1211" w:hanging="360"/>
      </w:pPr>
      <w:rPr>
        <w:rFonts w:ascii="Symbol" w:eastAsia="Times New Roman" w:hAnsi="Symbol" w:hint="default"/>
        <w:w w:val="100"/>
        <w:sz w:val="24"/>
      </w:rPr>
    </w:lvl>
    <w:lvl w:ilvl="3">
      <w:start w:val="1"/>
      <w:numFmt w:val="bullet"/>
      <w:lvlText w:val=""/>
      <w:lvlJc w:val="left"/>
      <w:pPr>
        <w:ind w:left="561" w:hanging="360"/>
      </w:pPr>
      <w:rPr>
        <w:rFonts w:ascii="Symbol" w:eastAsia="Times New Roman" w:hAnsi="Symbol" w:hint="default"/>
        <w:w w:val="100"/>
        <w:sz w:val="24"/>
      </w:rPr>
    </w:lvl>
    <w:lvl w:ilvl="4">
      <w:start w:val="1"/>
      <w:numFmt w:val="bullet"/>
      <w:lvlText w:val="•"/>
      <w:lvlJc w:val="left"/>
      <w:pPr>
        <w:ind w:left="1320" w:hanging="360"/>
      </w:pPr>
      <w:rPr>
        <w:rFonts w:hint="default"/>
      </w:rPr>
    </w:lvl>
    <w:lvl w:ilvl="5">
      <w:start w:val="1"/>
      <w:numFmt w:val="bullet"/>
      <w:lvlText w:val="•"/>
      <w:lvlJc w:val="left"/>
      <w:pPr>
        <w:ind w:left="2791" w:hanging="360"/>
      </w:pPr>
      <w:rPr>
        <w:rFonts w:hint="default"/>
      </w:rPr>
    </w:lvl>
    <w:lvl w:ilvl="6">
      <w:start w:val="1"/>
      <w:numFmt w:val="bullet"/>
      <w:lvlText w:val="•"/>
      <w:lvlJc w:val="left"/>
      <w:pPr>
        <w:ind w:left="4262" w:hanging="360"/>
      </w:pPr>
      <w:rPr>
        <w:rFonts w:hint="default"/>
      </w:rPr>
    </w:lvl>
    <w:lvl w:ilvl="7">
      <w:start w:val="1"/>
      <w:numFmt w:val="bullet"/>
      <w:lvlText w:val="•"/>
      <w:lvlJc w:val="left"/>
      <w:pPr>
        <w:ind w:left="5733" w:hanging="360"/>
      </w:pPr>
      <w:rPr>
        <w:rFonts w:hint="default"/>
      </w:rPr>
    </w:lvl>
    <w:lvl w:ilvl="8">
      <w:start w:val="1"/>
      <w:numFmt w:val="bullet"/>
      <w:lvlText w:val="•"/>
      <w:lvlJc w:val="left"/>
      <w:pPr>
        <w:ind w:left="7204" w:hanging="360"/>
      </w:pPr>
      <w:rPr>
        <w:rFonts w:hint="default"/>
      </w:rPr>
    </w:lvl>
  </w:abstractNum>
  <w:abstractNum w:abstractNumId="33">
    <w:nsid w:val="159369D8"/>
    <w:multiLevelType w:val="multilevel"/>
    <w:tmpl w:val="7D50EF64"/>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15C42C9F"/>
    <w:multiLevelType w:val="multilevel"/>
    <w:tmpl w:val="1E54C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15CF69F4"/>
    <w:multiLevelType w:val="multilevel"/>
    <w:tmpl w:val="12D4D6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17FF4083"/>
    <w:multiLevelType w:val="multilevel"/>
    <w:tmpl w:val="4830C24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7">
    <w:nsid w:val="180356A0"/>
    <w:multiLevelType w:val="multilevel"/>
    <w:tmpl w:val="05EECF4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8">
    <w:nsid w:val="18AC2DAA"/>
    <w:multiLevelType w:val="multilevel"/>
    <w:tmpl w:val="16FE5F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nsid w:val="190871AB"/>
    <w:multiLevelType w:val="multilevel"/>
    <w:tmpl w:val="0298EC94"/>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0">
    <w:nsid w:val="195E61BC"/>
    <w:multiLevelType w:val="multilevel"/>
    <w:tmpl w:val="678AB3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19A92A5B"/>
    <w:multiLevelType w:val="multilevel"/>
    <w:tmpl w:val="3B50C9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nsid w:val="1A531496"/>
    <w:multiLevelType w:val="multilevel"/>
    <w:tmpl w:val="D0B8B9D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3">
    <w:nsid w:val="1AA275FC"/>
    <w:multiLevelType w:val="multilevel"/>
    <w:tmpl w:val="2E3624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nsid w:val="1AED19FB"/>
    <w:multiLevelType w:val="multilevel"/>
    <w:tmpl w:val="C288539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5">
    <w:nsid w:val="1AF27B9C"/>
    <w:multiLevelType w:val="multilevel"/>
    <w:tmpl w:val="D80A82D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6">
    <w:nsid w:val="1B2B66F0"/>
    <w:multiLevelType w:val="multilevel"/>
    <w:tmpl w:val="8D986E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nsid w:val="1DA334F1"/>
    <w:multiLevelType w:val="multilevel"/>
    <w:tmpl w:val="65E0DF7A"/>
    <w:lvl w:ilvl="0">
      <w:start w:val="1"/>
      <w:numFmt w:val="bullet"/>
      <w:lvlText w:val="‒"/>
      <w:lvlJc w:val="left"/>
      <w:pPr>
        <w:ind w:left="720" w:hanging="360"/>
      </w:pPr>
      <w:rPr>
        <w:rFonts w:ascii="Times New Roman" w:eastAsia="Times New Roman" w:hAnsi="Times New Roman" w:cs="Times New Roman"/>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nsid w:val="1E031585"/>
    <w:multiLevelType w:val="multilevel"/>
    <w:tmpl w:val="6466F9E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9">
    <w:nsid w:val="1E8C0DF9"/>
    <w:multiLevelType w:val="multilevel"/>
    <w:tmpl w:val="88661BAE"/>
    <w:lvl w:ilvl="0">
      <w:start w:val="1"/>
      <w:numFmt w:val="decimal"/>
      <w:lvlText w:val="%1."/>
      <w:lvlJc w:val="left"/>
      <w:pPr>
        <w:ind w:left="507" w:hanging="405"/>
      </w:pPr>
      <w:rPr>
        <w:i w:val="0"/>
      </w:rPr>
    </w:lvl>
    <w:lvl w:ilvl="1">
      <w:start w:val="2"/>
      <w:numFmt w:val="decimal"/>
      <w:lvlText w:val="%1.%2."/>
      <w:lvlJc w:val="left"/>
      <w:pPr>
        <w:ind w:left="1125" w:hanging="720"/>
      </w:pPr>
    </w:lvl>
    <w:lvl w:ilvl="2">
      <w:start w:val="1"/>
      <w:numFmt w:val="decimal"/>
      <w:lvlText w:val="%1.%2.%3."/>
      <w:lvlJc w:val="left"/>
      <w:pPr>
        <w:ind w:left="1428" w:hanging="719"/>
      </w:pPr>
    </w:lvl>
    <w:lvl w:ilvl="3">
      <w:start w:val="1"/>
      <w:numFmt w:val="decimal"/>
      <w:lvlText w:val="%1.%2.%3.%4."/>
      <w:lvlJc w:val="left"/>
      <w:pPr>
        <w:ind w:left="2091" w:hanging="1080"/>
      </w:pPr>
    </w:lvl>
    <w:lvl w:ilvl="4">
      <w:start w:val="1"/>
      <w:numFmt w:val="decimal"/>
      <w:lvlText w:val="%1.%2.%3.%4.%5."/>
      <w:lvlJc w:val="left"/>
      <w:pPr>
        <w:ind w:left="2394" w:hanging="1080"/>
      </w:pPr>
    </w:lvl>
    <w:lvl w:ilvl="5">
      <w:start w:val="1"/>
      <w:numFmt w:val="decimal"/>
      <w:lvlText w:val="%1.%2.%3.%4.%5.%6."/>
      <w:lvlJc w:val="left"/>
      <w:pPr>
        <w:ind w:left="3057" w:hanging="1440"/>
      </w:pPr>
    </w:lvl>
    <w:lvl w:ilvl="6">
      <w:start w:val="1"/>
      <w:numFmt w:val="decimal"/>
      <w:lvlText w:val="%1.%2.%3.%4.%5.%6.%7."/>
      <w:lvlJc w:val="left"/>
      <w:pPr>
        <w:ind w:left="3720" w:hanging="1800"/>
      </w:pPr>
    </w:lvl>
    <w:lvl w:ilvl="7">
      <w:start w:val="1"/>
      <w:numFmt w:val="decimal"/>
      <w:lvlText w:val="%1.%2.%3.%4.%5.%6.%7.%8."/>
      <w:lvlJc w:val="left"/>
      <w:pPr>
        <w:ind w:left="4023" w:hanging="1800"/>
      </w:pPr>
    </w:lvl>
    <w:lvl w:ilvl="8">
      <w:start w:val="1"/>
      <w:numFmt w:val="decimal"/>
      <w:lvlText w:val="%1.%2.%3.%4.%5.%6.%7.%8.%9."/>
      <w:lvlJc w:val="left"/>
      <w:pPr>
        <w:ind w:left="4686" w:hanging="2160"/>
      </w:pPr>
    </w:lvl>
  </w:abstractNum>
  <w:abstractNum w:abstractNumId="50">
    <w:nsid w:val="1F3F5ABA"/>
    <w:multiLevelType w:val="multilevel"/>
    <w:tmpl w:val="C680D704"/>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51">
    <w:nsid w:val="1F843FBC"/>
    <w:multiLevelType w:val="multilevel"/>
    <w:tmpl w:val="8258061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2">
    <w:nsid w:val="1FB9377B"/>
    <w:multiLevelType w:val="multilevel"/>
    <w:tmpl w:val="4260E7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nsid w:val="21352D4D"/>
    <w:multiLevelType w:val="multilevel"/>
    <w:tmpl w:val="2DAEEB24"/>
    <w:lvl w:ilvl="0">
      <w:start w:val="1"/>
      <w:numFmt w:val="bullet"/>
      <w:lvlText w:val="●"/>
      <w:lvlJc w:val="left"/>
      <w:pPr>
        <w:ind w:left="793" w:hanging="360"/>
      </w:pPr>
      <w:rPr>
        <w:rFonts w:ascii="Noto Sans Symbols" w:eastAsia="Noto Sans Symbols" w:hAnsi="Noto Sans Symbols" w:cs="Noto Sans Symbols"/>
      </w:rPr>
    </w:lvl>
    <w:lvl w:ilvl="1">
      <w:start w:val="1"/>
      <w:numFmt w:val="bullet"/>
      <w:lvlText w:val="-"/>
      <w:lvlJc w:val="left"/>
      <w:pPr>
        <w:ind w:left="1513" w:hanging="360"/>
      </w:pPr>
      <w:rPr>
        <w:rFonts w:ascii="Times New Roman" w:eastAsia="Times New Roman" w:hAnsi="Times New Roman" w:cs="Times New Roman"/>
      </w:rPr>
    </w:lvl>
    <w:lvl w:ilvl="2">
      <w:start w:val="1"/>
      <w:numFmt w:val="bullet"/>
      <w:lvlText w:val="▪"/>
      <w:lvlJc w:val="left"/>
      <w:pPr>
        <w:ind w:left="2233" w:hanging="360"/>
      </w:pPr>
      <w:rPr>
        <w:rFonts w:ascii="Noto Sans Symbols" w:eastAsia="Noto Sans Symbols" w:hAnsi="Noto Sans Symbols" w:cs="Noto Sans Symbols"/>
      </w:rPr>
    </w:lvl>
    <w:lvl w:ilvl="3">
      <w:start w:val="1"/>
      <w:numFmt w:val="bullet"/>
      <w:lvlText w:val="●"/>
      <w:lvlJc w:val="left"/>
      <w:pPr>
        <w:ind w:left="2953" w:hanging="360"/>
      </w:pPr>
      <w:rPr>
        <w:rFonts w:ascii="Noto Sans Symbols" w:eastAsia="Noto Sans Symbols" w:hAnsi="Noto Sans Symbols" w:cs="Noto Sans Symbols"/>
      </w:rPr>
    </w:lvl>
    <w:lvl w:ilvl="4">
      <w:start w:val="1"/>
      <w:numFmt w:val="bullet"/>
      <w:lvlText w:val="o"/>
      <w:lvlJc w:val="left"/>
      <w:pPr>
        <w:ind w:left="3673" w:hanging="360"/>
      </w:pPr>
      <w:rPr>
        <w:rFonts w:ascii="Courier New" w:eastAsia="Courier New" w:hAnsi="Courier New" w:cs="Courier New"/>
      </w:rPr>
    </w:lvl>
    <w:lvl w:ilvl="5">
      <w:start w:val="1"/>
      <w:numFmt w:val="bullet"/>
      <w:lvlText w:val="▪"/>
      <w:lvlJc w:val="left"/>
      <w:pPr>
        <w:ind w:left="4393" w:hanging="360"/>
      </w:pPr>
      <w:rPr>
        <w:rFonts w:ascii="Noto Sans Symbols" w:eastAsia="Noto Sans Symbols" w:hAnsi="Noto Sans Symbols" w:cs="Noto Sans Symbols"/>
      </w:rPr>
    </w:lvl>
    <w:lvl w:ilvl="6">
      <w:start w:val="1"/>
      <w:numFmt w:val="bullet"/>
      <w:lvlText w:val="●"/>
      <w:lvlJc w:val="left"/>
      <w:pPr>
        <w:ind w:left="5113" w:hanging="360"/>
      </w:pPr>
      <w:rPr>
        <w:rFonts w:ascii="Noto Sans Symbols" w:eastAsia="Noto Sans Symbols" w:hAnsi="Noto Sans Symbols" w:cs="Noto Sans Symbols"/>
      </w:rPr>
    </w:lvl>
    <w:lvl w:ilvl="7">
      <w:start w:val="1"/>
      <w:numFmt w:val="bullet"/>
      <w:lvlText w:val="o"/>
      <w:lvlJc w:val="left"/>
      <w:pPr>
        <w:ind w:left="5833" w:hanging="360"/>
      </w:pPr>
      <w:rPr>
        <w:rFonts w:ascii="Courier New" w:eastAsia="Courier New" w:hAnsi="Courier New" w:cs="Courier New"/>
      </w:rPr>
    </w:lvl>
    <w:lvl w:ilvl="8">
      <w:start w:val="1"/>
      <w:numFmt w:val="bullet"/>
      <w:lvlText w:val="▪"/>
      <w:lvlJc w:val="left"/>
      <w:pPr>
        <w:ind w:left="6553" w:hanging="360"/>
      </w:pPr>
      <w:rPr>
        <w:rFonts w:ascii="Noto Sans Symbols" w:eastAsia="Noto Sans Symbols" w:hAnsi="Noto Sans Symbols" w:cs="Noto Sans Symbols"/>
      </w:rPr>
    </w:lvl>
  </w:abstractNum>
  <w:abstractNum w:abstractNumId="54">
    <w:nsid w:val="213F197C"/>
    <w:multiLevelType w:val="multilevel"/>
    <w:tmpl w:val="A5204E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nsid w:val="217E2194"/>
    <w:multiLevelType w:val="multilevel"/>
    <w:tmpl w:val="A3A0E3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nsid w:val="222A6B0F"/>
    <w:multiLevelType w:val="multilevel"/>
    <w:tmpl w:val="BD84EB9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7">
    <w:nsid w:val="227A6131"/>
    <w:multiLevelType w:val="multilevel"/>
    <w:tmpl w:val="BA06276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8">
    <w:nsid w:val="22A959FF"/>
    <w:multiLevelType w:val="multilevel"/>
    <w:tmpl w:val="B59E041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nsid w:val="230A69E7"/>
    <w:multiLevelType w:val="multilevel"/>
    <w:tmpl w:val="10D41A4E"/>
    <w:lvl w:ilvl="0">
      <w:start w:val="1"/>
      <w:numFmt w:val="bullet"/>
      <w:lvlText w:val="●"/>
      <w:lvlJc w:val="left"/>
      <w:pPr>
        <w:ind w:left="793" w:hanging="360"/>
      </w:pPr>
      <w:rPr>
        <w:rFonts w:ascii="Noto Sans Symbols" w:eastAsia="Noto Sans Symbols" w:hAnsi="Noto Sans Symbols" w:cs="Noto Sans Symbols"/>
      </w:rPr>
    </w:lvl>
    <w:lvl w:ilvl="1">
      <w:start w:val="1"/>
      <w:numFmt w:val="bullet"/>
      <w:lvlText w:val="o"/>
      <w:lvlJc w:val="left"/>
      <w:pPr>
        <w:ind w:left="1513" w:hanging="360"/>
      </w:pPr>
      <w:rPr>
        <w:rFonts w:ascii="Courier New" w:eastAsia="Courier New" w:hAnsi="Courier New" w:cs="Courier New"/>
      </w:rPr>
    </w:lvl>
    <w:lvl w:ilvl="2">
      <w:start w:val="1"/>
      <w:numFmt w:val="bullet"/>
      <w:lvlText w:val="▪"/>
      <w:lvlJc w:val="left"/>
      <w:pPr>
        <w:ind w:left="2233" w:hanging="360"/>
      </w:pPr>
      <w:rPr>
        <w:rFonts w:ascii="Noto Sans Symbols" w:eastAsia="Noto Sans Symbols" w:hAnsi="Noto Sans Symbols" w:cs="Noto Sans Symbols"/>
      </w:rPr>
    </w:lvl>
    <w:lvl w:ilvl="3">
      <w:start w:val="1"/>
      <w:numFmt w:val="bullet"/>
      <w:lvlText w:val="●"/>
      <w:lvlJc w:val="left"/>
      <w:pPr>
        <w:ind w:left="2953" w:hanging="360"/>
      </w:pPr>
      <w:rPr>
        <w:rFonts w:ascii="Noto Sans Symbols" w:eastAsia="Noto Sans Symbols" w:hAnsi="Noto Sans Symbols" w:cs="Noto Sans Symbols"/>
      </w:rPr>
    </w:lvl>
    <w:lvl w:ilvl="4">
      <w:start w:val="1"/>
      <w:numFmt w:val="bullet"/>
      <w:lvlText w:val="o"/>
      <w:lvlJc w:val="left"/>
      <w:pPr>
        <w:ind w:left="3673" w:hanging="360"/>
      </w:pPr>
      <w:rPr>
        <w:rFonts w:ascii="Courier New" w:eastAsia="Courier New" w:hAnsi="Courier New" w:cs="Courier New"/>
      </w:rPr>
    </w:lvl>
    <w:lvl w:ilvl="5">
      <w:start w:val="1"/>
      <w:numFmt w:val="bullet"/>
      <w:lvlText w:val="▪"/>
      <w:lvlJc w:val="left"/>
      <w:pPr>
        <w:ind w:left="4393" w:hanging="360"/>
      </w:pPr>
      <w:rPr>
        <w:rFonts w:ascii="Noto Sans Symbols" w:eastAsia="Noto Sans Symbols" w:hAnsi="Noto Sans Symbols" w:cs="Noto Sans Symbols"/>
      </w:rPr>
    </w:lvl>
    <w:lvl w:ilvl="6">
      <w:start w:val="1"/>
      <w:numFmt w:val="bullet"/>
      <w:lvlText w:val="●"/>
      <w:lvlJc w:val="left"/>
      <w:pPr>
        <w:ind w:left="5113" w:hanging="360"/>
      </w:pPr>
      <w:rPr>
        <w:rFonts w:ascii="Noto Sans Symbols" w:eastAsia="Noto Sans Symbols" w:hAnsi="Noto Sans Symbols" w:cs="Noto Sans Symbols"/>
      </w:rPr>
    </w:lvl>
    <w:lvl w:ilvl="7">
      <w:start w:val="1"/>
      <w:numFmt w:val="bullet"/>
      <w:lvlText w:val="o"/>
      <w:lvlJc w:val="left"/>
      <w:pPr>
        <w:ind w:left="5833" w:hanging="360"/>
      </w:pPr>
      <w:rPr>
        <w:rFonts w:ascii="Courier New" w:eastAsia="Courier New" w:hAnsi="Courier New" w:cs="Courier New"/>
      </w:rPr>
    </w:lvl>
    <w:lvl w:ilvl="8">
      <w:start w:val="1"/>
      <w:numFmt w:val="bullet"/>
      <w:lvlText w:val="▪"/>
      <w:lvlJc w:val="left"/>
      <w:pPr>
        <w:ind w:left="6553" w:hanging="360"/>
      </w:pPr>
      <w:rPr>
        <w:rFonts w:ascii="Noto Sans Symbols" w:eastAsia="Noto Sans Symbols" w:hAnsi="Noto Sans Symbols" w:cs="Noto Sans Symbols"/>
      </w:rPr>
    </w:lvl>
  </w:abstractNum>
  <w:abstractNum w:abstractNumId="60">
    <w:nsid w:val="231A636C"/>
    <w:multiLevelType w:val="multilevel"/>
    <w:tmpl w:val="FECEEA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nsid w:val="233A1E67"/>
    <w:multiLevelType w:val="multilevel"/>
    <w:tmpl w:val="0366D83A"/>
    <w:lvl w:ilvl="0">
      <w:start w:val="1"/>
      <w:numFmt w:val="bullet"/>
      <w:pStyle w:val="a"/>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62">
    <w:nsid w:val="24940727"/>
    <w:multiLevelType w:val="hybridMultilevel"/>
    <w:tmpl w:val="185A7FB6"/>
    <w:lvl w:ilvl="0" w:tplc="E51CE050">
      <w:start w:val="1"/>
      <w:numFmt w:val="bullet"/>
      <w:lvlText w:val=""/>
      <w:lvlJc w:val="left"/>
      <w:pPr>
        <w:ind w:left="623" w:hanging="360"/>
      </w:pPr>
      <w:rPr>
        <w:rFonts w:ascii="Symbol" w:eastAsia="Times New Roman" w:hAnsi="Symbol" w:hint="default"/>
        <w:w w:val="100"/>
        <w:sz w:val="24"/>
      </w:rPr>
    </w:lvl>
    <w:lvl w:ilvl="1" w:tplc="1A3CB71E">
      <w:start w:val="1"/>
      <w:numFmt w:val="bullet"/>
      <w:lvlText w:val="•"/>
      <w:lvlJc w:val="left"/>
      <w:pPr>
        <w:ind w:left="1516" w:hanging="360"/>
      </w:pPr>
      <w:rPr>
        <w:rFonts w:hint="default"/>
      </w:rPr>
    </w:lvl>
    <w:lvl w:ilvl="2" w:tplc="A282FA0A">
      <w:start w:val="1"/>
      <w:numFmt w:val="bullet"/>
      <w:lvlText w:val="•"/>
      <w:lvlJc w:val="left"/>
      <w:pPr>
        <w:ind w:left="2413" w:hanging="360"/>
      </w:pPr>
      <w:rPr>
        <w:rFonts w:hint="default"/>
      </w:rPr>
    </w:lvl>
    <w:lvl w:ilvl="3" w:tplc="EE10838C">
      <w:start w:val="1"/>
      <w:numFmt w:val="bullet"/>
      <w:lvlText w:val="•"/>
      <w:lvlJc w:val="left"/>
      <w:pPr>
        <w:ind w:left="3309" w:hanging="360"/>
      </w:pPr>
      <w:rPr>
        <w:rFonts w:hint="default"/>
      </w:rPr>
    </w:lvl>
    <w:lvl w:ilvl="4" w:tplc="08C84130">
      <w:start w:val="1"/>
      <w:numFmt w:val="bullet"/>
      <w:lvlText w:val="•"/>
      <w:lvlJc w:val="left"/>
      <w:pPr>
        <w:ind w:left="4206" w:hanging="360"/>
      </w:pPr>
      <w:rPr>
        <w:rFonts w:hint="default"/>
      </w:rPr>
    </w:lvl>
    <w:lvl w:ilvl="5" w:tplc="30AA6230">
      <w:start w:val="1"/>
      <w:numFmt w:val="bullet"/>
      <w:lvlText w:val="•"/>
      <w:lvlJc w:val="left"/>
      <w:pPr>
        <w:ind w:left="5103" w:hanging="360"/>
      </w:pPr>
      <w:rPr>
        <w:rFonts w:hint="default"/>
      </w:rPr>
    </w:lvl>
    <w:lvl w:ilvl="6" w:tplc="4A5AECFC">
      <w:start w:val="1"/>
      <w:numFmt w:val="bullet"/>
      <w:lvlText w:val="•"/>
      <w:lvlJc w:val="left"/>
      <w:pPr>
        <w:ind w:left="5999" w:hanging="360"/>
      </w:pPr>
      <w:rPr>
        <w:rFonts w:hint="default"/>
      </w:rPr>
    </w:lvl>
    <w:lvl w:ilvl="7" w:tplc="1D6AE43A">
      <w:start w:val="1"/>
      <w:numFmt w:val="bullet"/>
      <w:lvlText w:val="•"/>
      <w:lvlJc w:val="left"/>
      <w:pPr>
        <w:ind w:left="6896" w:hanging="360"/>
      </w:pPr>
      <w:rPr>
        <w:rFonts w:hint="default"/>
      </w:rPr>
    </w:lvl>
    <w:lvl w:ilvl="8" w:tplc="16D40B72">
      <w:start w:val="1"/>
      <w:numFmt w:val="bullet"/>
      <w:lvlText w:val="•"/>
      <w:lvlJc w:val="left"/>
      <w:pPr>
        <w:ind w:left="7793" w:hanging="360"/>
      </w:pPr>
      <w:rPr>
        <w:rFonts w:hint="default"/>
      </w:rPr>
    </w:lvl>
  </w:abstractNum>
  <w:abstractNum w:abstractNumId="63">
    <w:nsid w:val="250B5880"/>
    <w:multiLevelType w:val="multilevel"/>
    <w:tmpl w:val="BC604E9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4">
    <w:nsid w:val="251E2D02"/>
    <w:multiLevelType w:val="multilevel"/>
    <w:tmpl w:val="DE90FB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nsid w:val="25CF1F4A"/>
    <w:multiLevelType w:val="multilevel"/>
    <w:tmpl w:val="1A0EF51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6">
    <w:nsid w:val="26124610"/>
    <w:multiLevelType w:val="hybridMultilevel"/>
    <w:tmpl w:val="0F4AD338"/>
    <w:lvl w:ilvl="0" w:tplc="BB7AF126">
      <w:start w:val="1"/>
      <w:numFmt w:val="bullet"/>
      <w:lvlText w:val=""/>
      <w:lvlJc w:val="left"/>
      <w:pPr>
        <w:ind w:left="1246" w:hanging="360"/>
      </w:pPr>
      <w:rPr>
        <w:rFonts w:ascii="Symbol" w:eastAsia="Times New Roman" w:hAnsi="Symbol" w:hint="default"/>
        <w:w w:val="100"/>
        <w:sz w:val="22"/>
      </w:rPr>
    </w:lvl>
    <w:lvl w:ilvl="1" w:tplc="E64445CA">
      <w:start w:val="1"/>
      <w:numFmt w:val="bullet"/>
      <w:lvlText w:val="•"/>
      <w:lvlJc w:val="left"/>
      <w:pPr>
        <w:ind w:left="2130" w:hanging="360"/>
      </w:pPr>
      <w:rPr>
        <w:rFonts w:hint="default"/>
      </w:rPr>
    </w:lvl>
    <w:lvl w:ilvl="2" w:tplc="EA6CCD8E">
      <w:start w:val="1"/>
      <w:numFmt w:val="bullet"/>
      <w:lvlText w:val="•"/>
      <w:lvlJc w:val="left"/>
      <w:pPr>
        <w:ind w:left="3021" w:hanging="360"/>
      </w:pPr>
      <w:rPr>
        <w:rFonts w:hint="default"/>
      </w:rPr>
    </w:lvl>
    <w:lvl w:ilvl="3" w:tplc="3F3C4B5A">
      <w:start w:val="1"/>
      <w:numFmt w:val="bullet"/>
      <w:lvlText w:val="•"/>
      <w:lvlJc w:val="left"/>
      <w:pPr>
        <w:ind w:left="3911" w:hanging="360"/>
      </w:pPr>
      <w:rPr>
        <w:rFonts w:hint="default"/>
      </w:rPr>
    </w:lvl>
    <w:lvl w:ilvl="4" w:tplc="0BE83820">
      <w:start w:val="1"/>
      <w:numFmt w:val="bullet"/>
      <w:lvlText w:val="•"/>
      <w:lvlJc w:val="left"/>
      <w:pPr>
        <w:ind w:left="4802" w:hanging="360"/>
      </w:pPr>
      <w:rPr>
        <w:rFonts w:hint="default"/>
      </w:rPr>
    </w:lvl>
    <w:lvl w:ilvl="5" w:tplc="B3DECDD2">
      <w:start w:val="1"/>
      <w:numFmt w:val="bullet"/>
      <w:lvlText w:val="•"/>
      <w:lvlJc w:val="left"/>
      <w:pPr>
        <w:ind w:left="5693" w:hanging="360"/>
      </w:pPr>
      <w:rPr>
        <w:rFonts w:hint="default"/>
      </w:rPr>
    </w:lvl>
    <w:lvl w:ilvl="6" w:tplc="904E7884">
      <w:start w:val="1"/>
      <w:numFmt w:val="bullet"/>
      <w:lvlText w:val="•"/>
      <w:lvlJc w:val="left"/>
      <w:pPr>
        <w:ind w:left="6583" w:hanging="360"/>
      </w:pPr>
      <w:rPr>
        <w:rFonts w:hint="default"/>
      </w:rPr>
    </w:lvl>
    <w:lvl w:ilvl="7" w:tplc="BB462394">
      <w:start w:val="1"/>
      <w:numFmt w:val="bullet"/>
      <w:lvlText w:val="•"/>
      <w:lvlJc w:val="left"/>
      <w:pPr>
        <w:ind w:left="7474" w:hanging="360"/>
      </w:pPr>
      <w:rPr>
        <w:rFonts w:hint="default"/>
      </w:rPr>
    </w:lvl>
    <w:lvl w:ilvl="8" w:tplc="4674410E">
      <w:start w:val="1"/>
      <w:numFmt w:val="bullet"/>
      <w:lvlText w:val="•"/>
      <w:lvlJc w:val="left"/>
      <w:pPr>
        <w:ind w:left="8365" w:hanging="360"/>
      </w:pPr>
      <w:rPr>
        <w:rFonts w:hint="default"/>
      </w:rPr>
    </w:lvl>
  </w:abstractNum>
  <w:abstractNum w:abstractNumId="67">
    <w:nsid w:val="2681550C"/>
    <w:multiLevelType w:val="multilevel"/>
    <w:tmpl w:val="05F02EEC"/>
    <w:lvl w:ilvl="0">
      <w:start w:val="1"/>
      <w:numFmt w:val="bullet"/>
      <w:lvlText w:val="●"/>
      <w:lvlJc w:val="left"/>
      <w:pPr>
        <w:ind w:left="1287" w:hanging="360"/>
      </w:pPr>
      <w:rPr>
        <w:rFonts w:ascii="Noto Sans Symbols" w:eastAsia="Noto Sans Symbols" w:hAnsi="Noto Sans Symbols" w:cs="Noto Sans Symbols"/>
        <w:color w:val="000000"/>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68">
    <w:nsid w:val="269D1F01"/>
    <w:multiLevelType w:val="multilevel"/>
    <w:tmpl w:val="33DE555C"/>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nsid w:val="28A9146B"/>
    <w:multiLevelType w:val="multilevel"/>
    <w:tmpl w:val="1E4462C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nsid w:val="29265E8C"/>
    <w:multiLevelType w:val="multilevel"/>
    <w:tmpl w:val="B694F2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1">
    <w:nsid w:val="296B2101"/>
    <w:multiLevelType w:val="multilevel"/>
    <w:tmpl w:val="C73AB2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nsid w:val="29817F2E"/>
    <w:multiLevelType w:val="multilevel"/>
    <w:tmpl w:val="D9CCEA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nsid w:val="29E60FB5"/>
    <w:multiLevelType w:val="multilevel"/>
    <w:tmpl w:val="6AA84F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nsid w:val="2A0A06AB"/>
    <w:multiLevelType w:val="multilevel"/>
    <w:tmpl w:val="FE7C8D9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nsid w:val="2AA549C0"/>
    <w:multiLevelType w:val="multilevel"/>
    <w:tmpl w:val="2AE620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rPr>
        <w:b w:val="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nsid w:val="2AEF3B38"/>
    <w:multiLevelType w:val="multilevel"/>
    <w:tmpl w:val="11208014"/>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nsid w:val="2B145F57"/>
    <w:multiLevelType w:val="multilevel"/>
    <w:tmpl w:val="8B54A5B4"/>
    <w:lvl w:ilvl="0">
      <w:start w:val="1"/>
      <w:numFmt w:val="bullet"/>
      <w:lvlText w:val="●"/>
      <w:lvlJc w:val="left"/>
      <w:pPr>
        <w:ind w:left="720" w:hanging="360"/>
      </w:pPr>
      <w:rPr>
        <w:rFonts w:ascii="Noto Sans Symbols" w:eastAsia="Noto Sans Symbols" w:hAnsi="Noto Sans Symbols" w:cs="Noto Sans Symbols"/>
        <w:b w:val="0"/>
        <w:i w:val="0"/>
        <w:strike w:val="0"/>
        <w:color w:val="000000"/>
        <w:sz w:val="28"/>
        <w:szCs w:val="28"/>
        <w:u w:val="none"/>
        <w:shd w:val="clear" w:color="auto" w:fill="auto"/>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nsid w:val="2B906D65"/>
    <w:multiLevelType w:val="multilevel"/>
    <w:tmpl w:val="332EB8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nsid w:val="2C090BD8"/>
    <w:multiLevelType w:val="multilevel"/>
    <w:tmpl w:val="2D4C40E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0">
    <w:nsid w:val="2CBB4943"/>
    <w:multiLevelType w:val="hybridMultilevel"/>
    <w:tmpl w:val="0142B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2E29132F"/>
    <w:multiLevelType w:val="multilevel"/>
    <w:tmpl w:val="533ED804"/>
    <w:lvl w:ilvl="0">
      <w:start w:val="1"/>
      <w:numFmt w:val="bullet"/>
      <w:lvlText w:val="●"/>
      <w:lvlJc w:val="left"/>
      <w:pPr>
        <w:ind w:left="-94" w:hanging="360"/>
      </w:pPr>
      <w:rPr>
        <w:rFonts w:ascii="Noto Sans Symbols" w:eastAsia="Noto Sans Symbols" w:hAnsi="Noto Sans Symbols" w:cs="Noto Sans Symbols"/>
      </w:rPr>
    </w:lvl>
    <w:lvl w:ilvl="1">
      <w:start w:val="1"/>
      <w:numFmt w:val="bullet"/>
      <w:lvlText w:val="o"/>
      <w:lvlJc w:val="left"/>
      <w:pPr>
        <w:ind w:left="626" w:hanging="360"/>
      </w:pPr>
      <w:rPr>
        <w:rFonts w:ascii="Courier New" w:eastAsia="Courier New" w:hAnsi="Courier New" w:cs="Courier New"/>
      </w:rPr>
    </w:lvl>
    <w:lvl w:ilvl="2">
      <w:start w:val="1"/>
      <w:numFmt w:val="bullet"/>
      <w:lvlText w:val="●"/>
      <w:lvlJc w:val="left"/>
      <w:pPr>
        <w:ind w:left="1346" w:hanging="360"/>
      </w:pPr>
      <w:rPr>
        <w:rFonts w:ascii="Noto Sans Symbols" w:eastAsia="Noto Sans Symbols" w:hAnsi="Noto Sans Symbols" w:cs="Noto Sans Symbols"/>
      </w:rPr>
    </w:lvl>
    <w:lvl w:ilvl="3">
      <w:start w:val="1"/>
      <w:numFmt w:val="bullet"/>
      <w:lvlText w:val="●"/>
      <w:lvlJc w:val="left"/>
      <w:pPr>
        <w:ind w:left="2066" w:hanging="360"/>
      </w:pPr>
      <w:rPr>
        <w:rFonts w:ascii="Noto Sans Symbols" w:eastAsia="Noto Sans Symbols" w:hAnsi="Noto Sans Symbols" w:cs="Noto Sans Symbols"/>
      </w:rPr>
    </w:lvl>
    <w:lvl w:ilvl="4">
      <w:start w:val="1"/>
      <w:numFmt w:val="bullet"/>
      <w:lvlText w:val="o"/>
      <w:lvlJc w:val="left"/>
      <w:pPr>
        <w:ind w:left="2786" w:hanging="360"/>
      </w:pPr>
      <w:rPr>
        <w:rFonts w:ascii="Courier New" w:eastAsia="Courier New" w:hAnsi="Courier New" w:cs="Courier New"/>
      </w:rPr>
    </w:lvl>
    <w:lvl w:ilvl="5">
      <w:start w:val="1"/>
      <w:numFmt w:val="bullet"/>
      <w:lvlText w:val="▪"/>
      <w:lvlJc w:val="left"/>
      <w:pPr>
        <w:ind w:left="3506" w:hanging="360"/>
      </w:pPr>
      <w:rPr>
        <w:rFonts w:ascii="Noto Sans Symbols" w:eastAsia="Noto Sans Symbols" w:hAnsi="Noto Sans Symbols" w:cs="Noto Sans Symbols"/>
      </w:rPr>
    </w:lvl>
    <w:lvl w:ilvl="6">
      <w:start w:val="1"/>
      <w:numFmt w:val="bullet"/>
      <w:lvlText w:val="●"/>
      <w:lvlJc w:val="left"/>
      <w:pPr>
        <w:ind w:left="4226" w:hanging="360"/>
      </w:pPr>
      <w:rPr>
        <w:rFonts w:ascii="Noto Sans Symbols" w:eastAsia="Noto Sans Symbols" w:hAnsi="Noto Sans Symbols" w:cs="Noto Sans Symbols"/>
      </w:rPr>
    </w:lvl>
    <w:lvl w:ilvl="7">
      <w:start w:val="1"/>
      <w:numFmt w:val="bullet"/>
      <w:lvlText w:val="o"/>
      <w:lvlJc w:val="left"/>
      <w:pPr>
        <w:ind w:left="4946" w:hanging="360"/>
      </w:pPr>
      <w:rPr>
        <w:rFonts w:ascii="Courier New" w:eastAsia="Courier New" w:hAnsi="Courier New" w:cs="Courier New"/>
      </w:rPr>
    </w:lvl>
    <w:lvl w:ilvl="8">
      <w:start w:val="1"/>
      <w:numFmt w:val="bullet"/>
      <w:lvlText w:val="▪"/>
      <w:lvlJc w:val="left"/>
      <w:pPr>
        <w:ind w:left="5666" w:hanging="360"/>
      </w:pPr>
      <w:rPr>
        <w:rFonts w:ascii="Noto Sans Symbols" w:eastAsia="Noto Sans Symbols" w:hAnsi="Noto Sans Symbols" w:cs="Noto Sans Symbols"/>
      </w:rPr>
    </w:lvl>
  </w:abstractNum>
  <w:abstractNum w:abstractNumId="82">
    <w:nsid w:val="2F021B39"/>
    <w:multiLevelType w:val="hybridMultilevel"/>
    <w:tmpl w:val="18224F1A"/>
    <w:lvl w:ilvl="0" w:tplc="2220A4C6">
      <w:numFmt w:val="bullet"/>
      <w:lvlText w:val="-"/>
      <w:lvlJc w:val="left"/>
      <w:pPr>
        <w:ind w:left="108" w:hanging="140"/>
      </w:pPr>
      <w:rPr>
        <w:rFonts w:ascii="Times New Roman" w:eastAsia="Times New Roman" w:hAnsi="Times New Roman" w:cs="Times New Roman" w:hint="default"/>
        <w:w w:val="99"/>
        <w:sz w:val="24"/>
        <w:szCs w:val="24"/>
        <w:lang w:val="ru-RU" w:eastAsia="ru-RU" w:bidi="ru-RU"/>
      </w:rPr>
    </w:lvl>
    <w:lvl w:ilvl="1" w:tplc="CDFE386C">
      <w:numFmt w:val="bullet"/>
      <w:lvlText w:val="•"/>
      <w:lvlJc w:val="left"/>
      <w:pPr>
        <w:ind w:left="703" w:hanging="140"/>
      </w:pPr>
      <w:rPr>
        <w:rFonts w:hint="default"/>
        <w:lang w:val="ru-RU" w:eastAsia="ru-RU" w:bidi="ru-RU"/>
      </w:rPr>
    </w:lvl>
    <w:lvl w:ilvl="2" w:tplc="E6423798">
      <w:numFmt w:val="bullet"/>
      <w:lvlText w:val="•"/>
      <w:lvlJc w:val="left"/>
      <w:pPr>
        <w:ind w:left="1307" w:hanging="140"/>
      </w:pPr>
      <w:rPr>
        <w:rFonts w:hint="default"/>
        <w:lang w:val="ru-RU" w:eastAsia="ru-RU" w:bidi="ru-RU"/>
      </w:rPr>
    </w:lvl>
    <w:lvl w:ilvl="3" w:tplc="44B8BEF4">
      <w:numFmt w:val="bullet"/>
      <w:lvlText w:val="•"/>
      <w:lvlJc w:val="left"/>
      <w:pPr>
        <w:ind w:left="1911" w:hanging="140"/>
      </w:pPr>
      <w:rPr>
        <w:rFonts w:hint="default"/>
        <w:lang w:val="ru-RU" w:eastAsia="ru-RU" w:bidi="ru-RU"/>
      </w:rPr>
    </w:lvl>
    <w:lvl w:ilvl="4" w:tplc="4900E214">
      <w:numFmt w:val="bullet"/>
      <w:lvlText w:val="•"/>
      <w:lvlJc w:val="left"/>
      <w:pPr>
        <w:ind w:left="2515" w:hanging="140"/>
      </w:pPr>
      <w:rPr>
        <w:rFonts w:hint="default"/>
        <w:lang w:val="ru-RU" w:eastAsia="ru-RU" w:bidi="ru-RU"/>
      </w:rPr>
    </w:lvl>
    <w:lvl w:ilvl="5" w:tplc="C4C67E10">
      <w:numFmt w:val="bullet"/>
      <w:lvlText w:val="•"/>
      <w:lvlJc w:val="left"/>
      <w:pPr>
        <w:ind w:left="3119" w:hanging="140"/>
      </w:pPr>
      <w:rPr>
        <w:rFonts w:hint="default"/>
        <w:lang w:val="ru-RU" w:eastAsia="ru-RU" w:bidi="ru-RU"/>
      </w:rPr>
    </w:lvl>
    <w:lvl w:ilvl="6" w:tplc="89702CE4">
      <w:numFmt w:val="bullet"/>
      <w:lvlText w:val="•"/>
      <w:lvlJc w:val="left"/>
      <w:pPr>
        <w:ind w:left="3722" w:hanging="140"/>
      </w:pPr>
      <w:rPr>
        <w:rFonts w:hint="default"/>
        <w:lang w:val="ru-RU" w:eastAsia="ru-RU" w:bidi="ru-RU"/>
      </w:rPr>
    </w:lvl>
    <w:lvl w:ilvl="7" w:tplc="AE7E8492">
      <w:numFmt w:val="bullet"/>
      <w:lvlText w:val="•"/>
      <w:lvlJc w:val="left"/>
      <w:pPr>
        <w:ind w:left="4326" w:hanging="140"/>
      </w:pPr>
      <w:rPr>
        <w:rFonts w:hint="default"/>
        <w:lang w:val="ru-RU" w:eastAsia="ru-RU" w:bidi="ru-RU"/>
      </w:rPr>
    </w:lvl>
    <w:lvl w:ilvl="8" w:tplc="73F4DF32">
      <w:numFmt w:val="bullet"/>
      <w:lvlText w:val="•"/>
      <w:lvlJc w:val="left"/>
      <w:pPr>
        <w:ind w:left="4930" w:hanging="140"/>
      </w:pPr>
      <w:rPr>
        <w:rFonts w:hint="default"/>
        <w:lang w:val="ru-RU" w:eastAsia="ru-RU" w:bidi="ru-RU"/>
      </w:rPr>
    </w:lvl>
  </w:abstractNum>
  <w:abstractNum w:abstractNumId="83">
    <w:nsid w:val="2F08052F"/>
    <w:multiLevelType w:val="hybridMultilevel"/>
    <w:tmpl w:val="3A9A79F0"/>
    <w:lvl w:ilvl="0" w:tplc="851CFAFE">
      <w:numFmt w:val="bullet"/>
      <w:lvlText w:val=""/>
      <w:lvlJc w:val="left"/>
      <w:pPr>
        <w:ind w:left="465" w:hanging="360"/>
      </w:pPr>
      <w:rPr>
        <w:rFonts w:ascii="Symbol" w:eastAsia="Symbol" w:hAnsi="Symbol" w:cs="Symbol" w:hint="default"/>
        <w:w w:val="100"/>
        <w:sz w:val="22"/>
        <w:szCs w:val="22"/>
        <w:lang w:val="ru-RU" w:eastAsia="ru-RU" w:bidi="ru-RU"/>
      </w:rPr>
    </w:lvl>
    <w:lvl w:ilvl="1" w:tplc="79C634F2">
      <w:numFmt w:val="bullet"/>
      <w:lvlText w:val="•"/>
      <w:lvlJc w:val="left"/>
      <w:pPr>
        <w:ind w:left="1231" w:hanging="360"/>
      </w:pPr>
      <w:rPr>
        <w:rFonts w:hint="default"/>
        <w:lang w:val="ru-RU" w:eastAsia="ru-RU" w:bidi="ru-RU"/>
      </w:rPr>
    </w:lvl>
    <w:lvl w:ilvl="2" w:tplc="85AA4FF8">
      <w:numFmt w:val="bullet"/>
      <w:lvlText w:val="•"/>
      <w:lvlJc w:val="left"/>
      <w:pPr>
        <w:ind w:left="2003" w:hanging="360"/>
      </w:pPr>
      <w:rPr>
        <w:rFonts w:hint="default"/>
        <w:lang w:val="ru-RU" w:eastAsia="ru-RU" w:bidi="ru-RU"/>
      </w:rPr>
    </w:lvl>
    <w:lvl w:ilvl="3" w:tplc="3C02766C">
      <w:numFmt w:val="bullet"/>
      <w:lvlText w:val="•"/>
      <w:lvlJc w:val="left"/>
      <w:pPr>
        <w:ind w:left="2775" w:hanging="360"/>
      </w:pPr>
      <w:rPr>
        <w:rFonts w:hint="default"/>
        <w:lang w:val="ru-RU" w:eastAsia="ru-RU" w:bidi="ru-RU"/>
      </w:rPr>
    </w:lvl>
    <w:lvl w:ilvl="4" w:tplc="8FDC97B4">
      <w:numFmt w:val="bullet"/>
      <w:lvlText w:val="•"/>
      <w:lvlJc w:val="left"/>
      <w:pPr>
        <w:ind w:left="3547" w:hanging="360"/>
      </w:pPr>
      <w:rPr>
        <w:rFonts w:hint="default"/>
        <w:lang w:val="ru-RU" w:eastAsia="ru-RU" w:bidi="ru-RU"/>
      </w:rPr>
    </w:lvl>
    <w:lvl w:ilvl="5" w:tplc="794270FC">
      <w:numFmt w:val="bullet"/>
      <w:lvlText w:val="•"/>
      <w:lvlJc w:val="left"/>
      <w:pPr>
        <w:ind w:left="4319" w:hanging="360"/>
      </w:pPr>
      <w:rPr>
        <w:rFonts w:hint="default"/>
        <w:lang w:val="ru-RU" w:eastAsia="ru-RU" w:bidi="ru-RU"/>
      </w:rPr>
    </w:lvl>
    <w:lvl w:ilvl="6" w:tplc="D9807BD0">
      <w:numFmt w:val="bullet"/>
      <w:lvlText w:val="•"/>
      <w:lvlJc w:val="left"/>
      <w:pPr>
        <w:ind w:left="5090" w:hanging="360"/>
      </w:pPr>
      <w:rPr>
        <w:rFonts w:hint="default"/>
        <w:lang w:val="ru-RU" w:eastAsia="ru-RU" w:bidi="ru-RU"/>
      </w:rPr>
    </w:lvl>
    <w:lvl w:ilvl="7" w:tplc="3918DB86">
      <w:numFmt w:val="bullet"/>
      <w:lvlText w:val="•"/>
      <w:lvlJc w:val="left"/>
      <w:pPr>
        <w:ind w:left="5862" w:hanging="360"/>
      </w:pPr>
      <w:rPr>
        <w:rFonts w:hint="default"/>
        <w:lang w:val="ru-RU" w:eastAsia="ru-RU" w:bidi="ru-RU"/>
      </w:rPr>
    </w:lvl>
    <w:lvl w:ilvl="8" w:tplc="426EDAE0">
      <w:numFmt w:val="bullet"/>
      <w:lvlText w:val="•"/>
      <w:lvlJc w:val="left"/>
      <w:pPr>
        <w:ind w:left="6634" w:hanging="360"/>
      </w:pPr>
      <w:rPr>
        <w:rFonts w:hint="default"/>
        <w:lang w:val="ru-RU" w:eastAsia="ru-RU" w:bidi="ru-RU"/>
      </w:rPr>
    </w:lvl>
  </w:abstractNum>
  <w:abstractNum w:abstractNumId="84">
    <w:nsid w:val="2FCE1F2C"/>
    <w:multiLevelType w:val="multilevel"/>
    <w:tmpl w:val="32EE1E7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5">
    <w:nsid w:val="3071259F"/>
    <w:multiLevelType w:val="multilevel"/>
    <w:tmpl w:val="088062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nsid w:val="30A02FEC"/>
    <w:multiLevelType w:val="hybridMultilevel"/>
    <w:tmpl w:val="5E1A8B26"/>
    <w:lvl w:ilvl="0" w:tplc="A4000E1E">
      <w:numFmt w:val="bullet"/>
      <w:lvlText w:val=""/>
      <w:lvlJc w:val="left"/>
      <w:pPr>
        <w:ind w:left="952" w:hanging="361"/>
      </w:pPr>
      <w:rPr>
        <w:rFonts w:ascii="Symbol" w:eastAsia="Symbol" w:hAnsi="Symbol" w:cs="Symbol" w:hint="default"/>
        <w:w w:val="100"/>
        <w:sz w:val="24"/>
        <w:szCs w:val="24"/>
        <w:lang w:val="ru-RU" w:eastAsia="ru-RU" w:bidi="ru-RU"/>
      </w:rPr>
    </w:lvl>
    <w:lvl w:ilvl="1" w:tplc="FEBAF008">
      <w:numFmt w:val="bullet"/>
      <w:lvlText w:val="•"/>
      <w:lvlJc w:val="left"/>
      <w:pPr>
        <w:ind w:left="1930" w:hanging="361"/>
      </w:pPr>
      <w:rPr>
        <w:rFonts w:hint="default"/>
        <w:lang w:val="ru-RU" w:eastAsia="ru-RU" w:bidi="ru-RU"/>
      </w:rPr>
    </w:lvl>
    <w:lvl w:ilvl="2" w:tplc="EC44AFE4">
      <w:numFmt w:val="bullet"/>
      <w:lvlText w:val="•"/>
      <w:lvlJc w:val="left"/>
      <w:pPr>
        <w:ind w:left="2901" w:hanging="361"/>
      </w:pPr>
      <w:rPr>
        <w:rFonts w:hint="default"/>
        <w:lang w:val="ru-RU" w:eastAsia="ru-RU" w:bidi="ru-RU"/>
      </w:rPr>
    </w:lvl>
    <w:lvl w:ilvl="3" w:tplc="2E06E9D0">
      <w:numFmt w:val="bullet"/>
      <w:lvlText w:val="•"/>
      <w:lvlJc w:val="left"/>
      <w:pPr>
        <w:ind w:left="3871" w:hanging="361"/>
      </w:pPr>
      <w:rPr>
        <w:rFonts w:hint="default"/>
        <w:lang w:val="ru-RU" w:eastAsia="ru-RU" w:bidi="ru-RU"/>
      </w:rPr>
    </w:lvl>
    <w:lvl w:ilvl="4" w:tplc="933A7E56">
      <w:numFmt w:val="bullet"/>
      <w:lvlText w:val="•"/>
      <w:lvlJc w:val="left"/>
      <w:pPr>
        <w:ind w:left="4842" w:hanging="361"/>
      </w:pPr>
      <w:rPr>
        <w:rFonts w:hint="default"/>
        <w:lang w:val="ru-RU" w:eastAsia="ru-RU" w:bidi="ru-RU"/>
      </w:rPr>
    </w:lvl>
    <w:lvl w:ilvl="5" w:tplc="4C6C4638">
      <w:numFmt w:val="bullet"/>
      <w:lvlText w:val="•"/>
      <w:lvlJc w:val="left"/>
      <w:pPr>
        <w:ind w:left="5813" w:hanging="361"/>
      </w:pPr>
      <w:rPr>
        <w:rFonts w:hint="default"/>
        <w:lang w:val="ru-RU" w:eastAsia="ru-RU" w:bidi="ru-RU"/>
      </w:rPr>
    </w:lvl>
    <w:lvl w:ilvl="6" w:tplc="49046C4E">
      <w:numFmt w:val="bullet"/>
      <w:lvlText w:val="•"/>
      <w:lvlJc w:val="left"/>
      <w:pPr>
        <w:ind w:left="6783" w:hanging="361"/>
      </w:pPr>
      <w:rPr>
        <w:rFonts w:hint="default"/>
        <w:lang w:val="ru-RU" w:eastAsia="ru-RU" w:bidi="ru-RU"/>
      </w:rPr>
    </w:lvl>
    <w:lvl w:ilvl="7" w:tplc="50A403B2">
      <w:numFmt w:val="bullet"/>
      <w:lvlText w:val="•"/>
      <w:lvlJc w:val="left"/>
      <w:pPr>
        <w:ind w:left="7754" w:hanging="361"/>
      </w:pPr>
      <w:rPr>
        <w:rFonts w:hint="default"/>
        <w:lang w:val="ru-RU" w:eastAsia="ru-RU" w:bidi="ru-RU"/>
      </w:rPr>
    </w:lvl>
    <w:lvl w:ilvl="8" w:tplc="33CA34B6">
      <w:numFmt w:val="bullet"/>
      <w:lvlText w:val="•"/>
      <w:lvlJc w:val="left"/>
      <w:pPr>
        <w:ind w:left="8725" w:hanging="361"/>
      </w:pPr>
      <w:rPr>
        <w:rFonts w:hint="default"/>
        <w:lang w:val="ru-RU" w:eastAsia="ru-RU" w:bidi="ru-RU"/>
      </w:rPr>
    </w:lvl>
  </w:abstractNum>
  <w:abstractNum w:abstractNumId="87">
    <w:nsid w:val="30D35068"/>
    <w:multiLevelType w:val="multilevel"/>
    <w:tmpl w:val="BB5071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8">
    <w:nsid w:val="30D7581A"/>
    <w:multiLevelType w:val="multilevel"/>
    <w:tmpl w:val="6742C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nsid w:val="30FA2D74"/>
    <w:multiLevelType w:val="hybridMultilevel"/>
    <w:tmpl w:val="E076C282"/>
    <w:lvl w:ilvl="0" w:tplc="04190001">
      <w:start w:val="1"/>
      <w:numFmt w:val="bullet"/>
      <w:lvlText w:val=""/>
      <w:lvlJc w:val="left"/>
      <w:pPr>
        <w:ind w:left="365"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90">
    <w:nsid w:val="310A788A"/>
    <w:multiLevelType w:val="multilevel"/>
    <w:tmpl w:val="32ECDD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nsid w:val="316F372A"/>
    <w:multiLevelType w:val="multilevel"/>
    <w:tmpl w:val="F5BE1F64"/>
    <w:lvl w:ilvl="0">
      <w:start w:val="1"/>
      <w:numFmt w:val="decimal"/>
      <w:lvlText w:val="%1."/>
      <w:lvlJc w:val="righ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92">
    <w:nsid w:val="32843158"/>
    <w:multiLevelType w:val="multilevel"/>
    <w:tmpl w:val="52CA7718"/>
    <w:lvl w:ilvl="0">
      <w:start w:val="1"/>
      <w:numFmt w:val="bullet"/>
      <w:lvlText w:val="●"/>
      <w:lvlJc w:val="left"/>
      <w:pPr>
        <w:ind w:left="720" w:hanging="360"/>
      </w:pPr>
      <w:rPr>
        <w:rFonts w:ascii="Noto Sans Symbols" w:eastAsia="Noto Sans Symbols" w:hAnsi="Noto Sans Symbols" w:cs="Noto Sans Symbols"/>
        <w:b w:val="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nsid w:val="32CD1730"/>
    <w:multiLevelType w:val="multilevel"/>
    <w:tmpl w:val="6F7418BC"/>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nsid w:val="33AA34CC"/>
    <w:multiLevelType w:val="multilevel"/>
    <w:tmpl w:val="76947D5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5">
    <w:nsid w:val="34AB3923"/>
    <w:multiLevelType w:val="multilevel"/>
    <w:tmpl w:val="4E94D24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6">
    <w:nsid w:val="34BB1E9F"/>
    <w:multiLevelType w:val="multilevel"/>
    <w:tmpl w:val="05B0771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7">
    <w:nsid w:val="35D566B4"/>
    <w:multiLevelType w:val="multilevel"/>
    <w:tmpl w:val="8FBA7A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nsid w:val="361918FE"/>
    <w:multiLevelType w:val="hybridMultilevel"/>
    <w:tmpl w:val="181C39CC"/>
    <w:lvl w:ilvl="0" w:tplc="BD4CC69E">
      <w:start w:val="1"/>
      <w:numFmt w:val="bullet"/>
      <w:lvlText w:val=""/>
      <w:lvlJc w:val="left"/>
      <w:pPr>
        <w:ind w:left="1260" w:hanging="360"/>
      </w:pPr>
      <w:rPr>
        <w:rFonts w:ascii="Symbol" w:eastAsia="Times New Roman" w:hAnsi="Symbol" w:hint="default"/>
        <w:w w:val="100"/>
        <w:sz w:val="24"/>
      </w:rPr>
    </w:lvl>
    <w:lvl w:ilvl="1" w:tplc="0F5470DE">
      <w:start w:val="1"/>
      <w:numFmt w:val="bullet"/>
      <w:lvlText w:val="•"/>
      <w:lvlJc w:val="left"/>
      <w:pPr>
        <w:ind w:left="2148" w:hanging="360"/>
      </w:pPr>
      <w:rPr>
        <w:rFonts w:hint="default"/>
      </w:rPr>
    </w:lvl>
    <w:lvl w:ilvl="2" w:tplc="88F463FE">
      <w:start w:val="1"/>
      <w:numFmt w:val="bullet"/>
      <w:lvlText w:val="•"/>
      <w:lvlJc w:val="left"/>
      <w:pPr>
        <w:ind w:left="3037" w:hanging="360"/>
      </w:pPr>
      <w:rPr>
        <w:rFonts w:hint="default"/>
      </w:rPr>
    </w:lvl>
    <w:lvl w:ilvl="3" w:tplc="A5F6779E">
      <w:start w:val="1"/>
      <w:numFmt w:val="bullet"/>
      <w:lvlText w:val="•"/>
      <w:lvlJc w:val="left"/>
      <w:pPr>
        <w:ind w:left="3925" w:hanging="360"/>
      </w:pPr>
      <w:rPr>
        <w:rFonts w:hint="default"/>
      </w:rPr>
    </w:lvl>
    <w:lvl w:ilvl="4" w:tplc="617C57A0">
      <w:start w:val="1"/>
      <w:numFmt w:val="bullet"/>
      <w:lvlText w:val="•"/>
      <w:lvlJc w:val="left"/>
      <w:pPr>
        <w:ind w:left="4814" w:hanging="360"/>
      </w:pPr>
      <w:rPr>
        <w:rFonts w:hint="default"/>
      </w:rPr>
    </w:lvl>
    <w:lvl w:ilvl="5" w:tplc="FC68AAD2">
      <w:start w:val="1"/>
      <w:numFmt w:val="bullet"/>
      <w:lvlText w:val="•"/>
      <w:lvlJc w:val="left"/>
      <w:pPr>
        <w:ind w:left="5703" w:hanging="360"/>
      </w:pPr>
      <w:rPr>
        <w:rFonts w:hint="default"/>
      </w:rPr>
    </w:lvl>
    <w:lvl w:ilvl="6" w:tplc="B21A063E">
      <w:start w:val="1"/>
      <w:numFmt w:val="bullet"/>
      <w:lvlText w:val="•"/>
      <w:lvlJc w:val="left"/>
      <w:pPr>
        <w:ind w:left="6591" w:hanging="360"/>
      </w:pPr>
      <w:rPr>
        <w:rFonts w:hint="default"/>
      </w:rPr>
    </w:lvl>
    <w:lvl w:ilvl="7" w:tplc="ECD2F9F4">
      <w:start w:val="1"/>
      <w:numFmt w:val="bullet"/>
      <w:lvlText w:val="•"/>
      <w:lvlJc w:val="left"/>
      <w:pPr>
        <w:ind w:left="7480" w:hanging="360"/>
      </w:pPr>
      <w:rPr>
        <w:rFonts w:hint="default"/>
      </w:rPr>
    </w:lvl>
    <w:lvl w:ilvl="8" w:tplc="ADA085FA">
      <w:start w:val="1"/>
      <w:numFmt w:val="bullet"/>
      <w:lvlText w:val="•"/>
      <w:lvlJc w:val="left"/>
      <w:pPr>
        <w:ind w:left="8369" w:hanging="360"/>
      </w:pPr>
      <w:rPr>
        <w:rFonts w:hint="default"/>
      </w:rPr>
    </w:lvl>
  </w:abstractNum>
  <w:abstractNum w:abstractNumId="99">
    <w:nsid w:val="36A50E39"/>
    <w:multiLevelType w:val="multilevel"/>
    <w:tmpl w:val="811CA3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nsid w:val="38DB77E7"/>
    <w:multiLevelType w:val="multilevel"/>
    <w:tmpl w:val="4C140FF0"/>
    <w:lvl w:ilvl="0">
      <w:start w:val="1"/>
      <w:numFmt w:val="decimal"/>
      <w:lvlText w:val="%1."/>
      <w:lvlJc w:val="left"/>
      <w:pPr>
        <w:ind w:left="1069" w:hanging="360"/>
      </w:pPr>
    </w:lvl>
    <w:lvl w:ilvl="1">
      <w:start w:val="2"/>
      <w:numFmt w:val="decimal"/>
      <w:lvlText w:val="%1.%2."/>
      <w:lvlJc w:val="left"/>
      <w:pPr>
        <w:ind w:left="1429" w:hanging="720"/>
      </w:pPr>
    </w:lvl>
    <w:lvl w:ilvl="2">
      <w:start w:val="4"/>
      <w:numFmt w:val="decimal"/>
      <w:lvlText w:val="%1.%2.%3."/>
      <w:lvlJc w:val="left"/>
      <w:pPr>
        <w:ind w:left="1429" w:hanging="720"/>
      </w:pPr>
    </w:lvl>
    <w:lvl w:ilvl="3">
      <w:start w:val="1"/>
      <w:numFmt w:val="decimal"/>
      <w:lvlText w:val="%1.%2.%3.%4."/>
      <w:lvlJc w:val="left"/>
      <w:pPr>
        <w:ind w:left="1789" w:hanging="1080"/>
      </w:pPr>
    </w:lvl>
    <w:lvl w:ilvl="4">
      <w:start w:val="1"/>
      <w:numFmt w:val="decimal"/>
      <w:lvlText w:val="%1.%2.%3.%4.%5."/>
      <w:lvlJc w:val="left"/>
      <w:pPr>
        <w:ind w:left="1789" w:hanging="1080"/>
      </w:pPr>
    </w:lvl>
    <w:lvl w:ilvl="5">
      <w:start w:val="1"/>
      <w:numFmt w:val="decimal"/>
      <w:lvlText w:val="%1.%2.%3.%4.%5.%6."/>
      <w:lvlJc w:val="left"/>
      <w:pPr>
        <w:ind w:left="2149" w:hanging="1440"/>
      </w:pPr>
    </w:lvl>
    <w:lvl w:ilvl="6">
      <w:start w:val="1"/>
      <w:numFmt w:val="decimal"/>
      <w:lvlText w:val="%1.%2.%3.%4.%5.%6.%7."/>
      <w:lvlJc w:val="left"/>
      <w:pPr>
        <w:ind w:left="2509" w:hanging="1800"/>
      </w:pPr>
    </w:lvl>
    <w:lvl w:ilvl="7">
      <w:start w:val="1"/>
      <w:numFmt w:val="decimal"/>
      <w:lvlText w:val="%1.%2.%3.%4.%5.%6.%7.%8."/>
      <w:lvlJc w:val="left"/>
      <w:pPr>
        <w:ind w:left="2509" w:hanging="1800"/>
      </w:pPr>
    </w:lvl>
    <w:lvl w:ilvl="8">
      <w:start w:val="1"/>
      <w:numFmt w:val="decimal"/>
      <w:lvlText w:val="%1.%2.%3.%4.%5.%6.%7.%8.%9."/>
      <w:lvlJc w:val="left"/>
      <w:pPr>
        <w:ind w:left="2869" w:hanging="2160"/>
      </w:pPr>
    </w:lvl>
  </w:abstractNum>
  <w:abstractNum w:abstractNumId="101">
    <w:nsid w:val="39E65FE2"/>
    <w:multiLevelType w:val="multilevel"/>
    <w:tmpl w:val="40FC50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2">
    <w:nsid w:val="39EC5A41"/>
    <w:multiLevelType w:val="multilevel"/>
    <w:tmpl w:val="5070392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3">
    <w:nsid w:val="3A4B7EE7"/>
    <w:multiLevelType w:val="multilevel"/>
    <w:tmpl w:val="785CF6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nsid w:val="3B1B49FE"/>
    <w:multiLevelType w:val="multilevel"/>
    <w:tmpl w:val="C398347C"/>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105">
    <w:nsid w:val="3BDE78CE"/>
    <w:multiLevelType w:val="multilevel"/>
    <w:tmpl w:val="6E5C29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nsid w:val="3C55584D"/>
    <w:multiLevelType w:val="multilevel"/>
    <w:tmpl w:val="81E6CA1E"/>
    <w:lvl w:ilvl="0">
      <w:start w:val="1"/>
      <w:numFmt w:val="bullet"/>
      <w:lvlText w:val="●"/>
      <w:lvlJc w:val="left"/>
      <w:pPr>
        <w:ind w:left="829" w:hanging="359"/>
      </w:pPr>
      <w:rPr>
        <w:rFonts w:ascii="Noto Sans Symbols" w:eastAsia="Noto Sans Symbols" w:hAnsi="Noto Sans Symbols" w:cs="Noto Sans Symbols"/>
      </w:rPr>
    </w:lvl>
    <w:lvl w:ilvl="1">
      <w:start w:val="1"/>
      <w:numFmt w:val="bullet"/>
      <w:lvlText w:val="o"/>
      <w:lvlJc w:val="left"/>
      <w:pPr>
        <w:ind w:left="1549" w:hanging="360"/>
      </w:pPr>
      <w:rPr>
        <w:rFonts w:ascii="Courier New" w:eastAsia="Courier New" w:hAnsi="Courier New" w:cs="Courier New"/>
      </w:rPr>
    </w:lvl>
    <w:lvl w:ilvl="2">
      <w:start w:val="1"/>
      <w:numFmt w:val="bullet"/>
      <w:lvlText w:val="▪"/>
      <w:lvlJc w:val="left"/>
      <w:pPr>
        <w:ind w:left="2269" w:hanging="360"/>
      </w:pPr>
      <w:rPr>
        <w:rFonts w:ascii="Noto Sans Symbols" w:eastAsia="Noto Sans Symbols" w:hAnsi="Noto Sans Symbols" w:cs="Noto Sans Symbols"/>
      </w:rPr>
    </w:lvl>
    <w:lvl w:ilvl="3">
      <w:start w:val="1"/>
      <w:numFmt w:val="bullet"/>
      <w:lvlText w:val="●"/>
      <w:lvlJc w:val="left"/>
      <w:pPr>
        <w:ind w:left="2989" w:hanging="360"/>
      </w:pPr>
      <w:rPr>
        <w:rFonts w:ascii="Noto Sans Symbols" w:eastAsia="Noto Sans Symbols" w:hAnsi="Noto Sans Symbols" w:cs="Noto Sans Symbols"/>
      </w:rPr>
    </w:lvl>
    <w:lvl w:ilvl="4">
      <w:start w:val="1"/>
      <w:numFmt w:val="bullet"/>
      <w:lvlText w:val="o"/>
      <w:lvlJc w:val="left"/>
      <w:pPr>
        <w:ind w:left="3709" w:hanging="360"/>
      </w:pPr>
      <w:rPr>
        <w:rFonts w:ascii="Courier New" w:eastAsia="Courier New" w:hAnsi="Courier New" w:cs="Courier New"/>
      </w:rPr>
    </w:lvl>
    <w:lvl w:ilvl="5">
      <w:start w:val="1"/>
      <w:numFmt w:val="bullet"/>
      <w:lvlText w:val="▪"/>
      <w:lvlJc w:val="left"/>
      <w:pPr>
        <w:ind w:left="4429" w:hanging="360"/>
      </w:pPr>
      <w:rPr>
        <w:rFonts w:ascii="Noto Sans Symbols" w:eastAsia="Noto Sans Symbols" w:hAnsi="Noto Sans Symbols" w:cs="Noto Sans Symbols"/>
      </w:rPr>
    </w:lvl>
    <w:lvl w:ilvl="6">
      <w:start w:val="1"/>
      <w:numFmt w:val="bullet"/>
      <w:lvlText w:val="●"/>
      <w:lvlJc w:val="left"/>
      <w:pPr>
        <w:ind w:left="5149" w:hanging="360"/>
      </w:pPr>
      <w:rPr>
        <w:rFonts w:ascii="Noto Sans Symbols" w:eastAsia="Noto Sans Symbols" w:hAnsi="Noto Sans Symbols" w:cs="Noto Sans Symbols"/>
      </w:rPr>
    </w:lvl>
    <w:lvl w:ilvl="7">
      <w:start w:val="1"/>
      <w:numFmt w:val="bullet"/>
      <w:lvlText w:val="o"/>
      <w:lvlJc w:val="left"/>
      <w:pPr>
        <w:ind w:left="5869" w:hanging="360"/>
      </w:pPr>
      <w:rPr>
        <w:rFonts w:ascii="Courier New" w:eastAsia="Courier New" w:hAnsi="Courier New" w:cs="Courier New"/>
      </w:rPr>
    </w:lvl>
    <w:lvl w:ilvl="8">
      <w:start w:val="1"/>
      <w:numFmt w:val="bullet"/>
      <w:lvlText w:val="▪"/>
      <w:lvlJc w:val="left"/>
      <w:pPr>
        <w:ind w:left="6589" w:hanging="360"/>
      </w:pPr>
      <w:rPr>
        <w:rFonts w:ascii="Noto Sans Symbols" w:eastAsia="Noto Sans Symbols" w:hAnsi="Noto Sans Symbols" w:cs="Noto Sans Symbols"/>
      </w:rPr>
    </w:lvl>
  </w:abstractNum>
  <w:abstractNum w:abstractNumId="107">
    <w:nsid w:val="3C5C4927"/>
    <w:multiLevelType w:val="multilevel"/>
    <w:tmpl w:val="1C66C1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nsid w:val="3CAF3C76"/>
    <w:multiLevelType w:val="multilevel"/>
    <w:tmpl w:val="576E9EB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9">
    <w:nsid w:val="3CD330C5"/>
    <w:multiLevelType w:val="multilevel"/>
    <w:tmpl w:val="68AE6A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0">
    <w:nsid w:val="3CF41DE0"/>
    <w:multiLevelType w:val="multilevel"/>
    <w:tmpl w:val="A828934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nsid w:val="3D977EB2"/>
    <w:multiLevelType w:val="multilevel"/>
    <w:tmpl w:val="8E783B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nsid w:val="3E9233ED"/>
    <w:multiLevelType w:val="multilevel"/>
    <w:tmpl w:val="7B76C8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nsid w:val="3F404291"/>
    <w:multiLevelType w:val="multilevel"/>
    <w:tmpl w:val="08D65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4">
    <w:nsid w:val="3FB77FA2"/>
    <w:multiLevelType w:val="multilevel"/>
    <w:tmpl w:val="6CEAC0FC"/>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5">
    <w:nsid w:val="3FD4726A"/>
    <w:multiLevelType w:val="multilevel"/>
    <w:tmpl w:val="534AB536"/>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nsid w:val="40066184"/>
    <w:multiLevelType w:val="multilevel"/>
    <w:tmpl w:val="802ECFF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nsid w:val="400C564D"/>
    <w:multiLevelType w:val="hybridMultilevel"/>
    <w:tmpl w:val="261E9E26"/>
    <w:lvl w:ilvl="0" w:tplc="8C40EC98">
      <w:start w:val="1"/>
      <w:numFmt w:val="bullet"/>
      <w:lvlText w:val=""/>
      <w:lvlJc w:val="left"/>
      <w:pPr>
        <w:ind w:left="1106" w:hanging="360"/>
      </w:pPr>
      <w:rPr>
        <w:rFonts w:ascii="Symbol" w:eastAsia="Times New Roman" w:hAnsi="Symbol" w:hint="default"/>
        <w:w w:val="100"/>
        <w:sz w:val="24"/>
      </w:rPr>
    </w:lvl>
    <w:lvl w:ilvl="1" w:tplc="4210EDC0">
      <w:start w:val="1"/>
      <w:numFmt w:val="bullet"/>
      <w:lvlText w:val="•"/>
      <w:lvlJc w:val="left"/>
      <w:pPr>
        <w:ind w:left="2004" w:hanging="360"/>
      </w:pPr>
      <w:rPr>
        <w:rFonts w:hint="default"/>
      </w:rPr>
    </w:lvl>
    <w:lvl w:ilvl="2" w:tplc="81784C62">
      <w:start w:val="1"/>
      <w:numFmt w:val="bullet"/>
      <w:lvlText w:val="•"/>
      <w:lvlJc w:val="left"/>
      <w:pPr>
        <w:ind w:left="2909" w:hanging="360"/>
      </w:pPr>
      <w:rPr>
        <w:rFonts w:hint="default"/>
      </w:rPr>
    </w:lvl>
    <w:lvl w:ilvl="3" w:tplc="9B9E84A6">
      <w:start w:val="1"/>
      <w:numFmt w:val="bullet"/>
      <w:lvlText w:val="•"/>
      <w:lvlJc w:val="left"/>
      <w:pPr>
        <w:ind w:left="3813" w:hanging="360"/>
      </w:pPr>
      <w:rPr>
        <w:rFonts w:hint="default"/>
      </w:rPr>
    </w:lvl>
    <w:lvl w:ilvl="4" w:tplc="44F84A40">
      <w:start w:val="1"/>
      <w:numFmt w:val="bullet"/>
      <w:lvlText w:val="•"/>
      <w:lvlJc w:val="left"/>
      <w:pPr>
        <w:ind w:left="4718" w:hanging="360"/>
      </w:pPr>
      <w:rPr>
        <w:rFonts w:hint="default"/>
      </w:rPr>
    </w:lvl>
    <w:lvl w:ilvl="5" w:tplc="0C404514">
      <w:start w:val="1"/>
      <w:numFmt w:val="bullet"/>
      <w:lvlText w:val="•"/>
      <w:lvlJc w:val="left"/>
      <w:pPr>
        <w:ind w:left="5623" w:hanging="360"/>
      </w:pPr>
      <w:rPr>
        <w:rFonts w:hint="default"/>
      </w:rPr>
    </w:lvl>
    <w:lvl w:ilvl="6" w:tplc="84067D18">
      <w:start w:val="1"/>
      <w:numFmt w:val="bullet"/>
      <w:lvlText w:val="•"/>
      <w:lvlJc w:val="left"/>
      <w:pPr>
        <w:ind w:left="6527" w:hanging="360"/>
      </w:pPr>
      <w:rPr>
        <w:rFonts w:hint="default"/>
      </w:rPr>
    </w:lvl>
    <w:lvl w:ilvl="7" w:tplc="8362B640">
      <w:start w:val="1"/>
      <w:numFmt w:val="bullet"/>
      <w:lvlText w:val="•"/>
      <w:lvlJc w:val="left"/>
      <w:pPr>
        <w:ind w:left="7432" w:hanging="360"/>
      </w:pPr>
      <w:rPr>
        <w:rFonts w:hint="default"/>
      </w:rPr>
    </w:lvl>
    <w:lvl w:ilvl="8" w:tplc="675CD548">
      <w:start w:val="1"/>
      <w:numFmt w:val="bullet"/>
      <w:lvlText w:val="•"/>
      <w:lvlJc w:val="left"/>
      <w:pPr>
        <w:ind w:left="8337" w:hanging="360"/>
      </w:pPr>
      <w:rPr>
        <w:rFonts w:hint="default"/>
      </w:rPr>
    </w:lvl>
  </w:abstractNum>
  <w:abstractNum w:abstractNumId="118">
    <w:nsid w:val="402B6287"/>
    <w:multiLevelType w:val="multilevel"/>
    <w:tmpl w:val="5E78BD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nsid w:val="406F19DA"/>
    <w:multiLevelType w:val="multilevel"/>
    <w:tmpl w:val="E24649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nsid w:val="41471332"/>
    <w:multiLevelType w:val="multilevel"/>
    <w:tmpl w:val="58843B4C"/>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nsid w:val="419C3588"/>
    <w:multiLevelType w:val="multilevel"/>
    <w:tmpl w:val="E22AF76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2">
    <w:nsid w:val="41DB37D3"/>
    <w:multiLevelType w:val="multilevel"/>
    <w:tmpl w:val="CF2C5366"/>
    <w:lvl w:ilvl="0">
      <w:start w:val="1"/>
      <w:numFmt w:val="bullet"/>
      <w:lvlText w:val="●"/>
      <w:lvlJc w:val="left"/>
      <w:pPr>
        <w:ind w:left="1429" w:hanging="360"/>
      </w:pPr>
      <w:rPr>
        <w:rFonts w:ascii="Noto Sans Symbols" w:eastAsia="Noto Sans Symbols" w:hAnsi="Noto Sans Symbols" w:cs="Noto Sans Symbols"/>
        <w:color w:val="000000"/>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3">
    <w:nsid w:val="42C00797"/>
    <w:multiLevelType w:val="multilevel"/>
    <w:tmpl w:val="BEB2358C"/>
    <w:lvl w:ilvl="0">
      <w:start w:val="1"/>
      <w:numFmt w:val="decimal"/>
      <w:lvlText w:val="%1."/>
      <w:lvlJc w:val="left"/>
      <w:pPr>
        <w:ind w:left="540" w:hanging="540"/>
      </w:pPr>
      <w:rPr>
        <w:rFonts w:hint="default"/>
        <w:b/>
      </w:rPr>
    </w:lvl>
    <w:lvl w:ilvl="1">
      <w:start w:val="1"/>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4">
    <w:nsid w:val="43525415"/>
    <w:multiLevelType w:val="multilevel"/>
    <w:tmpl w:val="FF949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5">
    <w:nsid w:val="43625C1D"/>
    <w:multiLevelType w:val="multilevel"/>
    <w:tmpl w:val="FDB8484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6">
    <w:nsid w:val="43781A11"/>
    <w:multiLevelType w:val="multilevel"/>
    <w:tmpl w:val="4A82E41A"/>
    <w:lvl w:ilvl="0">
      <w:start w:val="1"/>
      <w:numFmt w:val="bullet"/>
      <w:lvlText w:val="●"/>
      <w:lvlJc w:val="left"/>
      <w:pPr>
        <w:ind w:left="1308" w:hanging="359"/>
      </w:pPr>
      <w:rPr>
        <w:rFonts w:ascii="Noto Sans Symbols" w:eastAsia="Noto Sans Symbols" w:hAnsi="Noto Sans Symbols" w:cs="Noto Sans Symbols"/>
      </w:rPr>
    </w:lvl>
    <w:lvl w:ilvl="1">
      <w:start w:val="1"/>
      <w:numFmt w:val="bullet"/>
      <w:lvlText w:val="o"/>
      <w:lvlJc w:val="left"/>
      <w:pPr>
        <w:ind w:left="2028" w:hanging="360"/>
      </w:pPr>
      <w:rPr>
        <w:rFonts w:ascii="Courier New" w:eastAsia="Courier New" w:hAnsi="Courier New" w:cs="Courier New"/>
      </w:rPr>
    </w:lvl>
    <w:lvl w:ilvl="2">
      <w:start w:val="1"/>
      <w:numFmt w:val="bullet"/>
      <w:lvlText w:val="▪"/>
      <w:lvlJc w:val="left"/>
      <w:pPr>
        <w:ind w:left="2748" w:hanging="360"/>
      </w:pPr>
      <w:rPr>
        <w:rFonts w:ascii="Noto Sans Symbols" w:eastAsia="Noto Sans Symbols" w:hAnsi="Noto Sans Symbols" w:cs="Noto Sans Symbols"/>
      </w:rPr>
    </w:lvl>
    <w:lvl w:ilvl="3">
      <w:start w:val="1"/>
      <w:numFmt w:val="bullet"/>
      <w:lvlText w:val="●"/>
      <w:lvlJc w:val="left"/>
      <w:pPr>
        <w:ind w:left="3468" w:hanging="360"/>
      </w:pPr>
      <w:rPr>
        <w:rFonts w:ascii="Noto Sans Symbols" w:eastAsia="Noto Sans Symbols" w:hAnsi="Noto Sans Symbols" w:cs="Noto Sans Symbols"/>
      </w:rPr>
    </w:lvl>
    <w:lvl w:ilvl="4">
      <w:start w:val="1"/>
      <w:numFmt w:val="bullet"/>
      <w:lvlText w:val="o"/>
      <w:lvlJc w:val="left"/>
      <w:pPr>
        <w:ind w:left="4188" w:hanging="360"/>
      </w:pPr>
      <w:rPr>
        <w:rFonts w:ascii="Courier New" w:eastAsia="Courier New" w:hAnsi="Courier New" w:cs="Courier New"/>
      </w:rPr>
    </w:lvl>
    <w:lvl w:ilvl="5">
      <w:start w:val="1"/>
      <w:numFmt w:val="bullet"/>
      <w:lvlText w:val="▪"/>
      <w:lvlJc w:val="left"/>
      <w:pPr>
        <w:ind w:left="4908" w:hanging="360"/>
      </w:pPr>
      <w:rPr>
        <w:rFonts w:ascii="Noto Sans Symbols" w:eastAsia="Noto Sans Symbols" w:hAnsi="Noto Sans Symbols" w:cs="Noto Sans Symbols"/>
      </w:rPr>
    </w:lvl>
    <w:lvl w:ilvl="6">
      <w:start w:val="1"/>
      <w:numFmt w:val="bullet"/>
      <w:lvlText w:val="●"/>
      <w:lvlJc w:val="left"/>
      <w:pPr>
        <w:ind w:left="5628" w:hanging="360"/>
      </w:pPr>
      <w:rPr>
        <w:rFonts w:ascii="Noto Sans Symbols" w:eastAsia="Noto Sans Symbols" w:hAnsi="Noto Sans Symbols" w:cs="Noto Sans Symbols"/>
      </w:rPr>
    </w:lvl>
    <w:lvl w:ilvl="7">
      <w:start w:val="1"/>
      <w:numFmt w:val="bullet"/>
      <w:lvlText w:val="o"/>
      <w:lvlJc w:val="left"/>
      <w:pPr>
        <w:ind w:left="6348" w:hanging="360"/>
      </w:pPr>
      <w:rPr>
        <w:rFonts w:ascii="Courier New" w:eastAsia="Courier New" w:hAnsi="Courier New" w:cs="Courier New"/>
      </w:rPr>
    </w:lvl>
    <w:lvl w:ilvl="8">
      <w:start w:val="1"/>
      <w:numFmt w:val="bullet"/>
      <w:lvlText w:val="▪"/>
      <w:lvlJc w:val="left"/>
      <w:pPr>
        <w:ind w:left="7068" w:hanging="360"/>
      </w:pPr>
      <w:rPr>
        <w:rFonts w:ascii="Noto Sans Symbols" w:eastAsia="Noto Sans Symbols" w:hAnsi="Noto Sans Symbols" w:cs="Noto Sans Symbols"/>
      </w:rPr>
    </w:lvl>
  </w:abstractNum>
  <w:abstractNum w:abstractNumId="127">
    <w:nsid w:val="43944969"/>
    <w:multiLevelType w:val="multilevel"/>
    <w:tmpl w:val="00C4D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nsid w:val="43A85408"/>
    <w:multiLevelType w:val="multilevel"/>
    <w:tmpl w:val="0AC43BBA"/>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9">
    <w:nsid w:val="43B41B2F"/>
    <w:multiLevelType w:val="multilevel"/>
    <w:tmpl w:val="19F8BC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nsid w:val="4419322E"/>
    <w:multiLevelType w:val="multilevel"/>
    <w:tmpl w:val="8B00F89C"/>
    <w:lvl w:ilvl="0">
      <w:start w:val="1"/>
      <w:numFmt w:val="bullet"/>
      <w:lvlText w:val="−"/>
      <w:lvlJc w:val="left"/>
      <w:pPr>
        <w:ind w:left="1429" w:hanging="360"/>
      </w:pPr>
      <w:rPr>
        <w:rFonts w:ascii="Noto Sans Symbols" w:eastAsia="Noto Sans Symbols" w:hAnsi="Noto Sans Symbols" w:cs="Noto Sans Symbols"/>
        <w:color w:val="000000"/>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31">
    <w:nsid w:val="441F23AF"/>
    <w:multiLevelType w:val="multilevel"/>
    <w:tmpl w:val="493E1FF0"/>
    <w:lvl w:ilvl="0">
      <w:start w:val="1"/>
      <w:numFmt w:val="bullet"/>
      <w:lvlText w:val="●"/>
      <w:lvlJc w:val="left"/>
      <w:pPr>
        <w:ind w:left="793" w:hanging="360"/>
      </w:pPr>
      <w:rPr>
        <w:rFonts w:ascii="Noto Sans Symbols" w:eastAsia="Noto Sans Symbols" w:hAnsi="Noto Sans Symbols" w:cs="Noto Sans Symbols"/>
      </w:rPr>
    </w:lvl>
    <w:lvl w:ilvl="1">
      <w:start w:val="1"/>
      <w:numFmt w:val="bullet"/>
      <w:lvlText w:val="o"/>
      <w:lvlJc w:val="left"/>
      <w:pPr>
        <w:ind w:left="1513" w:hanging="360"/>
      </w:pPr>
      <w:rPr>
        <w:rFonts w:ascii="Courier New" w:eastAsia="Courier New" w:hAnsi="Courier New" w:cs="Courier New"/>
      </w:rPr>
    </w:lvl>
    <w:lvl w:ilvl="2">
      <w:start w:val="1"/>
      <w:numFmt w:val="bullet"/>
      <w:lvlText w:val="▪"/>
      <w:lvlJc w:val="left"/>
      <w:pPr>
        <w:ind w:left="2233" w:hanging="360"/>
      </w:pPr>
      <w:rPr>
        <w:rFonts w:ascii="Noto Sans Symbols" w:eastAsia="Noto Sans Symbols" w:hAnsi="Noto Sans Symbols" w:cs="Noto Sans Symbols"/>
      </w:rPr>
    </w:lvl>
    <w:lvl w:ilvl="3">
      <w:start w:val="1"/>
      <w:numFmt w:val="bullet"/>
      <w:lvlText w:val="●"/>
      <w:lvlJc w:val="left"/>
      <w:pPr>
        <w:ind w:left="2953" w:hanging="360"/>
      </w:pPr>
      <w:rPr>
        <w:rFonts w:ascii="Noto Sans Symbols" w:eastAsia="Noto Sans Symbols" w:hAnsi="Noto Sans Symbols" w:cs="Noto Sans Symbols"/>
      </w:rPr>
    </w:lvl>
    <w:lvl w:ilvl="4">
      <w:start w:val="1"/>
      <w:numFmt w:val="bullet"/>
      <w:lvlText w:val="o"/>
      <w:lvlJc w:val="left"/>
      <w:pPr>
        <w:ind w:left="3673" w:hanging="360"/>
      </w:pPr>
      <w:rPr>
        <w:rFonts w:ascii="Courier New" w:eastAsia="Courier New" w:hAnsi="Courier New" w:cs="Courier New"/>
      </w:rPr>
    </w:lvl>
    <w:lvl w:ilvl="5">
      <w:start w:val="1"/>
      <w:numFmt w:val="bullet"/>
      <w:lvlText w:val="▪"/>
      <w:lvlJc w:val="left"/>
      <w:pPr>
        <w:ind w:left="4393" w:hanging="360"/>
      </w:pPr>
      <w:rPr>
        <w:rFonts w:ascii="Noto Sans Symbols" w:eastAsia="Noto Sans Symbols" w:hAnsi="Noto Sans Symbols" w:cs="Noto Sans Symbols"/>
      </w:rPr>
    </w:lvl>
    <w:lvl w:ilvl="6">
      <w:start w:val="1"/>
      <w:numFmt w:val="bullet"/>
      <w:lvlText w:val="●"/>
      <w:lvlJc w:val="left"/>
      <w:pPr>
        <w:ind w:left="5113" w:hanging="360"/>
      </w:pPr>
      <w:rPr>
        <w:rFonts w:ascii="Noto Sans Symbols" w:eastAsia="Noto Sans Symbols" w:hAnsi="Noto Sans Symbols" w:cs="Noto Sans Symbols"/>
      </w:rPr>
    </w:lvl>
    <w:lvl w:ilvl="7">
      <w:start w:val="1"/>
      <w:numFmt w:val="bullet"/>
      <w:lvlText w:val="o"/>
      <w:lvlJc w:val="left"/>
      <w:pPr>
        <w:ind w:left="5833" w:hanging="360"/>
      </w:pPr>
      <w:rPr>
        <w:rFonts w:ascii="Courier New" w:eastAsia="Courier New" w:hAnsi="Courier New" w:cs="Courier New"/>
      </w:rPr>
    </w:lvl>
    <w:lvl w:ilvl="8">
      <w:start w:val="1"/>
      <w:numFmt w:val="bullet"/>
      <w:lvlText w:val="▪"/>
      <w:lvlJc w:val="left"/>
      <w:pPr>
        <w:ind w:left="6553" w:hanging="360"/>
      </w:pPr>
      <w:rPr>
        <w:rFonts w:ascii="Noto Sans Symbols" w:eastAsia="Noto Sans Symbols" w:hAnsi="Noto Sans Symbols" w:cs="Noto Sans Symbols"/>
      </w:rPr>
    </w:lvl>
  </w:abstractNum>
  <w:abstractNum w:abstractNumId="132">
    <w:nsid w:val="446109E1"/>
    <w:multiLevelType w:val="multilevel"/>
    <w:tmpl w:val="74A8BAC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3">
    <w:nsid w:val="447334B9"/>
    <w:multiLevelType w:val="multilevel"/>
    <w:tmpl w:val="A8BCE1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4">
    <w:nsid w:val="45DA0C8E"/>
    <w:multiLevelType w:val="multilevel"/>
    <w:tmpl w:val="ABE0658C"/>
    <w:lvl w:ilvl="0">
      <w:start w:val="1"/>
      <w:numFmt w:val="bullet"/>
      <w:lvlText w:val="●"/>
      <w:lvlJc w:val="left"/>
      <w:pPr>
        <w:ind w:left="1174" w:hanging="360"/>
      </w:pPr>
      <w:rPr>
        <w:rFonts w:ascii="Noto Sans Symbols" w:eastAsia="Noto Sans Symbols" w:hAnsi="Noto Sans Symbols" w:cs="Noto Sans Symbols"/>
      </w:rPr>
    </w:lvl>
    <w:lvl w:ilvl="1">
      <w:start w:val="1"/>
      <w:numFmt w:val="bullet"/>
      <w:lvlText w:val="o"/>
      <w:lvlJc w:val="left"/>
      <w:pPr>
        <w:ind w:left="1894" w:hanging="360"/>
      </w:pPr>
      <w:rPr>
        <w:rFonts w:ascii="Courier New" w:eastAsia="Courier New" w:hAnsi="Courier New" w:cs="Courier New"/>
      </w:rPr>
    </w:lvl>
    <w:lvl w:ilvl="2">
      <w:start w:val="1"/>
      <w:numFmt w:val="bullet"/>
      <w:lvlText w:val="▪"/>
      <w:lvlJc w:val="left"/>
      <w:pPr>
        <w:ind w:left="2614" w:hanging="360"/>
      </w:pPr>
      <w:rPr>
        <w:rFonts w:ascii="Noto Sans Symbols" w:eastAsia="Noto Sans Symbols" w:hAnsi="Noto Sans Symbols" w:cs="Noto Sans Symbols"/>
      </w:rPr>
    </w:lvl>
    <w:lvl w:ilvl="3">
      <w:start w:val="1"/>
      <w:numFmt w:val="bullet"/>
      <w:lvlText w:val="●"/>
      <w:lvlJc w:val="left"/>
      <w:pPr>
        <w:ind w:left="3334" w:hanging="360"/>
      </w:pPr>
      <w:rPr>
        <w:rFonts w:ascii="Noto Sans Symbols" w:eastAsia="Noto Sans Symbols" w:hAnsi="Noto Sans Symbols" w:cs="Noto Sans Symbols"/>
      </w:rPr>
    </w:lvl>
    <w:lvl w:ilvl="4">
      <w:start w:val="1"/>
      <w:numFmt w:val="bullet"/>
      <w:lvlText w:val="o"/>
      <w:lvlJc w:val="left"/>
      <w:pPr>
        <w:ind w:left="4054" w:hanging="360"/>
      </w:pPr>
      <w:rPr>
        <w:rFonts w:ascii="Courier New" w:eastAsia="Courier New" w:hAnsi="Courier New" w:cs="Courier New"/>
      </w:rPr>
    </w:lvl>
    <w:lvl w:ilvl="5">
      <w:start w:val="1"/>
      <w:numFmt w:val="bullet"/>
      <w:lvlText w:val="▪"/>
      <w:lvlJc w:val="left"/>
      <w:pPr>
        <w:ind w:left="4774" w:hanging="360"/>
      </w:pPr>
      <w:rPr>
        <w:rFonts w:ascii="Noto Sans Symbols" w:eastAsia="Noto Sans Symbols" w:hAnsi="Noto Sans Symbols" w:cs="Noto Sans Symbols"/>
      </w:rPr>
    </w:lvl>
    <w:lvl w:ilvl="6">
      <w:start w:val="1"/>
      <w:numFmt w:val="bullet"/>
      <w:lvlText w:val="●"/>
      <w:lvlJc w:val="left"/>
      <w:pPr>
        <w:ind w:left="5494" w:hanging="360"/>
      </w:pPr>
      <w:rPr>
        <w:rFonts w:ascii="Noto Sans Symbols" w:eastAsia="Noto Sans Symbols" w:hAnsi="Noto Sans Symbols" w:cs="Noto Sans Symbols"/>
      </w:rPr>
    </w:lvl>
    <w:lvl w:ilvl="7">
      <w:start w:val="1"/>
      <w:numFmt w:val="bullet"/>
      <w:lvlText w:val="o"/>
      <w:lvlJc w:val="left"/>
      <w:pPr>
        <w:ind w:left="6214" w:hanging="360"/>
      </w:pPr>
      <w:rPr>
        <w:rFonts w:ascii="Courier New" w:eastAsia="Courier New" w:hAnsi="Courier New" w:cs="Courier New"/>
      </w:rPr>
    </w:lvl>
    <w:lvl w:ilvl="8">
      <w:start w:val="1"/>
      <w:numFmt w:val="bullet"/>
      <w:lvlText w:val="▪"/>
      <w:lvlJc w:val="left"/>
      <w:pPr>
        <w:ind w:left="6934" w:hanging="360"/>
      </w:pPr>
      <w:rPr>
        <w:rFonts w:ascii="Noto Sans Symbols" w:eastAsia="Noto Sans Symbols" w:hAnsi="Noto Sans Symbols" w:cs="Noto Sans Symbols"/>
      </w:rPr>
    </w:lvl>
  </w:abstractNum>
  <w:abstractNum w:abstractNumId="135">
    <w:nsid w:val="460D1F17"/>
    <w:multiLevelType w:val="hybridMultilevel"/>
    <w:tmpl w:val="D0805000"/>
    <w:lvl w:ilvl="0" w:tplc="72B2B1AC">
      <w:start w:val="1"/>
      <w:numFmt w:val="bullet"/>
      <w:lvlText w:val=""/>
      <w:lvlJc w:val="left"/>
      <w:pPr>
        <w:ind w:left="1260" w:hanging="360"/>
      </w:pPr>
      <w:rPr>
        <w:rFonts w:ascii="Symbol" w:eastAsia="Times New Roman" w:hAnsi="Symbol" w:hint="default"/>
        <w:w w:val="100"/>
        <w:sz w:val="24"/>
      </w:rPr>
    </w:lvl>
    <w:lvl w:ilvl="1" w:tplc="C5366512">
      <w:start w:val="1"/>
      <w:numFmt w:val="bullet"/>
      <w:lvlText w:val="•"/>
      <w:lvlJc w:val="left"/>
      <w:pPr>
        <w:ind w:left="2148" w:hanging="360"/>
      </w:pPr>
      <w:rPr>
        <w:rFonts w:hint="default"/>
      </w:rPr>
    </w:lvl>
    <w:lvl w:ilvl="2" w:tplc="BB7063A0">
      <w:start w:val="1"/>
      <w:numFmt w:val="bullet"/>
      <w:lvlText w:val="•"/>
      <w:lvlJc w:val="left"/>
      <w:pPr>
        <w:ind w:left="3037" w:hanging="360"/>
      </w:pPr>
      <w:rPr>
        <w:rFonts w:hint="default"/>
      </w:rPr>
    </w:lvl>
    <w:lvl w:ilvl="3" w:tplc="7842FD12">
      <w:start w:val="1"/>
      <w:numFmt w:val="bullet"/>
      <w:lvlText w:val="•"/>
      <w:lvlJc w:val="left"/>
      <w:pPr>
        <w:ind w:left="3925" w:hanging="360"/>
      </w:pPr>
      <w:rPr>
        <w:rFonts w:hint="default"/>
      </w:rPr>
    </w:lvl>
    <w:lvl w:ilvl="4" w:tplc="3D3A35A8">
      <w:start w:val="1"/>
      <w:numFmt w:val="bullet"/>
      <w:lvlText w:val="•"/>
      <w:lvlJc w:val="left"/>
      <w:pPr>
        <w:ind w:left="4814" w:hanging="360"/>
      </w:pPr>
      <w:rPr>
        <w:rFonts w:hint="default"/>
      </w:rPr>
    </w:lvl>
    <w:lvl w:ilvl="5" w:tplc="BE16F796">
      <w:start w:val="1"/>
      <w:numFmt w:val="bullet"/>
      <w:lvlText w:val="•"/>
      <w:lvlJc w:val="left"/>
      <w:pPr>
        <w:ind w:left="5703" w:hanging="360"/>
      </w:pPr>
      <w:rPr>
        <w:rFonts w:hint="default"/>
      </w:rPr>
    </w:lvl>
    <w:lvl w:ilvl="6" w:tplc="EFCABE78">
      <w:start w:val="1"/>
      <w:numFmt w:val="bullet"/>
      <w:lvlText w:val="•"/>
      <w:lvlJc w:val="left"/>
      <w:pPr>
        <w:ind w:left="6591" w:hanging="360"/>
      </w:pPr>
      <w:rPr>
        <w:rFonts w:hint="default"/>
      </w:rPr>
    </w:lvl>
    <w:lvl w:ilvl="7" w:tplc="B6766A1E">
      <w:start w:val="1"/>
      <w:numFmt w:val="bullet"/>
      <w:lvlText w:val="•"/>
      <w:lvlJc w:val="left"/>
      <w:pPr>
        <w:ind w:left="7480" w:hanging="360"/>
      </w:pPr>
      <w:rPr>
        <w:rFonts w:hint="default"/>
      </w:rPr>
    </w:lvl>
    <w:lvl w:ilvl="8" w:tplc="73CA935A">
      <w:start w:val="1"/>
      <w:numFmt w:val="bullet"/>
      <w:lvlText w:val="•"/>
      <w:lvlJc w:val="left"/>
      <w:pPr>
        <w:ind w:left="8369" w:hanging="360"/>
      </w:pPr>
      <w:rPr>
        <w:rFonts w:hint="default"/>
      </w:rPr>
    </w:lvl>
  </w:abstractNum>
  <w:abstractNum w:abstractNumId="136">
    <w:nsid w:val="46FF5D0A"/>
    <w:multiLevelType w:val="multilevel"/>
    <w:tmpl w:val="36781B3E"/>
    <w:lvl w:ilvl="0">
      <w:start w:val="3"/>
      <w:numFmt w:val="decimal"/>
      <w:lvlText w:val="%1"/>
      <w:lvlJc w:val="left"/>
      <w:pPr>
        <w:ind w:left="480" w:hanging="480"/>
      </w:pPr>
      <w:rPr>
        <w:rFonts w:hint="default"/>
      </w:rPr>
    </w:lvl>
    <w:lvl w:ilvl="1">
      <w:start w:val="2"/>
      <w:numFmt w:val="decimal"/>
      <w:lvlText w:val="%1.%2"/>
      <w:lvlJc w:val="left"/>
      <w:pPr>
        <w:ind w:left="834" w:hanging="480"/>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37">
    <w:nsid w:val="4772279A"/>
    <w:multiLevelType w:val="multilevel"/>
    <w:tmpl w:val="EF9CF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nsid w:val="48041777"/>
    <w:multiLevelType w:val="hybridMultilevel"/>
    <w:tmpl w:val="BC8C0026"/>
    <w:lvl w:ilvl="0" w:tplc="F14C8F4A">
      <w:start w:val="1"/>
      <w:numFmt w:val="bullet"/>
      <w:lvlText w:val=""/>
      <w:lvlJc w:val="left"/>
      <w:pPr>
        <w:ind w:left="1283" w:hanging="360"/>
      </w:pPr>
      <w:rPr>
        <w:rFonts w:ascii="Symbol" w:eastAsia="Times New Roman" w:hAnsi="Symbol" w:hint="default"/>
        <w:w w:val="100"/>
        <w:sz w:val="24"/>
      </w:rPr>
    </w:lvl>
    <w:lvl w:ilvl="1" w:tplc="6F14D99A">
      <w:start w:val="1"/>
      <w:numFmt w:val="bullet"/>
      <w:lvlText w:val="•"/>
      <w:lvlJc w:val="left"/>
      <w:pPr>
        <w:ind w:left="2188" w:hanging="360"/>
      </w:pPr>
      <w:rPr>
        <w:rFonts w:hint="default"/>
      </w:rPr>
    </w:lvl>
    <w:lvl w:ilvl="2" w:tplc="7DD6FA30">
      <w:start w:val="1"/>
      <w:numFmt w:val="bullet"/>
      <w:lvlText w:val="•"/>
      <w:lvlJc w:val="left"/>
      <w:pPr>
        <w:ind w:left="3097" w:hanging="360"/>
      </w:pPr>
      <w:rPr>
        <w:rFonts w:hint="default"/>
      </w:rPr>
    </w:lvl>
    <w:lvl w:ilvl="3" w:tplc="D00C0BE8">
      <w:start w:val="1"/>
      <w:numFmt w:val="bullet"/>
      <w:lvlText w:val="•"/>
      <w:lvlJc w:val="left"/>
      <w:pPr>
        <w:ind w:left="4005" w:hanging="360"/>
      </w:pPr>
      <w:rPr>
        <w:rFonts w:hint="default"/>
      </w:rPr>
    </w:lvl>
    <w:lvl w:ilvl="4" w:tplc="093ED1CE">
      <w:start w:val="1"/>
      <w:numFmt w:val="bullet"/>
      <w:lvlText w:val="•"/>
      <w:lvlJc w:val="left"/>
      <w:pPr>
        <w:ind w:left="4914" w:hanging="360"/>
      </w:pPr>
      <w:rPr>
        <w:rFonts w:hint="default"/>
      </w:rPr>
    </w:lvl>
    <w:lvl w:ilvl="5" w:tplc="83D6344E">
      <w:start w:val="1"/>
      <w:numFmt w:val="bullet"/>
      <w:lvlText w:val="•"/>
      <w:lvlJc w:val="left"/>
      <w:pPr>
        <w:ind w:left="5823" w:hanging="360"/>
      </w:pPr>
      <w:rPr>
        <w:rFonts w:hint="default"/>
      </w:rPr>
    </w:lvl>
    <w:lvl w:ilvl="6" w:tplc="EC481774">
      <w:start w:val="1"/>
      <w:numFmt w:val="bullet"/>
      <w:lvlText w:val="•"/>
      <w:lvlJc w:val="left"/>
      <w:pPr>
        <w:ind w:left="6731" w:hanging="360"/>
      </w:pPr>
      <w:rPr>
        <w:rFonts w:hint="default"/>
      </w:rPr>
    </w:lvl>
    <w:lvl w:ilvl="7" w:tplc="00A4F170">
      <w:start w:val="1"/>
      <w:numFmt w:val="bullet"/>
      <w:lvlText w:val="•"/>
      <w:lvlJc w:val="left"/>
      <w:pPr>
        <w:ind w:left="7640" w:hanging="360"/>
      </w:pPr>
      <w:rPr>
        <w:rFonts w:hint="default"/>
      </w:rPr>
    </w:lvl>
    <w:lvl w:ilvl="8" w:tplc="1C820E98">
      <w:start w:val="1"/>
      <w:numFmt w:val="bullet"/>
      <w:lvlText w:val="•"/>
      <w:lvlJc w:val="left"/>
      <w:pPr>
        <w:ind w:left="8549" w:hanging="360"/>
      </w:pPr>
      <w:rPr>
        <w:rFonts w:hint="default"/>
      </w:rPr>
    </w:lvl>
  </w:abstractNum>
  <w:abstractNum w:abstractNumId="139">
    <w:nsid w:val="493A69AA"/>
    <w:multiLevelType w:val="multilevel"/>
    <w:tmpl w:val="D3A042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0">
    <w:nsid w:val="49E46B78"/>
    <w:multiLevelType w:val="multilevel"/>
    <w:tmpl w:val="62FA8F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1">
    <w:nsid w:val="4BF77D69"/>
    <w:multiLevelType w:val="multilevel"/>
    <w:tmpl w:val="122C6760"/>
    <w:lvl w:ilvl="0">
      <w:start w:val="1"/>
      <w:numFmt w:val="bullet"/>
      <w:lvlText w:val="●"/>
      <w:lvlJc w:val="left"/>
      <w:pPr>
        <w:ind w:left="1429" w:hanging="360"/>
      </w:pPr>
      <w:rPr>
        <w:rFonts w:ascii="Noto Sans Symbols" w:eastAsia="Noto Sans Symbols" w:hAnsi="Noto Sans Symbols" w:cs="Noto Sans Symbols"/>
        <w:b w:val="0"/>
        <w:i w:val="0"/>
        <w:strike w:val="0"/>
        <w:color w:val="000000"/>
        <w:sz w:val="28"/>
        <w:szCs w:val="28"/>
        <w:u w:val="none"/>
        <w:shd w:val="clear" w:color="auto" w:fill="auto"/>
        <w:vertAlign w:val="baseline"/>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2">
    <w:nsid w:val="4D521181"/>
    <w:multiLevelType w:val="multilevel"/>
    <w:tmpl w:val="4F2A8A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3">
    <w:nsid w:val="4D5E5BB4"/>
    <w:multiLevelType w:val="hybridMultilevel"/>
    <w:tmpl w:val="B5D8B1DC"/>
    <w:lvl w:ilvl="0" w:tplc="C5D62EEE">
      <w:start w:val="1"/>
      <w:numFmt w:val="bullet"/>
      <w:lvlText w:val=""/>
      <w:lvlJc w:val="left"/>
      <w:pPr>
        <w:ind w:left="575" w:hanging="360"/>
      </w:pPr>
      <w:rPr>
        <w:rFonts w:ascii="Symbol" w:eastAsia="Times New Roman" w:hAnsi="Symbol" w:hint="default"/>
        <w:w w:val="100"/>
        <w:sz w:val="24"/>
      </w:rPr>
    </w:lvl>
    <w:lvl w:ilvl="1" w:tplc="E6BC4BD6">
      <w:start w:val="1"/>
      <w:numFmt w:val="bullet"/>
      <w:lvlText w:val="•"/>
      <w:lvlJc w:val="left"/>
      <w:pPr>
        <w:ind w:left="1487" w:hanging="360"/>
      </w:pPr>
      <w:rPr>
        <w:rFonts w:hint="default"/>
      </w:rPr>
    </w:lvl>
    <w:lvl w:ilvl="2" w:tplc="B816C030">
      <w:start w:val="1"/>
      <w:numFmt w:val="bullet"/>
      <w:lvlText w:val="•"/>
      <w:lvlJc w:val="left"/>
      <w:pPr>
        <w:ind w:left="2395" w:hanging="360"/>
      </w:pPr>
      <w:rPr>
        <w:rFonts w:hint="default"/>
      </w:rPr>
    </w:lvl>
    <w:lvl w:ilvl="3" w:tplc="907660C0">
      <w:start w:val="1"/>
      <w:numFmt w:val="bullet"/>
      <w:lvlText w:val="•"/>
      <w:lvlJc w:val="left"/>
      <w:pPr>
        <w:ind w:left="3303" w:hanging="360"/>
      </w:pPr>
      <w:rPr>
        <w:rFonts w:hint="default"/>
      </w:rPr>
    </w:lvl>
    <w:lvl w:ilvl="4" w:tplc="3C944980">
      <w:start w:val="1"/>
      <w:numFmt w:val="bullet"/>
      <w:lvlText w:val="•"/>
      <w:lvlJc w:val="left"/>
      <w:pPr>
        <w:ind w:left="4211" w:hanging="360"/>
      </w:pPr>
      <w:rPr>
        <w:rFonts w:hint="default"/>
      </w:rPr>
    </w:lvl>
    <w:lvl w:ilvl="5" w:tplc="35685CD0">
      <w:start w:val="1"/>
      <w:numFmt w:val="bullet"/>
      <w:lvlText w:val="•"/>
      <w:lvlJc w:val="left"/>
      <w:pPr>
        <w:ind w:left="5118" w:hanging="360"/>
      </w:pPr>
      <w:rPr>
        <w:rFonts w:hint="default"/>
      </w:rPr>
    </w:lvl>
    <w:lvl w:ilvl="6" w:tplc="05D64446">
      <w:start w:val="1"/>
      <w:numFmt w:val="bullet"/>
      <w:lvlText w:val="•"/>
      <w:lvlJc w:val="left"/>
      <w:pPr>
        <w:ind w:left="6026" w:hanging="360"/>
      </w:pPr>
      <w:rPr>
        <w:rFonts w:hint="default"/>
      </w:rPr>
    </w:lvl>
    <w:lvl w:ilvl="7" w:tplc="9F7E34B4">
      <w:start w:val="1"/>
      <w:numFmt w:val="bullet"/>
      <w:lvlText w:val="•"/>
      <w:lvlJc w:val="left"/>
      <w:pPr>
        <w:ind w:left="6934" w:hanging="360"/>
      </w:pPr>
      <w:rPr>
        <w:rFonts w:hint="default"/>
      </w:rPr>
    </w:lvl>
    <w:lvl w:ilvl="8" w:tplc="69FC78A2">
      <w:start w:val="1"/>
      <w:numFmt w:val="bullet"/>
      <w:lvlText w:val="•"/>
      <w:lvlJc w:val="left"/>
      <w:pPr>
        <w:ind w:left="7842" w:hanging="360"/>
      </w:pPr>
      <w:rPr>
        <w:rFonts w:hint="default"/>
      </w:rPr>
    </w:lvl>
  </w:abstractNum>
  <w:abstractNum w:abstractNumId="144">
    <w:nsid w:val="4D837129"/>
    <w:multiLevelType w:val="multilevel"/>
    <w:tmpl w:val="EAE2A04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5">
    <w:nsid w:val="4DA444B0"/>
    <w:multiLevelType w:val="hybridMultilevel"/>
    <w:tmpl w:val="98CC5EFC"/>
    <w:lvl w:ilvl="0" w:tplc="7CA2C9EC">
      <w:numFmt w:val="bullet"/>
      <w:lvlText w:val=""/>
      <w:lvlJc w:val="left"/>
      <w:pPr>
        <w:ind w:left="465" w:hanging="360"/>
      </w:pPr>
      <w:rPr>
        <w:rFonts w:ascii="Symbol" w:eastAsia="Symbol" w:hAnsi="Symbol" w:cs="Symbol" w:hint="default"/>
        <w:w w:val="100"/>
        <w:sz w:val="22"/>
        <w:szCs w:val="22"/>
        <w:lang w:val="ru-RU" w:eastAsia="ru-RU" w:bidi="ru-RU"/>
      </w:rPr>
    </w:lvl>
    <w:lvl w:ilvl="1" w:tplc="DA6E27F8">
      <w:numFmt w:val="bullet"/>
      <w:lvlText w:val="•"/>
      <w:lvlJc w:val="left"/>
      <w:pPr>
        <w:ind w:left="1231" w:hanging="360"/>
      </w:pPr>
      <w:rPr>
        <w:rFonts w:hint="default"/>
        <w:lang w:val="ru-RU" w:eastAsia="ru-RU" w:bidi="ru-RU"/>
      </w:rPr>
    </w:lvl>
    <w:lvl w:ilvl="2" w:tplc="CE9602EA">
      <w:numFmt w:val="bullet"/>
      <w:lvlText w:val="•"/>
      <w:lvlJc w:val="left"/>
      <w:pPr>
        <w:ind w:left="2003" w:hanging="360"/>
      </w:pPr>
      <w:rPr>
        <w:rFonts w:hint="default"/>
        <w:lang w:val="ru-RU" w:eastAsia="ru-RU" w:bidi="ru-RU"/>
      </w:rPr>
    </w:lvl>
    <w:lvl w:ilvl="3" w:tplc="1E4E0B28">
      <w:numFmt w:val="bullet"/>
      <w:lvlText w:val="•"/>
      <w:lvlJc w:val="left"/>
      <w:pPr>
        <w:ind w:left="2775" w:hanging="360"/>
      </w:pPr>
      <w:rPr>
        <w:rFonts w:hint="default"/>
        <w:lang w:val="ru-RU" w:eastAsia="ru-RU" w:bidi="ru-RU"/>
      </w:rPr>
    </w:lvl>
    <w:lvl w:ilvl="4" w:tplc="793ECFDE">
      <w:numFmt w:val="bullet"/>
      <w:lvlText w:val="•"/>
      <w:lvlJc w:val="left"/>
      <w:pPr>
        <w:ind w:left="3547" w:hanging="360"/>
      </w:pPr>
      <w:rPr>
        <w:rFonts w:hint="default"/>
        <w:lang w:val="ru-RU" w:eastAsia="ru-RU" w:bidi="ru-RU"/>
      </w:rPr>
    </w:lvl>
    <w:lvl w:ilvl="5" w:tplc="3612C112">
      <w:numFmt w:val="bullet"/>
      <w:lvlText w:val="•"/>
      <w:lvlJc w:val="left"/>
      <w:pPr>
        <w:ind w:left="4319" w:hanging="360"/>
      </w:pPr>
      <w:rPr>
        <w:rFonts w:hint="default"/>
        <w:lang w:val="ru-RU" w:eastAsia="ru-RU" w:bidi="ru-RU"/>
      </w:rPr>
    </w:lvl>
    <w:lvl w:ilvl="6" w:tplc="54BE7570">
      <w:numFmt w:val="bullet"/>
      <w:lvlText w:val="•"/>
      <w:lvlJc w:val="left"/>
      <w:pPr>
        <w:ind w:left="5090" w:hanging="360"/>
      </w:pPr>
      <w:rPr>
        <w:rFonts w:hint="default"/>
        <w:lang w:val="ru-RU" w:eastAsia="ru-RU" w:bidi="ru-RU"/>
      </w:rPr>
    </w:lvl>
    <w:lvl w:ilvl="7" w:tplc="BCA821D8">
      <w:numFmt w:val="bullet"/>
      <w:lvlText w:val="•"/>
      <w:lvlJc w:val="left"/>
      <w:pPr>
        <w:ind w:left="5862" w:hanging="360"/>
      </w:pPr>
      <w:rPr>
        <w:rFonts w:hint="default"/>
        <w:lang w:val="ru-RU" w:eastAsia="ru-RU" w:bidi="ru-RU"/>
      </w:rPr>
    </w:lvl>
    <w:lvl w:ilvl="8" w:tplc="D8BE9816">
      <w:numFmt w:val="bullet"/>
      <w:lvlText w:val="•"/>
      <w:lvlJc w:val="left"/>
      <w:pPr>
        <w:ind w:left="6634" w:hanging="360"/>
      </w:pPr>
      <w:rPr>
        <w:rFonts w:hint="default"/>
        <w:lang w:val="ru-RU" w:eastAsia="ru-RU" w:bidi="ru-RU"/>
      </w:rPr>
    </w:lvl>
  </w:abstractNum>
  <w:abstractNum w:abstractNumId="146">
    <w:nsid w:val="4DD76C44"/>
    <w:multiLevelType w:val="hybridMultilevel"/>
    <w:tmpl w:val="0C5CA5C0"/>
    <w:lvl w:ilvl="0" w:tplc="04190001">
      <w:start w:val="1"/>
      <w:numFmt w:val="bullet"/>
      <w:pStyle w:val="2"/>
      <w:lvlText w:val=""/>
      <w:lvlJc w:val="left"/>
      <w:pPr>
        <w:tabs>
          <w:tab w:val="num" w:pos="1195"/>
        </w:tabs>
        <w:ind w:left="1195"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4ED2089A"/>
    <w:multiLevelType w:val="multilevel"/>
    <w:tmpl w:val="3806CA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rPr>
        <w:b w:val="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nsid w:val="4F064E2F"/>
    <w:multiLevelType w:val="multilevel"/>
    <w:tmpl w:val="5582C26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9">
    <w:nsid w:val="4F2F16D3"/>
    <w:multiLevelType w:val="multilevel"/>
    <w:tmpl w:val="8702BC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nsid w:val="504A747C"/>
    <w:multiLevelType w:val="multilevel"/>
    <w:tmpl w:val="EFFE84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1">
    <w:nsid w:val="50FA5742"/>
    <w:multiLevelType w:val="multilevel"/>
    <w:tmpl w:val="78BC5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2">
    <w:nsid w:val="510866BC"/>
    <w:multiLevelType w:val="multilevel"/>
    <w:tmpl w:val="19B0C8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nsid w:val="516846A4"/>
    <w:multiLevelType w:val="hybridMultilevel"/>
    <w:tmpl w:val="85A0B4C4"/>
    <w:lvl w:ilvl="0" w:tplc="30DCE896">
      <w:start w:val="1"/>
      <w:numFmt w:val="upperRoman"/>
      <w:lvlText w:val="%1."/>
      <w:lvlJc w:val="left"/>
      <w:pPr>
        <w:ind w:left="457" w:hanging="226"/>
      </w:pPr>
      <w:rPr>
        <w:rFonts w:ascii="Cambria" w:eastAsia="Cambria" w:hAnsi="Cambria" w:cs="Cambria" w:hint="default"/>
        <w:b/>
        <w:bCs/>
        <w:w w:val="100"/>
        <w:sz w:val="28"/>
        <w:szCs w:val="28"/>
        <w:lang w:val="ru-RU" w:eastAsia="ru-RU" w:bidi="ru-RU"/>
      </w:rPr>
    </w:lvl>
    <w:lvl w:ilvl="1" w:tplc="45E842F4">
      <w:numFmt w:val="bullet"/>
      <w:lvlText w:val="•"/>
      <w:lvlJc w:val="left"/>
      <w:pPr>
        <w:ind w:left="1480" w:hanging="226"/>
      </w:pPr>
      <w:rPr>
        <w:rFonts w:hint="default"/>
        <w:lang w:val="ru-RU" w:eastAsia="ru-RU" w:bidi="ru-RU"/>
      </w:rPr>
    </w:lvl>
    <w:lvl w:ilvl="2" w:tplc="D6D68170">
      <w:numFmt w:val="bullet"/>
      <w:lvlText w:val="•"/>
      <w:lvlJc w:val="left"/>
      <w:pPr>
        <w:ind w:left="2501" w:hanging="226"/>
      </w:pPr>
      <w:rPr>
        <w:rFonts w:hint="default"/>
        <w:lang w:val="ru-RU" w:eastAsia="ru-RU" w:bidi="ru-RU"/>
      </w:rPr>
    </w:lvl>
    <w:lvl w:ilvl="3" w:tplc="1C728400">
      <w:numFmt w:val="bullet"/>
      <w:lvlText w:val="•"/>
      <w:lvlJc w:val="left"/>
      <w:pPr>
        <w:ind w:left="3521" w:hanging="226"/>
      </w:pPr>
      <w:rPr>
        <w:rFonts w:hint="default"/>
        <w:lang w:val="ru-RU" w:eastAsia="ru-RU" w:bidi="ru-RU"/>
      </w:rPr>
    </w:lvl>
    <w:lvl w:ilvl="4" w:tplc="633C5604">
      <w:numFmt w:val="bullet"/>
      <w:lvlText w:val="•"/>
      <w:lvlJc w:val="left"/>
      <w:pPr>
        <w:ind w:left="4542" w:hanging="226"/>
      </w:pPr>
      <w:rPr>
        <w:rFonts w:hint="default"/>
        <w:lang w:val="ru-RU" w:eastAsia="ru-RU" w:bidi="ru-RU"/>
      </w:rPr>
    </w:lvl>
    <w:lvl w:ilvl="5" w:tplc="559A45D0">
      <w:numFmt w:val="bullet"/>
      <w:lvlText w:val="•"/>
      <w:lvlJc w:val="left"/>
      <w:pPr>
        <w:ind w:left="5563" w:hanging="226"/>
      </w:pPr>
      <w:rPr>
        <w:rFonts w:hint="default"/>
        <w:lang w:val="ru-RU" w:eastAsia="ru-RU" w:bidi="ru-RU"/>
      </w:rPr>
    </w:lvl>
    <w:lvl w:ilvl="6" w:tplc="C97E7EA8">
      <w:numFmt w:val="bullet"/>
      <w:lvlText w:val="•"/>
      <w:lvlJc w:val="left"/>
      <w:pPr>
        <w:ind w:left="6583" w:hanging="226"/>
      </w:pPr>
      <w:rPr>
        <w:rFonts w:hint="default"/>
        <w:lang w:val="ru-RU" w:eastAsia="ru-RU" w:bidi="ru-RU"/>
      </w:rPr>
    </w:lvl>
    <w:lvl w:ilvl="7" w:tplc="5EEE2AA4">
      <w:numFmt w:val="bullet"/>
      <w:lvlText w:val="•"/>
      <w:lvlJc w:val="left"/>
      <w:pPr>
        <w:ind w:left="7604" w:hanging="226"/>
      </w:pPr>
      <w:rPr>
        <w:rFonts w:hint="default"/>
        <w:lang w:val="ru-RU" w:eastAsia="ru-RU" w:bidi="ru-RU"/>
      </w:rPr>
    </w:lvl>
    <w:lvl w:ilvl="8" w:tplc="26562040">
      <w:numFmt w:val="bullet"/>
      <w:lvlText w:val="•"/>
      <w:lvlJc w:val="left"/>
      <w:pPr>
        <w:ind w:left="8625" w:hanging="226"/>
      </w:pPr>
      <w:rPr>
        <w:rFonts w:hint="default"/>
        <w:lang w:val="ru-RU" w:eastAsia="ru-RU" w:bidi="ru-RU"/>
      </w:rPr>
    </w:lvl>
  </w:abstractNum>
  <w:abstractNum w:abstractNumId="154">
    <w:nsid w:val="5246121C"/>
    <w:multiLevelType w:val="hybridMultilevel"/>
    <w:tmpl w:val="E172910A"/>
    <w:lvl w:ilvl="0" w:tplc="9BD47EBC">
      <w:numFmt w:val="bullet"/>
      <w:lvlText w:val=""/>
      <w:lvlJc w:val="left"/>
      <w:pPr>
        <w:ind w:left="952" w:hanging="361"/>
      </w:pPr>
      <w:rPr>
        <w:rFonts w:ascii="Symbol" w:eastAsia="Symbol" w:hAnsi="Symbol" w:cs="Symbol" w:hint="default"/>
        <w:w w:val="100"/>
        <w:sz w:val="24"/>
        <w:szCs w:val="24"/>
        <w:lang w:val="ru-RU" w:eastAsia="ru-RU" w:bidi="ru-RU"/>
      </w:rPr>
    </w:lvl>
    <w:lvl w:ilvl="1" w:tplc="6A04AC54">
      <w:numFmt w:val="bullet"/>
      <w:lvlText w:val="•"/>
      <w:lvlJc w:val="left"/>
      <w:pPr>
        <w:ind w:left="1930" w:hanging="361"/>
      </w:pPr>
      <w:rPr>
        <w:rFonts w:hint="default"/>
        <w:lang w:val="ru-RU" w:eastAsia="ru-RU" w:bidi="ru-RU"/>
      </w:rPr>
    </w:lvl>
    <w:lvl w:ilvl="2" w:tplc="7D40A6AC">
      <w:numFmt w:val="bullet"/>
      <w:lvlText w:val="•"/>
      <w:lvlJc w:val="left"/>
      <w:pPr>
        <w:ind w:left="2901" w:hanging="361"/>
      </w:pPr>
      <w:rPr>
        <w:rFonts w:hint="default"/>
        <w:lang w:val="ru-RU" w:eastAsia="ru-RU" w:bidi="ru-RU"/>
      </w:rPr>
    </w:lvl>
    <w:lvl w:ilvl="3" w:tplc="C1EC1DAA">
      <w:numFmt w:val="bullet"/>
      <w:lvlText w:val="•"/>
      <w:lvlJc w:val="left"/>
      <w:pPr>
        <w:ind w:left="3871" w:hanging="361"/>
      </w:pPr>
      <w:rPr>
        <w:rFonts w:hint="default"/>
        <w:lang w:val="ru-RU" w:eastAsia="ru-RU" w:bidi="ru-RU"/>
      </w:rPr>
    </w:lvl>
    <w:lvl w:ilvl="4" w:tplc="7902BF2C">
      <w:numFmt w:val="bullet"/>
      <w:lvlText w:val="•"/>
      <w:lvlJc w:val="left"/>
      <w:pPr>
        <w:ind w:left="4842" w:hanging="361"/>
      </w:pPr>
      <w:rPr>
        <w:rFonts w:hint="default"/>
        <w:lang w:val="ru-RU" w:eastAsia="ru-RU" w:bidi="ru-RU"/>
      </w:rPr>
    </w:lvl>
    <w:lvl w:ilvl="5" w:tplc="73169308">
      <w:numFmt w:val="bullet"/>
      <w:lvlText w:val="•"/>
      <w:lvlJc w:val="left"/>
      <w:pPr>
        <w:ind w:left="5813" w:hanging="361"/>
      </w:pPr>
      <w:rPr>
        <w:rFonts w:hint="default"/>
        <w:lang w:val="ru-RU" w:eastAsia="ru-RU" w:bidi="ru-RU"/>
      </w:rPr>
    </w:lvl>
    <w:lvl w:ilvl="6" w:tplc="4266A6CA">
      <w:numFmt w:val="bullet"/>
      <w:lvlText w:val="•"/>
      <w:lvlJc w:val="left"/>
      <w:pPr>
        <w:ind w:left="6783" w:hanging="361"/>
      </w:pPr>
      <w:rPr>
        <w:rFonts w:hint="default"/>
        <w:lang w:val="ru-RU" w:eastAsia="ru-RU" w:bidi="ru-RU"/>
      </w:rPr>
    </w:lvl>
    <w:lvl w:ilvl="7" w:tplc="1B060746">
      <w:numFmt w:val="bullet"/>
      <w:lvlText w:val="•"/>
      <w:lvlJc w:val="left"/>
      <w:pPr>
        <w:ind w:left="7754" w:hanging="361"/>
      </w:pPr>
      <w:rPr>
        <w:rFonts w:hint="default"/>
        <w:lang w:val="ru-RU" w:eastAsia="ru-RU" w:bidi="ru-RU"/>
      </w:rPr>
    </w:lvl>
    <w:lvl w:ilvl="8" w:tplc="8CC63012">
      <w:numFmt w:val="bullet"/>
      <w:lvlText w:val="•"/>
      <w:lvlJc w:val="left"/>
      <w:pPr>
        <w:ind w:left="8725" w:hanging="361"/>
      </w:pPr>
      <w:rPr>
        <w:rFonts w:hint="default"/>
        <w:lang w:val="ru-RU" w:eastAsia="ru-RU" w:bidi="ru-RU"/>
      </w:rPr>
    </w:lvl>
  </w:abstractNum>
  <w:abstractNum w:abstractNumId="155">
    <w:nsid w:val="528037C5"/>
    <w:multiLevelType w:val="hybridMultilevel"/>
    <w:tmpl w:val="B3D6B6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528804AA"/>
    <w:multiLevelType w:val="multilevel"/>
    <w:tmpl w:val="4C1E733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7">
    <w:nsid w:val="52B35ACA"/>
    <w:multiLevelType w:val="multilevel"/>
    <w:tmpl w:val="87BCD2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nsid w:val="52EE4204"/>
    <w:multiLevelType w:val="multilevel"/>
    <w:tmpl w:val="3EB03D84"/>
    <w:lvl w:ilvl="0">
      <w:start w:val="3"/>
      <w:numFmt w:val="decimal"/>
      <w:lvlText w:val="%1"/>
      <w:lvlJc w:val="left"/>
      <w:pPr>
        <w:ind w:left="832" w:hanging="600"/>
      </w:pPr>
      <w:rPr>
        <w:rFonts w:hint="default"/>
        <w:lang w:val="ru-RU" w:eastAsia="ru-RU" w:bidi="ru-RU"/>
      </w:rPr>
    </w:lvl>
    <w:lvl w:ilvl="1">
      <w:start w:val="2"/>
      <w:numFmt w:val="decimal"/>
      <w:lvlText w:val="%1.%2"/>
      <w:lvlJc w:val="left"/>
      <w:pPr>
        <w:ind w:left="832" w:hanging="600"/>
      </w:pPr>
      <w:rPr>
        <w:rFonts w:hint="default"/>
        <w:lang w:val="ru-RU" w:eastAsia="ru-RU" w:bidi="ru-RU"/>
      </w:rPr>
    </w:lvl>
    <w:lvl w:ilvl="2">
      <w:start w:val="3"/>
      <w:numFmt w:val="decimal"/>
      <w:lvlText w:val="%1.%2.%3."/>
      <w:lvlJc w:val="left"/>
      <w:pPr>
        <w:ind w:left="832" w:hanging="600"/>
      </w:pPr>
      <w:rPr>
        <w:rFonts w:hint="default"/>
        <w:spacing w:val="-3"/>
        <w:u w:val="single" w:color="0000FF"/>
        <w:lang w:val="ru-RU" w:eastAsia="ru-RU" w:bidi="ru-RU"/>
      </w:rPr>
    </w:lvl>
    <w:lvl w:ilvl="3">
      <w:numFmt w:val="bullet"/>
      <w:lvlText w:val=""/>
      <w:lvlJc w:val="left"/>
      <w:pPr>
        <w:ind w:left="952" w:hanging="361"/>
      </w:pPr>
      <w:rPr>
        <w:rFonts w:ascii="Symbol" w:eastAsia="Symbol" w:hAnsi="Symbol" w:cs="Symbol" w:hint="default"/>
        <w:w w:val="100"/>
        <w:sz w:val="24"/>
        <w:szCs w:val="24"/>
        <w:lang w:val="ru-RU" w:eastAsia="ru-RU" w:bidi="ru-RU"/>
      </w:rPr>
    </w:lvl>
    <w:lvl w:ilvl="4">
      <w:numFmt w:val="bullet"/>
      <w:lvlText w:val="•"/>
      <w:lvlJc w:val="left"/>
      <w:pPr>
        <w:ind w:left="4195" w:hanging="361"/>
      </w:pPr>
      <w:rPr>
        <w:rFonts w:hint="default"/>
        <w:lang w:val="ru-RU" w:eastAsia="ru-RU" w:bidi="ru-RU"/>
      </w:rPr>
    </w:lvl>
    <w:lvl w:ilvl="5">
      <w:numFmt w:val="bullet"/>
      <w:lvlText w:val="•"/>
      <w:lvlJc w:val="left"/>
      <w:pPr>
        <w:ind w:left="5273" w:hanging="361"/>
      </w:pPr>
      <w:rPr>
        <w:rFonts w:hint="default"/>
        <w:lang w:val="ru-RU" w:eastAsia="ru-RU" w:bidi="ru-RU"/>
      </w:rPr>
    </w:lvl>
    <w:lvl w:ilvl="6">
      <w:numFmt w:val="bullet"/>
      <w:lvlText w:val="•"/>
      <w:lvlJc w:val="left"/>
      <w:pPr>
        <w:ind w:left="6352" w:hanging="361"/>
      </w:pPr>
      <w:rPr>
        <w:rFonts w:hint="default"/>
        <w:lang w:val="ru-RU" w:eastAsia="ru-RU" w:bidi="ru-RU"/>
      </w:rPr>
    </w:lvl>
    <w:lvl w:ilvl="7">
      <w:numFmt w:val="bullet"/>
      <w:lvlText w:val="•"/>
      <w:lvlJc w:val="left"/>
      <w:pPr>
        <w:ind w:left="7430" w:hanging="361"/>
      </w:pPr>
      <w:rPr>
        <w:rFonts w:hint="default"/>
        <w:lang w:val="ru-RU" w:eastAsia="ru-RU" w:bidi="ru-RU"/>
      </w:rPr>
    </w:lvl>
    <w:lvl w:ilvl="8">
      <w:numFmt w:val="bullet"/>
      <w:lvlText w:val="•"/>
      <w:lvlJc w:val="left"/>
      <w:pPr>
        <w:ind w:left="8509" w:hanging="361"/>
      </w:pPr>
      <w:rPr>
        <w:rFonts w:hint="default"/>
        <w:lang w:val="ru-RU" w:eastAsia="ru-RU" w:bidi="ru-RU"/>
      </w:rPr>
    </w:lvl>
  </w:abstractNum>
  <w:abstractNum w:abstractNumId="159">
    <w:nsid w:val="53C45F90"/>
    <w:multiLevelType w:val="multilevel"/>
    <w:tmpl w:val="A51EE1A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0">
    <w:nsid w:val="53DC5863"/>
    <w:multiLevelType w:val="multilevel"/>
    <w:tmpl w:val="2ACE9B4E"/>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1">
    <w:nsid w:val="54127BD5"/>
    <w:multiLevelType w:val="multilevel"/>
    <w:tmpl w:val="F83A6A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2">
    <w:nsid w:val="55BD7C5E"/>
    <w:multiLevelType w:val="multilevel"/>
    <w:tmpl w:val="F06AD0C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3">
    <w:nsid w:val="562C13D8"/>
    <w:multiLevelType w:val="hybridMultilevel"/>
    <w:tmpl w:val="E922790E"/>
    <w:lvl w:ilvl="0" w:tplc="A7DE85A6">
      <w:numFmt w:val="bullet"/>
      <w:lvlText w:val=""/>
      <w:lvlJc w:val="left"/>
      <w:pPr>
        <w:ind w:left="952" w:hanging="361"/>
      </w:pPr>
      <w:rPr>
        <w:rFonts w:ascii="Symbol" w:eastAsia="Symbol" w:hAnsi="Symbol" w:cs="Symbol" w:hint="default"/>
        <w:w w:val="100"/>
        <w:sz w:val="24"/>
        <w:szCs w:val="24"/>
        <w:lang w:val="ru-RU" w:eastAsia="ru-RU" w:bidi="ru-RU"/>
      </w:rPr>
    </w:lvl>
    <w:lvl w:ilvl="1" w:tplc="D90ADE48">
      <w:numFmt w:val="bullet"/>
      <w:lvlText w:val="•"/>
      <w:lvlJc w:val="left"/>
      <w:pPr>
        <w:ind w:left="1930" w:hanging="361"/>
      </w:pPr>
      <w:rPr>
        <w:rFonts w:hint="default"/>
        <w:lang w:val="ru-RU" w:eastAsia="ru-RU" w:bidi="ru-RU"/>
      </w:rPr>
    </w:lvl>
    <w:lvl w:ilvl="2" w:tplc="E9E0ECCC">
      <w:numFmt w:val="bullet"/>
      <w:lvlText w:val="•"/>
      <w:lvlJc w:val="left"/>
      <w:pPr>
        <w:ind w:left="2901" w:hanging="361"/>
      </w:pPr>
      <w:rPr>
        <w:rFonts w:hint="default"/>
        <w:lang w:val="ru-RU" w:eastAsia="ru-RU" w:bidi="ru-RU"/>
      </w:rPr>
    </w:lvl>
    <w:lvl w:ilvl="3" w:tplc="0978819E">
      <w:numFmt w:val="bullet"/>
      <w:lvlText w:val="•"/>
      <w:lvlJc w:val="left"/>
      <w:pPr>
        <w:ind w:left="3871" w:hanging="361"/>
      </w:pPr>
      <w:rPr>
        <w:rFonts w:hint="default"/>
        <w:lang w:val="ru-RU" w:eastAsia="ru-RU" w:bidi="ru-RU"/>
      </w:rPr>
    </w:lvl>
    <w:lvl w:ilvl="4" w:tplc="EBDC0F20">
      <w:numFmt w:val="bullet"/>
      <w:lvlText w:val="•"/>
      <w:lvlJc w:val="left"/>
      <w:pPr>
        <w:ind w:left="4842" w:hanging="361"/>
      </w:pPr>
      <w:rPr>
        <w:rFonts w:hint="default"/>
        <w:lang w:val="ru-RU" w:eastAsia="ru-RU" w:bidi="ru-RU"/>
      </w:rPr>
    </w:lvl>
    <w:lvl w:ilvl="5" w:tplc="C448ACF6">
      <w:numFmt w:val="bullet"/>
      <w:lvlText w:val="•"/>
      <w:lvlJc w:val="left"/>
      <w:pPr>
        <w:ind w:left="5813" w:hanging="361"/>
      </w:pPr>
      <w:rPr>
        <w:rFonts w:hint="default"/>
        <w:lang w:val="ru-RU" w:eastAsia="ru-RU" w:bidi="ru-RU"/>
      </w:rPr>
    </w:lvl>
    <w:lvl w:ilvl="6" w:tplc="F60CD790">
      <w:numFmt w:val="bullet"/>
      <w:lvlText w:val="•"/>
      <w:lvlJc w:val="left"/>
      <w:pPr>
        <w:ind w:left="6783" w:hanging="361"/>
      </w:pPr>
      <w:rPr>
        <w:rFonts w:hint="default"/>
        <w:lang w:val="ru-RU" w:eastAsia="ru-RU" w:bidi="ru-RU"/>
      </w:rPr>
    </w:lvl>
    <w:lvl w:ilvl="7" w:tplc="6150A23A">
      <w:numFmt w:val="bullet"/>
      <w:lvlText w:val="•"/>
      <w:lvlJc w:val="left"/>
      <w:pPr>
        <w:ind w:left="7754" w:hanging="361"/>
      </w:pPr>
      <w:rPr>
        <w:rFonts w:hint="default"/>
        <w:lang w:val="ru-RU" w:eastAsia="ru-RU" w:bidi="ru-RU"/>
      </w:rPr>
    </w:lvl>
    <w:lvl w:ilvl="8" w:tplc="2EA863B2">
      <w:numFmt w:val="bullet"/>
      <w:lvlText w:val="•"/>
      <w:lvlJc w:val="left"/>
      <w:pPr>
        <w:ind w:left="8725" w:hanging="361"/>
      </w:pPr>
      <w:rPr>
        <w:rFonts w:hint="default"/>
        <w:lang w:val="ru-RU" w:eastAsia="ru-RU" w:bidi="ru-RU"/>
      </w:rPr>
    </w:lvl>
  </w:abstractNum>
  <w:abstractNum w:abstractNumId="164">
    <w:nsid w:val="56472E52"/>
    <w:multiLevelType w:val="multilevel"/>
    <w:tmpl w:val="6A1AE87C"/>
    <w:lvl w:ilvl="0">
      <w:start w:val="1"/>
      <w:numFmt w:val="decimal"/>
      <w:lvlText w:val="%1."/>
      <w:lvlJc w:val="left"/>
      <w:pPr>
        <w:ind w:left="1429" w:hanging="360"/>
      </w:pPr>
    </w:lvl>
    <w:lvl w:ilvl="1">
      <w:start w:val="1"/>
      <w:numFmt w:val="decimal"/>
      <w:lvlText w:val="%1.%2."/>
      <w:lvlJc w:val="left"/>
      <w:pPr>
        <w:ind w:left="1789" w:hanging="720"/>
      </w:pPr>
    </w:lvl>
    <w:lvl w:ilvl="2">
      <w:start w:val="1"/>
      <w:numFmt w:val="decimal"/>
      <w:lvlText w:val="%1.%2.%3."/>
      <w:lvlJc w:val="left"/>
      <w:pPr>
        <w:ind w:left="1789" w:hanging="720"/>
      </w:pPr>
      <w:rPr>
        <w:b/>
      </w:rPr>
    </w:lvl>
    <w:lvl w:ilvl="3">
      <w:start w:val="1"/>
      <w:numFmt w:val="decimal"/>
      <w:lvlText w:val="%1.%2.%3.%4."/>
      <w:lvlJc w:val="left"/>
      <w:pPr>
        <w:ind w:left="2149" w:hanging="1080"/>
      </w:pPr>
    </w:lvl>
    <w:lvl w:ilvl="4">
      <w:start w:val="1"/>
      <w:numFmt w:val="decimal"/>
      <w:lvlText w:val="%1.%2.%3.%4.%5."/>
      <w:lvlJc w:val="left"/>
      <w:pPr>
        <w:ind w:left="2149" w:hanging="1080"/>
      </w:pPr>
    </w:lvl>
    <w:lvl w:ilvl="5">
      <w:start w:val="1"/>
      <w:numFmt w:val="decimal"/>
      <w:lvlText w:val="%1.%2.%3.%4.%5.%6."/>
      <w:lvlJc w:val="left"/>
      <w:pPr>
        <w:ind w:left="2509" w:hanging="1440"/>
      </w:pPr>
    </w:lvl>
    <w:lvl w:ilvl="6">
      <w:start w:val="1"/>
      <w:numFmt w:val="decimal"/>
      <w:lvlText w:val="%1.%2.%3.%4.%5.%6.%7."/>
      <w:lvlJc w:val="left"/>
      <w:pPr>
        <w:ind w:left="2869" w:hanging="1800"/>
      </w:pPr>
    </w:lvl>
    <w:lvl w:ilvl="7">
      <w:start w:val="1"/>
      <w:numFmt w:val="decimal"/>
      <w:lvlText w:val="%1.%2.%3.%4.%5.%6.%7.%8."/>
      <w:lvlJc w:val="left"/>
      <w:pPr>
        <w:ind w:left="2869" w:hanging="1800"/>
      </w:pPr>
    </w:lvl>
    <w:lvl w:ilvl="8">
      <w:start w:val="1"/>
      <w:numFmt w:val="decimal"/>
      <w:lvlText w:val="%1.%2.%3.%4.%5.%6.%7.%8.%9."/>
      <w:lvlJc w:val="left"/>
      <w:pPr>
        <w:ind w:left="3229" w:hanging="2160"/>
      </w:pPr>
    </w:lvl>
  </w:abstractNum>
  <w:abstractNum w:abstractNumId="165">
    <w:nsid w:val="56DB56C4"/>
    <w:multiLevelType w:val="multilevel"/>
    <w:tmpl w:val="E17CFEB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6">
    <w:nsid w:val="570809E1"/>
    <w:multiLevelType w:val="multilevel"/>
    <w:tmpl w:val="42FE9F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7">
    <w:nsid w:val="57314CB5"/>
    <w:multiLevelType w:val="multilevel"/>
    <w:tmpl w:val="0EECD4A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8">
    <w:nsid w:val="57D01DD1"/>
    <w:multiLevelType w:val="multilevel"/>
    <w:tmpl w:val="3632712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9">
    <w:nsid w:val="593D496F"/>
    <w:multiLevelType w:val="multilevel"/>
    <w:tmpl w:val="E2125EE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0">
    <w:nsid w:val="596B35CA"/>
    <w:multiLevelType w:val="multilevel"/>
    <w:tmpl w:val="755835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nsid w:val="5986205E"/>
    <w:multiLevelType w:val="multilevel"/>
    <w:tmpl w:val="C5D401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2">
    <w:nsid w:val="59863158"/>
    <w:multiLevelType w:val="multilevel"/>
    <w:tmpl w:val="56764B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3">
    <w:nsid w:val="5BA62DB9"/>
    <w:multiLevelType w:val="multilevel"/>
    <w:tmpl w:val="8EDCFF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4">
    <w:nsid w:val="5C503E61"/>
    <w:multiLevelType w:val="multilevel"/>
    <w:tmpl w:val="9162CF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5">
    <w:nsid w:val="5CE80433"/>
    <w:multiLevelType w:val="hybridMultilevel"/>
    <w:tmpl w:val="A9D25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6">
    <w:nsid w:val="5D055352"/>
    <w:multiLevelType w:val="multilevel"/>
    <w:tmpl w:val="4D96DD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7">
    <w:nsid w:val="5DF7166E"/>
    <w:multiLevelType w:val="multilevel"/>
    <w:tmpl w:val="7E4EF0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8">
    <w:nsid w:val="5E925AED"/>
    <w:multiLevelType w:val="multilevel"/>
    <w:tmpl w:val="E0CC995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79">
    <w:nsid w:val="5EDC6062"/>
    <w:multiLevelType w:val="hybridMultilevel"/>
    <w:tmpl w:val="7E9CA0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5F1E454F"/>
    <w:multiLevelType w:val="multilevel"/>
    <w:tmpl w:val="66DEA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1">
    <w:nsid w:val="605C040D"/>
    <w:multiLevelType w:val="hybridMultilevel"/>
    <w:tmpl w:val="2A8A3E16"/>
    <w:lvl w:ilvl="0" w:tplc="38B4BBB4">
      <w:numFmt w:val="bullet"/>
      <w:lvlText w:val="-"/>
      <w:lvlJc w:val="left"/>
      <w:pPr>
        <w:ind w:left="108" w:hanging="140"/>
      </w:pPr>
      <w:rPr>
        <w:rFonts w:ascii="Times New Roman" w:eastAsia="Times New Roman" w:hAnsi="Times New Roman" w:cs="Times New Roman" w:hint="default"/>
        <w:w w:val="99"/>
        <w:sz w:val="24"/>
        <w:szCs w:val="24"/>
        <w:lang w:val="ru-RU" w:eastAsia="ru-RU" w:bidi="ru-RU"/>
      </w:rPr>
    </w:lvl>
    <w:lvl w:ilvl="1" w:tplc="6EB0F424">
      <w:numFmt w:val="bullet"/>
      <w:lvlText w:val="•"/>
      <w:lvlJc w:val="left"/>
      <w:pPr>
        <w:ind w:left="703" w:hanging="140"/>
      </w:pPr>
      <w:rPr>
        <w:rFonts w:hint="default"/>
        <w:lang w:val="ru-RU" w:eastAsia="ru-RU" w:bidi="ru-RU"/>
      </w:rPr>
    </w:lvl>
    <w:lvl w:ilvl="2" w:tplc="ACCEFB1E">
      <w:numFmt w:val="bullet"/>
      <w:lvlText w:val="•"/>
      <w:lvlJc w:val="left"/>
      <w:pPr>
        <w:ind w:left="1307" w:hanging="140"/>
      </w:pPr>
      <w:rPr>
        <w:rFonts w:hint="default"/>
        <w:lang w:val="ru-RU" w:eastAsia="ru-RU" w:bidi="ru-RU"/>
      </w:rPr>
    </w:lvl>
    <w:lvl w:ilvl="3" w:tplc="485C7C20">
      <w:numFmt w:val="bullet"/>
      <w:lvlText w:val="•"/>
      <w:lvlJc w:val="left"/>
      <w:pPr>
        <w:ind w:left="1911" w:hanging="140"/>
      </w:pPr>
      <w:rPr>
        <w:rFonts w:hint="default"/>
        <w:lang w:val="ru-RU" w:eastAsia="ru-RU" w:bidi="ru-RU"/>
      </w:rPr>
    </w:lvl>
    <w:lvl w:ilvl="4" w:tplc="56846F9E">
      <w:numFmt w:val="bullet"/>
      <w:lvlText w:val="•"/>
      <w:lvlJc w:val="left"/>
      <w:pPr>
        <w:ind w:left="2515" w:hanging="140"/>
      </w:pPr>
      <w:rPr>
        <w:rFonts w:hint="default"/>
        <w:lang w:val="ru-RU" w:eastAsia="ru-RU" w:bidi="ru-RU"/>
      </w:rPr>
    </w:lvl>
    <w:lvl w:ilvl="5" w:tplc="5B4A7FBE">
      <w:numFmt w:val="bullet"/>
      <w:lvlText w:val="•"/>
      <w:lvlJc w:val="left"/>
      <w:pPr>
        <w:ind w:left="3119" w:hanging="140"/>
      </w:pPr>
      <w:rPr>
        <w:rFonts w:hint="default"/>
        <w:lang w:val="ru-RU" w:eastAsia="ru-RU" w:bidi="ru-RU"/>
      </w:rPr>
    </w:lvl>
    <w:lvl w:ilvl="6" w:tplc="1CA69366">
      <w:numFmt w:val="bullet"/>
      <w:lvlText w:val="•"/>
      <w:lvlJc w:val="left"/>
      <w:pPr>
        <w:ind w:left="3722" w:hanging="140"/>
      </w:pPr>
      <w:rPr>
        <w:rFonts w:hint="default"/>
        <w:lang w:val="ru-RU" w:eastAsia="ru-RU" w:bidi="ru-RU"/>
      </w:rPr>
    </w:lvl>
    <w:lvl w:ilvl="7" w:tplc="3E1C3A48">
      <w:numFmt w:val="bullet"/>
      <w:lvlText w:val="•"/>
      <w:lvlJc w:val="left"/>
      <w:pPr>
        <w:ind w:left="4326" w:hanging="140"/>
      </w:pPr>
      <w:rPr>
        <w:rFonts w:hint="default"/>
        <w:lang w:val="ru-RU" w:eastAsia="ru-RU" w:bidi="ru-RU"/>
      </w:rPr>
    </w:lvl>
    <w:lvl w:ilvl="8" w:tplc="60B6B3A2">
      <w:numFmt w:val="bullet"/>
      <w:lvlText w:val="•"/>
      <w:lvlJc w:val="left"/>
      <w:pPr>
        <w:ind w:left="4930" w:hanging="140"/>
      </w:pPr>
      <w:rPr>
        <w:rFonts w:hint="default"/>
        <w:lang w:val="ru-RU" w:eastAsia="ru-RU" w:bidi="ru-RU"/>
      </w:rPr>
    </w:lvl>
  </w:abstractNum>
  <w:abstractNum w:abstractNumId="182">
    <w:nsid w:val="61430BC5"/>
    <w:multiLevelType w:val="multilevel"/>
    <w:tmpl w:val="8EEECB1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3">
    <w:nsid w:val="63D0694B"/>
    <w:multiLevelType w:val="multilevel"/>
    <w:tmpl w:val="438A89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4">
    <w:nsid w:val="642D6598"/>
    <w:multiLevelType w:val="multilevel"/>
    <w:tmpl w:val="778468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5">
    <w:nsid w:val="645D17DB"/>
    <w:multiLevelType w:val="multilevel"/>
    <w:tmpl w:val="B69624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6">
    <w:nsid w:val="64991B03"/>
    <w:multiLevelType w:val="multilevel"/>
    <w:tmpl w:val="01E4C19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87">
    <w:nsid w:val="64B3653E"/>
    <w:multiLevelType w:val="multilevel"/>
    <w:tmpl w:val="883028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8">
    <w:nsid w:val="64C36129"/>
    <w:multiLevelType w:val="multilevel"/>
    <w:tmpl w:val="693462B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89">
    <w:nsid w:val="64D57CDC"/>
    <w:multiLevelType w:val="multilevel"/>
    <w:tmpl w:val="C07CD82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nsid w:val="64DF0462"/>
    <w:multiLevelType w:val="multilevel"/>
    <w:tmpl w:val="876A6CA6"/>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1">
    <w:nsid w:val="64E454C6"/>
    <w:multiLevelType w:val="hybridMultilevel"/>
    <w:tmpl w:val="08C85F86"/>
    <w:lvl w:ilvl="0" w:tplc="EC4A7C86">
      <w:start w:val="1"/>
      <w:numFmt w:val="bullet"/>
      <w:lvlText w:val=""/>
      <w:lvlJc w:val="left"/>
      <w:pPr>
        <w:ind w:left="965" w:hanging="360"/>
      </w:pPr>
      <w:rPr>
        <w:rFonts w:ascii="Symbol" w:eastAsia="Times New Roman" w:hAnsi="Symbol" w:hint="default"/>
        <w:w w:val="100"/>
        <w:sz w:val="24"/>
      </w:rPr>
    </w:lvl>
    <w:lvl w:ilvl="1" w:tplc="AD3C66EE">
      <w:start w:val="1"/>
      <w:numFmt w:val="bullet"/>
      <w:lvlText w:val="•"/>
      <w:lvlJc w:val="left"/>
      <w:pPr>
        <w:ind w:left="1878" w:hanging="360"/>
      </w:pPr>
      <w:rPr>
        <w:rFonts w:hint="default"/>
      </w:rPr>
    </w:lvl>
    <w:lvl w:ilvl="2" w:tplc="12E08EEA">
      <w:start w:val="1"/>
      <w:numFmt w:val="bullet"/>
      <w:lvlText w:val="•"/>
      <w:lvlJc w:val="left"/>
      <w:pPr>
        <w:ind w:left="2797" w:hanging="360"/>
      </w:pPr>
      <w:rPr>
        <w:rFonts w:hint="default"/>
      </w:rPr>
    </w:lvl>
    <w:lvl w:ilvl="3" w:tplc="41301870">
      <w:start w:val="1"/>
      <w:numFmt w:val="bullet"/>
      <w:lvlText w:val="•"/>
      <w:lvlJc w:val="left"/>
      <w:pPr>
        <w:ind w:left="3715" w:hanging="360"/>
      </w:pPr>
      <w:rPr>
        <w:rFonts w:hint="default"/>
      </w:rPr>
    </w:lvl>
    <w:lvl w:ilvl="4" w:tplc="D6A2BA66">
      <w:start w:val="1"/>
      <w:numFmt w:val="bullet"/>
      <w:lvlText w:val="•"/>
      <w:lvlJc w:val="left"/>
      <w:pPr>
        <w:ind w:left="4634" w:hanging="360"/>
      </w:pPr>
      <w:rPr>
        <w:rFonts w:hint="default"/>
      </w:rPr>
    </w:lvl>
    <w:lvl w:ilvl="5" w:tplc="8B0CE7DA">
      <w:start w:val="1"/>
      <w:numFmt w:val="bullet"/>
      <w:lvlText w:val="•"/>
      <w:lvlJc w:val="left"/>
      <w:pPr>
        <w:ind w:left="5553" w:hanging="360"/>
      </w:pPr>
      <w:rPr>
        <w:rFonts w:hint="default"/>
      </w:rPr>
    </w:lvl>
    <w:lvl w:ilvl="6" w:tplc="58BA4228">
      <w:start w:val="1"/>
      <w:numFmt w:val="bullet"/>
      <w:lvlText w:val="•"/>
      <w:lvlJc w:val="left"/>
      <w:pPr>
        <w:ind w:left="6471" w:hanging="360"/>
      </w:pPr>
      <w:rPr>
        <w:rFonts w:hint="default"/>
      </w:rPr>
    </w:lvl>
    <w:lvl w:ilvl="7" w:tplc="74F41482">
      <w:start w:val="1"/>
      <w:numFmt w:val="bullet"/>
      <w:lvlText w:val="•"/>
      <w:lvlJc w:val="left"/>
      <w:pPr>
        <w:ind w:left="7390" w:hanging="360"/>
      </w:pPr>
      <w:rPr>
        <w:rFonts w:hint="default"/>
      </w:rPr>
    </w:lvl>
    <w:lvl w:ilvl="8" w:tplc="114A91FC">
      <w:start w:val="1"/>
      <w:numFmt w:val="bullet"/>
      <w:lvlText w:val="•"/>
      <w:lvlJc w:val="left"/>
      <w:pPr>
        <w:ind w:left="8309" w:hanging="360"/>
      </w:pPr>
      <w:rPr>
        <w:rFonts w:hint="default"/>
      </w:rPr>
    </w:lvl>
  </w:abstractNum>
  <w:abstractNum w:abstractNumId="192">
    <w:nsid w:val="65646EE5"/>
    <w:multiLevelType w:val="multilevel"/>
    <w:tmpl w:val="0C1A992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3">
    <w:nsid w:val="65B7763D"/>
    <w:multiLevelType w:val="multilevel"/>
    <w:tmpl w:val="C042215A"/>
    <w:lvl w:ilvl="0">
      <w:start w:val="1"/>
      <w:numFmt w:val="bullet"/>
      <w:lvlText w:val="●"/>
      <w:lvlJc w:val="left"/>
      <w:pPr>
        <w:ind w:left="0" w:firstLine="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4">
    <w:nsid w:val="665D58C8"/>
    <w:multiLevelType w:val="hybridMultilevel"/>
    <w:tmpl w:val="891A548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95">
    <w:nsid w:val="668F3FE2"/>
    <w:multiLevelType w:val="multilevel"/>
    <w:tmpl w:val="1FAEB4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6">
    <w:nsid w:val="675F6221"/>
    <w:multiLevelType w:val="hybridMultilevel"/>
    <w:tmpl w:val="CBE46232"/>
    <w:lvl w:ilvl="0" w:tplc="12489D22">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67CC5A0E"/>
    <w:multiLevelType w:val="multilevel"/>
    <w:tmpl w:val="37BC8DC2"/>
    <w:lvl w:ilvl="0">
      <w:start w:val="1"/>
      <w:numFmt w:val="decimal"/>
      <w:lvlText w:val="%1."/>
      <w:lvlJc w:val="left"/>
      <w:pPr>
        <w:ind w:left="390" w:hanging="390"/>
      </w:pPr>
    </w:lvl>
    <w:lvl w:ilvl="1">
      <w:start w:val="1"/>
      <w:numFmt w:val="bullet"/>
      <w:lvlText w:val="●"/>
      <w:lvlJc w:val="left"/>
      <w:pPr>
        <w:ind w:left="1288" w:hanging="719"/>
      </w:pPr>
      <w:rPr>
        <w:rFonts w:ascii="Noto Sans Symbols" w:eastAsia="Noto Sans Symbols" w:hAnsi="Noto Sans Symbols" w:cs="Noto Sans Symbols"/>
      </w:rPr>
    </w:lvl>
    <w:lvl w:ilvl="2">
      <w:start w:val="1"/>
      <w:numFmt w:val="decimal"/>
      <w:lvlText w:val="%1.●.%3."/>
      <w:lvlJc w:val="left"/>
      <w:pPr>
        <w:ind w:left="720" w:hanging="720"/>
      </w:pPr>
    </w:lvl>
    <w:lvl w:ilvl="3">
      <w:start w:val="1"/>
      <w:numFmt w:val="decimal"/>
      <w:lvlText w:val="%1.●.%3.%4."/>
      <w:lvlJc w:val="left"/>
      <w:pPr>
        <w:ind w:left="1080" w:hanging="1080"/>
      </w:pPr>
    </w:lvl>
    <w:lvl w:ilvl="4">
      <w:start w:val="1"/>
      <w:numFmt w:val="decimal"/>
      <w:lvlText w:val="%1.●.%3.%4.%5."/>
      <w:lvlJc w:val="left"/>
      <w:pPr>
        <w:ind w:left="1080" w:hanging="1080"/>
      </w:pPr>
    </w:lvl>
    <w:lvl w:ilvl="5">
      <w:start w:val="1"/>
      <w:numFmt w:val="decimal"/>
      <w:lvlText w:val="%1.●.%3.%4.%5.%6."/>
      <w:lvlJc w:val="left"/>
      <w:pPr>
        <w:ind w:left="1440" w:hanging="1440"/>
      </w:pPr>
    </w:lvl>
    <w:lvl w:ilvl="6">
      <w:start w:val="1"/>
      <w:numFmt w:val="decimal"/>
      <w:lvlText w:val="%1.●.%3.%4.%5.%6.%7."/>
      <w:lvlJc w:val="left"/>
      <w:pPr>
        <w:ind w:left="1440" w:hanging="1440"/>
      </w:pPr>
    </w:lvl>
    <w:lvl w:ilvl="7">
      <w:start w:val="1"/>
      <w:numFmt w:val="decimal"/>
      <w:lvlText w:val="%1.●.%3.%4.%5.%6.%7.%8."/>
      <w:lvlJc w:val="left"/>
      <w:pPr>
        <w:ind w:left="1800" w:hanging="1800"/>
      </w:pPr>
    </w:lvl>
    <w:lvl w:ilvl="8">
      <w:start w:val="1"/>
      <w:numFmt w:val="decimal"/>
      <w:lvlText w:val="%1.●.%3.%4.%5.%6.%7.%8.%9."/>
      <w:lvlJc w:val="left"/>
      <w:pPr>
        <w:ind w:left="1800" w:hanging="1800"/>
      </w:pPr>
    </w:lvl>
  </w:abstractNum>
  <w:abstractNum w:abstractNumId="198">
    <w:nsid w:val="68235CAD"/>
    <w:multiLevelType w:val="multilevel"/>
    <w:tmpl w:val="482083E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9">
    <w:nsid w:val="68FC5819"/>
    <w:multiLevelType w:val="multilevel"/>
    <w:tmpl w:val="0E0EABCA"/>
    <w:lvl w:ilvl="0">
      <w:start w:val="1"/>
      <w:numFmt w:val="bullet"/>
      <w:lvlText w:val="●"/>
      <w:lvlJc w:val="left"/>
      <w:pPr>
        <w:ind w:left="369" w:hanging="360"/>
      </w:pPr>
      <w:rPr>
        <w:rFonts w:ascii="Noto Sans Symbols" w:eastAsia="Noto Sans Symbols" w:hAnsi="Noto Sans Symbols" w:cs="Noto Sans Symbols"/>
      </w:rPr>
    </w:lvl>
    <w:lvl w:ilvl="1">
      <w:start w:val="1"/>
      <w:numFmt w:val="bullet"/>
      <w:lvlText w:val="o"/>
      <w:lvlJc w:val="left"/>
      <w:pPr>
        <w:ind w:left="1089" w:hanging="360"/>
      </w:pPr>
      <w:rPr>
        <w:rFonts w:ascii="Courier New" w:eastAsia="Courier New" w:hAnsi="Courier New" w:cs="Courier New"/>
      </w:rPr>
    </w:lvl>
    <w:lvl w:ilvl="2">
      <w:start w:val="1"/>
      <w:numFmt w:val="bullet"/>
      <w:lvlText w:val="▪"/>
      <w:lvlJc w:val="left"/>
      <w:pPr>
        <w:ind w:left="1809" w:hanging="360"/>
      </w:pPr>
      <w:rPr>
        <w:rFonts w:ascii="Noto Sans Symbols" w:eastAsia="Noto Sans Symbols" w:hAnsi="Noto Sans Symbols" w:cs="Noto Sans Symbols"/>
      </w:rPr>
    </w:lvl>
    <w:lvl w:ilvl="3">
      <w:start w:val="1"/>
      <w:numFmt w:val="bullet"/>
      <w:lvlText w:val="●"/>
      <w:lvlJc w:val="left"/>
      <w:pPr>
        <w:ind w:left="2529" w:hanging="360"/>
      </w:pPr>
      <w:rPr>
        <w:rFonts w:ascii="Noto Sans Symbols" w:eastAsia="Noto Sans Symbols" w:hAnsi="Noto Sans Symbols" w:cs="Noto Sans Symbols"/>
      </w:rPr>
    </w:lvl>
    <w:lvl w:ilvl="4">
      <w:start w:val="1"/>
      <w:numFmt w:val="bullet"/>
      <w:lvlText w:val="o"/>
      <w:lvlJc w:val="left"/>
      <w:pPr>
        <w:ind w:left="3249" w:hanging="360"/>
      </w:pPr>
      <w:rPr>
        <w:rFonts w:ascii="Courier New" w:eastAsia="Courier New" w:hAnsi="Courier New" w:cs="Courier New"/>
      </w:rPr>
    </w:lvl>
    <w:lvl w:ilvl="5">
      <w:start w:val="1"/>
      <w:numFmt w:val="bullet"/>
      <w:lvlText w:val="▪"/>
      <w:lvlJc w:val="left"/>
      <w:pPr>
        <w:ind w:left="3969" w:hanging="360"/>
      </w:pPr>
      <w:rPr>
        <w:rFonts w:ascii="Noto Sans Symbols" w:eastAsia="Noto Sans Symbols" w:hAnsi="Noto Sans Symbols" w:cs="Noto Sans Symbols"/>
      </w:rPr>
    </w:lvl>
    <w:lvl w:ilvl="6">
      <w:start w:val="1"/>
      <w:numFmt w:val="bullet"/>
      <w:lvlText w:val="●"/>
      <w:lvlJc w:val="left"/>
      <w:pPr>
        <w:ind w:left="4689" w:hanging="360"/>
      </w:pPr>
      <w:rPr>
        <w:rFonts w:ascii="Noto Sans Symbols" w:eastAsia="Noto Sans Symbols" w:hAnsi="Noto Sans Symbols" w:cs="Noto Sans Symbols"/>
      </w:rPr>
    </w:lvl>
    <w:lvl w:ilvl="7">
      <w:start w:val="1"/>
      <w:numFmt w:val="bullet"/>
      <w:lvlText w:val="o"/>
      <w:lvlJc w:val="left"/>
      <w:pPr>
        <w:ind w:left="5409" w:hanging="360"/>
      </w:pPr>
      <w:rPr>
        <w:rFonts w:ascii="Courier New" w:eastAsia="Courier New" w:hAnsi="Courier New" w:cs="Courier New"/>
      </w:rPr>
    </w:lvl>
    <w:lvl w:ilvl="8">
      <w:start w:val="1"/>
      <w:numFmt w:val="bullet"/>
      <w:lvlText w:val="▪"/>
      <w:lvlJc w:val="left"/>
      <w:pPr>
        <w:ind w:left="6129" w:hanging="360"/>
      </w:pPr>
      <w:rPr>
        <w:rFonts w:ascii="Noto Sans Symbols" w:eastAsia="Noto Sans Symbols" w:hAnsi="Noto Sans Symbols" w:cs="Noto Sans Symbols"/>
      </w:rPr>
    </w:lvl>
  </w:abstractNum>
  <w:abstractNum w:abstractNumId="200">
    <w:nsid w:val="6A620E19"/>
    <w:multiLevelType w:val="hybridMultilevel"/>
    <w:tmpl w:val="70A4C97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1">
    <w:nsid w:val="6A977661"/>
    <w:multiLevelType w:val="multilevel"/>
    <w:tmpl w:val="817C05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2">
    <w:nsid w:val="6B1605F9"/>
    <w:multiLevelType w:val="multilevel"/>
    <w:tmpl w:val="A58C7F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3">
    <w:nsid w:val="6BD17D87"/>
    <w:multiLevelType w:val="hybridMultilevel"/>
    <w:tmpl w:val="094ADA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4">
    <w:nsid w:val="6C752453"/>
    <w:multiLevelType w:val="multilevel"/>
    <w:tmpl w:val="69765674"/>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5">
    <w:nsid w:val="6CAE1123"/>
    <w:multiLevelType w:val="multilevel"/>
    <w:tmpl w:val="2480A7D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6">
    <w:nsid w:val="6DC036B1"/>
    <w:multiLevelType w:val="multilevel"/>
    <w:tmpl w:val="E43A4C16"/>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07">
    <w:nsid w:val="6DCB6428"/>
    <w:multiLevelType w:val="multilevel"/>
    <w:tmpl w:val="372E3C28"/>
    <w:lvl w:ilvl="0">
      <w:start w:val="1"/>
      <w:numFmt w:val="decimal"/>
      <w:lvlText w:val="%1."/>
      <w:lvlJc w:val="left"/>
      <w:pPr>
        <w:ind w:left="390" w:hanging="390"/>
      </w:pPr>
    </w:lvl>
    <w:lvl w:ilvl="1">
      <w:start w:val="1"/>
      <w:numFmt w:val="bullet"/>
      <w:lvlText w:val="●"/>
      <w:lvlJc w:val="left"/>
      <w:pPr>
        <w:ind w:left="1288" w:hanging="719"/>
      </w:pPr>
      <w:rPr>
        <w:rFonts w:ascii="Noto Sans Symbols" w:eastAsia="Noto Sans Symbols" w:hAnsi="Noto Sans Symbols" w:cs="Noto Sans Symbols"/>
      </w:rPr>
    </w:lvl>
    <w:lvl w:ilvl="2">
      <w:start w:val="1"/>
      <w:numFmt w:val="decimal"/>
      <w:lvlText w:val="%1.●.%3."/>
      <w:lvlJc w:val="left"/>
      <w:pPr>
        <w:ind w:left="720" w:hanging="720"/>
      </w:pPr>
    </w:lvl>
    <w:lvl w:ilvl="3">
      <w:start w:val="1"/>
      <w:numFmt w:val="decimal"/>
      <w:lvlText w:val="%1.●.%3.%4."/>
      <w:lvlJc w:val="left"/>
      <w:pPr>
        <w:ind w:left="1080" w:hanging="1080"/>
      </w:pPr>
    </w:lvl>
    <w:lvl w:ilvl="4">
      <w:start w:val="1"/>
      <w:numFmt w:val="decimal"/>
      <w:lvlText w:val="%1.●.%3.%4.%5."/>
      <w:lvlJc w:val="left"/>
      <w:pPr>
        <w:ind w:left="1080" w:hanging="1080"/>
      </w:pPr>
    </w:lvl>
    <w:lvl w:ilvl="5">
      <w:start w:val="1"/>
      <w:numFmt w:val="decimal"/>
      <w:lvlText w:val="%1.●.%3.%4.%5.%6."/>
      <w:lvlJc w:val="left"/>
      <w:pPr>
        <w:ind w:left="1440" w:hanging="1440"/>
      </w:pPr>
    </w:lvl>
    <w:lvl w:ilvl="6">
      <w:start w:val="1"/>
      <w:numFmt w:val="decimal"/>
      <w:lvlText w:val="%1.●.%3.%4.%5.%6.%7."/>
      <w:lvlJc w:val="left"/>
      <w:pPr>
        <w:ind w:left="1440" w:hanging="1440"/>
      </w:pPr>
    </w:lvl>
    <w:lvl w:ilvl="7">
      <w:start w:val="1"/>
      <w:numFmt w:val="decimal"/>
      <w:lvlText w:val="%1.●.%3.%4.%5.%6.%7.%8."/>
      <w:lvlJc w:val="left"/>
      <w:pPr>
        <w:ind w:left="1800" w:hanging="1800"/>
      </w:pPr>
    </w:lvl>
    <w:lvl w:ilvl="8">
      <w:start w:val="1"/>
      <w:numFmt w:val="decimal"/>
      <w:lvlText w:val="%1.●.%3.%4.%5.%6.%7.%8.%9."/>
      <w:lvlJc w:val="left"/>
      <w:pPr>
        <w:ind w:left="1800" w:hanging="1800"/>
      </w:pPr>
    </w:lvl>
  </w:abstractNum>
  <w:abstractNum w:abstractNumId="208">
    <w:nsid w:val="72B83B8E"/>
    <w:multiLevelType w:val="hybridMultilevel"/>
    <w:tmpl w:val="4614C8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nsid w:val="72D3678B"/>
    <w:multiLevelType w:val="multilevel"/>
    <w:tmpl w:val="F50C8E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0">
    <w:nsid w:val="73280772"/>
    <w:multiLevelType w:val="hybridMultilevel"/>
    <w:tmpl w:val="8D94DA5A"/>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1">
    <w:nsid w:val="73765171"/>
    <w:multiLevelType w:val="multilevel"/>
    <w:tmpl w:val="3878A2B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2">
    <w:nsid w:val="738205C2"/>
    <w:multiLevelType w:val="multilevel"/>
    <w:tmpl w:val="24C87AC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3">
    <w:nsid w:val="73E741A7"/>
    <w:multiLevelType w:val="multilevel"/>
    <w:tmpl w:val="C436C7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nsid w:val="73F841D0"/>
    <w:multiLevelType w:val="multilevel"/>
    <w:tmpl w:val="071ACB1A"/>
    <w:lvl w:ilvl="0">
      <w:start w:val="1"/>
      <w:numFmt w:val="decimal"/>
      <w:lvlText w:val="%1."/>
      <w:lvlJc w:val="left"/>
      <w:pPr>
        <w:ind w:left="390" w:hanging="390"/>
      </w:pPr>
    </w:lvl>
    <w:lvl w:ilvl="1">
      <w:start w:val="1"/>
      <w:numFmt w:val="bullet"/>
      <w:lvlText w:val="●"/>
      <w:lvlJc w:val="left"/>
      <w:pPr>
        <w:ind w:left="1288" w:hanging="719"/>
      </w:pPr>
      <w:rPr>
        <w:rFonts w:ascii="Noto Sans Symbols" w:eastAsia="Noto Sans Symbols" w:hAnsi="Noto Sans Symbols" w:cs="Noto Sans Symbols"/>
      </w:rPr>
    </w:lvl>
    <w:lvl w:ilvl="2">
      <w:start w:val="1"/>
      <w:numFmt w:val="decimal"/>
      <w:lvlText w:val="%1.●.%3."/>
      <w:lvlJc w:val="left"/>
      <w:pPr>
        <w:ind w:left="720" w:hanging="720"/>
      </w:pPr>
    </w:lvl>
    <w:lvl w:ilvl="3">
      <w:start w:val="1"/>
      <w:numFmt w:val="decimal"/>
      <w:lvlText w:val="%1.●.%3.%4."/>
      <w:lvlJc w:val="left"/>
      <w:pPr>
        <w:ind w:left="1080" w:hanging="1080"/>
      </w:pPr>
    </w:lvl>
    <w:lvl w:ilvl="4">
      <w:start w:val="1"/>
      <w:numFmt w:val="decimal"/>
      <w:lvlText w:val="%1.●.%3.%4.%5."/>
      <w:lvlJc w:val="left"/>
      <w:pPr>
        <w:ind w:left="1080" w:hanging="1080"/>
      </w:pPr>
    </w:lvl>
    <w:lvl w:ilvl="5">
      <w:start w:val="1"/>
      <w:numFmt w:val="decimal"/>
      <w:lvlText w:val="%1.●.%3.%4.%5.%6."/>
      <w:lvlJc w:val="left"/>
      <w:pPr>
        <w:ind w:left="1440" w:hanging="1440"/>
      </w:pPr>
    </w:lvl>
    <w:lvl w:ilvl="6">
      <w:start w:val="1"/>
      <w:numFmt w:val="decimal"/>
      <w:lvlText w:val="%1.●.%3.%4.%5.%6.%7."/>
      <w:lvlJc w:val="left"/>
      <w:pPr>
        <w:ind w:left="1440" w:hanging="1440"/>
      </w:pPr>
    </w:lvl>
    <w:lvl w:ilvl="7">
      <w:start w:val="1"/>
      <w:numFmt w:val="decimal"/>
      <w:lvlText w:val="%1.●.%3.%4.%5.%6.%7.%8."/>
      <w:lvlJc w:val="left"/>
      <w:pPr>
        <w:ind w:left="1800" w:hanging="1800"/>
      </w:pPr>
    </w:lvl>
    <w:lvl w:ilvl="8">
      <w:start w:val="1"/>
      <w:numFmt w:val="decimal"/>
      <w:lvlText w:val="%1.●.%3.%4.%5.%6.%7.%8.%9."/>
      <w:lvlJc w:val="left"/>
      <w:pPr>
        <w:ind w:left="1800" w:hanging="1800"/>
      </w:pPr>
    </w:lvl>
  </w:abstractNum>
  <w:abstractNum w:abstractNumId="215">
    <w:nsid w:val="740B0DBB"/>
    <w:multiLevelType w:val="multilevel"/>
    <w:tmpl w:val="DEE0CFC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6">
    <w:nsid w:val="74564D40"/>
    <w:multiLevelType w:val="hybridMultilevel"/>
    <w:tmpl w:val="B042496C"/>
    <w:lvl w:ilvl="0" w:tplc="43C2BAE6">
      <w:start w:val="1"/>
      <w:numFmt w:val="bullet"/>
      <w:lvlText w:val=""/>
      <w:lvlJc w:val="left"/>
      <w:pPr>
        <w:ind w:left="1106" w:hanging="425"/>
      </w:pPr>
      <w:rPr>
        <w:rFonts w:ascii="Symbol" w:eastAsia="Times New Roman" w:hAnsi="Symbol" w:hint="default"/>
        <w:w w:val="100"/>
        <w:sz w:val="24"/>
      </w:rPr>
    </w:lvl>
    <w:lvl w:ilvl="1" w:tplc="B32C2838">
      <w:start w:val="1"/>
      <w:numFmt w:val="bullet"/>
      <w:lvlText w:val="•"/>
      <w:lvlJc w:val="left"/>
      <w:pPr>
        <w:ind w:left="2004" w:hanging="425"/>
      </w:pPr>
      <w:rPr>
        <w:rFonts w:hint="default"/>
      </w:rPr>
    </w:lvl>
    <w:lvl w:ilvl="2" w:tplc="2FF2BC6C">
      <w:start w:val="1"/>
      <w:numFmt w:val="bullet"/>
      <w:lvlText w:val="•"/>
      <w:lvlJc w:val="left"/>
      <w:pPr>
        <w:ind w:left="2909" w:hanging="425"/>
      </w:pPr>
      <w:rPr>
        <w:rFonts w:hint="default"/>
      </w:rPr>
    </w:lvl>
    <w:lvl w:ilvl="3" w:tplc="ECE6CE06">
      <w:start w:val="1"/>
      <w:numFmt w:val="bullet"/>
      <w:lvlText w:val="•"/>
      <w:lvlJc w:val="left"/>
      <w:pPr>
        <w:ind w:left="3813" w:hanging="425"/>
      </w:pPr>
      <w:rPr>
        <w:rFonts w:hint="default"/>
      </w:rPr>
    </w:lvl>
    <w:lvl w:ilvl="4" w:tplc="34C6E33E">
      <w:start w:val="1"/>
      <w:numFmt w:val="bullet"/>
      <w:lvlText w:val="•"/>
      <w:lvlJc w:val="left"/>
      <w:pPr>
        <w:ind w:left="4718" w:hanging="425"/>
      </w:pPr>
      <w:rPr>
        <w:rFonts w:hint="default"/>
      </w:rPr>
    </w:lvl>
    <w:lvl w:ilvl="5" w:tplc="4512464A">
      <w:start w:val="1"/>
      <w:numFmt w:val="bullet"/>
      <w:lvlText w:val="•"/>
      <w:lvlJc w:val="left"/>
      <w:pPr>
        <w:ind w:left="5623" w:hanging="425"/>
      </w:pPr>
      <w:rPr>
        <w:rFonts w:hint="default"/>
      </w:rPr>
    </w:lvl>
    <w:lvl w:ilvl="6" w:tplc="FBFA5B52">
      <w:start w:val="1"/>
      <w:numFmt w:val="bullet"/>
      <w:lvlText w:val="•"/>
      <w:lvlJc w:val="left"/>
      <w:pPr>
        <w:ind w:left="6527" w:hanging="425"/>
      </w:pPr>
      <w:rPr>
        <w:rFonts w:hint="default"/>
      </w:rPr>
    </w:lvl>
    <w:lvl w:ilvl="7" w:tplc="E0BC0C88">
      <w:start w:val="1"/>
      <w:numFmt w:val="bullet"/>
      <w:lvlText w:val="•"/>
      <w:lvlJc w:val="left"/>
      <w:pPr>
        <w:ind w:left="7432" w:hanging="425"/>
      </w:pPr>
      <w:rPr>
        <w:rFonts w:hint="default"/>
      </w:rPr>
    </w:lvl>
    <w:lvl w:ilvl="8" w:tplc="39F289DE">
      <w:start w:val="1"/>
      <w:numFmt w:val="bullet"/>
      <w:lvlText w:val="•"/>
      <w:lvlJc w:val="left"/>
      <w:pPr>
        <w:ind w:left="8337" w:hanging="425"/>
      </w:pPr>
      <w:rPr>
        <w:rFonts w:hint="default"/>
      </w:rPr>
    </w:lvl>
  </w:abstractNum>
  <w:abstractNum w:abstractNumId="217">
    <w:nsid w:val="74DA206B"/>
    <w:multiLevelType w:val="hybridMultilevel"/>
    <w:tmpl w:val="BC966222"/>
    <w:lvl w:ilvl="0" w:tplc="191CC0F2">
      <w:numFmt w:val="bullet"/>
      <w:lvlText w:val="-"/>
      <w:lvlJc w:val="left"/>
      <w:pPr>
        <w:ind w:left="108" w:hanging="140"/>
      </w:pPr>
      <w:rPr>
        <w:rFonts w:ascii="Times New Roman" w:eastAsia="Times New Roman" w:hAnsi="Times New Roman" w:cs="Times New Roman" w:hint="default"/>
        <w:w w:val="99"/>
        <w:sz w:val="24"/>
        <w:szCs w:val="24"/>
        <w:lang w:val="ru-RU" w:eastAsia="ru-RU" w:bidi="ru-RU"/>
      </w:rPr>
    </w:lvl>
    <w:lvl w:ilvl="1" w:tplc="7A94262E">
      <w:numFmt w:val="bullet"/>
      <w:lvlText w:val="•"/>
      <w:lvlJc w:val="left"/>
      <w:pPr>
        <w:ind w:left="703" w:hanging="140"/>
      </w:pPr>
      <w:rPr>
        <w:rFonts w:hint="default"/>
        <w:lang w:val="ru-RU" w:eastAsia="ru-RU" w:bidi="ru-RU"/>
      </w:rPr>
    </w:lvl>
    <w:lvl w:ilvl="2" w:tplc="0C2E9FBE">
      <w:numFmt w:val="bullet"/>
      <w:lvlText w:val="•"/>
      <w:lvlJc w:val="left"/>
      <w:pPr>
        <w:ind w:left="1307" w:hanging="140"/>
      </w:pPr>
      <w:rPr>
        <w:rFonts w:hint="default"/>
        <w:lang w:val="ru-RU" w:eastAsia="ru-RU" w:bidi="ru-RU"/>
      </w:rPr>
    </w:lvl>
    <w:lvl w:ilvl="3" w:tplc="B43265E8">
      <w:numFmt w:val="bullet"/>
      <w:lvlText w:val="•"/>
      <w:lvlJc w:val="left"/>
      <w:pPr>
        <w:ind w:left="1911" w:hanging="140"/>
      </w:pPr>
      <w:rPr>
        <w:rFonts w:hint="default"/>
        <w:lang w:val="ru-RU" w:eastAsia="ru-RU" w:bidi="ru-RU"/>
      </w:rPr>
    </w:lvl>
    <w:lvl w:ilvl="4" w:tplc="DB3C46D6">
      <w:numFmt w:val="bullet"/>
      <w:lvlText w:val="•"/>
      <w:lvlJc w:val="left"/>
      <w:pPr>
        <w:ind w:left="2515" w:hanging="140"/>
      </w:pPr>
      <w:rPr>
        <w:rFonts w:hint="default"/>
        <w:lang w:val="ru-RU" w:eastAsia="ru-RU" w:bidi="ru-RU"/>
      </w:rPr>
    </w:lvl>
    <w:lvl w:ilvl="5" w:tplc="0FDE2F40">
      <w:numFmt w:val="bullet"/>
      <w:lvlText w:val="•"/>
      <w:lvlJc w:val="left"/>
      <w:pPr>
        <w:ind w:left="3119" w:hanging="140"/>
      </w:pPr>
      <w:rPr>
        <w:rFonts w:hint="default"/>
        <w:lang w:val="ru-RU" w:eastAsia="ru-RU" w:bidi="ru-RU"/>
      </w:rPr>
    </w:lvl>
    <w:lvl w:ilvl="6" w:tplc="065A11C2">
      <w:numFmt w:val="bullet"/>
      <w:lvlText w:val="•"/>
      <w:lvlJc w:val="left"/>
      <w:pPr>
        <w:ind w:left="3722" w:hanging="140"/>
      </w:pPr>
      <w:rPr>
        <w:rFonts w:hint="default"/>
        <w:lang w:val="ru-RU" w:eastAsia="ru-RU" w:bidi="ru-RU"/>
      </w:rPr>
    </w:lvl>
    <w:lvl w:ilvl="7" w:tplc="C3D68B5E">
      <w:numFmt w:val="bullet"/>
      <w:lvlText w:val="•"/>
      <w:lvlJc w:val="left"/>
      <w:pPr>
        <w:ind w:left="4326" w:hanging="140"/>
      </w:pPr>
      <w:rPr>
        <w:rFonts w:hint="default"/>
        <w:lang w:val="ru-RU" w:eastAsia="ru-RU" w:bidi="ru-RU"/>
      </w:rPr>
    </w:lvl>
    <w:lvl w:ilvl="8" w:tplc="3BBC04F4">
      <w:numFmt w:val="bullet"/>
      <w:lvlText w:val="•"/>
      <w:lvlJc w:val="left"/>
      <w:pPr>
        <w:ind w:left="4930" w:hanging="140"/>
      </w:pPr>
      <w:rPr>
        <w:rFonts w:hint="default"/>
        <w:lang w:val="ru-RU" w:eastAsia="ru-RU" w:bidi="ru-RU"/>
      </w:rPr>
    </w:lvl>
  </w:abstractNum>
  <w:abstractNum w:abstractNumId="218">
    <w:nsid w:val="755A4B82"/>
    <w:multiLevelType w:val="multilevel"/>
    <w:tmpl w:val="E5686E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nsid w:val="75743DBB"/>
    <w:multiLevelType w:val="multilevel"/>
    <w:tmpl w:val="D3B4244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20">
    <w:nsid w:val="758365A7"/>
    <w:multiLevelType w:val="multilevel"/>
    <w:tmpl w:val="2668ED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1">
    <w:nsid w:val="763D5D45"/>
    <w:multiLevelType w:val="multilevel"/>
    <w:tmpl w:val="D762838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22">
    <w:nsid w:val="7955002D"/>
    <w:multiLevelType w:val="hybridMultilevel"/>
    <w:tmpl w:val="EDAA2D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nsid w:val="7966121A"/>
    <w:multiLevelType w:val="multilevel"/>
    <w:tmpl w:val="46D81E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4">
    <w:nsid w:val="797004DE"/>
    <w:multiLevelType w:val="multilevel"/>
    <w:tmpl w:val="D0340420"/>
    <w:lvl w:ilvl="0">
      <w:start w:val="1"/>
      <w:numFmt w:val="bullet"/>
      <w:lvlText w:val="●"/>
      <w:lvlJc w:val="left"/>
      <w:pPr>
        <w:ind w:left="793" w:hanging="360"/>
      </w:pPr>
      <w:rPr>
        <w:rFonts w:ascii="Noto Sans Symbols" w:eastAsia="Noto Sans Symbols" w:hAnsi="Noto Sans Symbols" w:cs="Noto Sans Symbols"/>
      </w:rPr>
    </w:lvl>
    <w:lvl w:ilvl="1">
      <w:start w:val="1"/>
      <w:numFmt w:val="bullet"/>
      <w:lvlText w:val="o"/>
      <w:lvlJc w:val="left"/>
      <w:pPr>
        <w:ind w:left="1513" w:hanging="360"/>
      </w:pPr>
      <w:rPr>
        <w:rFonts w:ascii="Courier New" w:eastAsia="Courier New" w:hAnsi="Courier New" w:cs="Courier New"/>
      </w:rPr>
    </w:lvl>
    <w:lvl w:ilvl="2">
      <w:start w:val="1"/>
      <w:numFmt w:val="bullet"/>
      <w:lvlText w:val="▪"/>
      <w:lvlJc w:val="left"/>
      <w:pPr>
        <w:ind w:left="2233" w:hanging="360"/>
      </w:pPr>
      <w:rPr>
        <w:rFonts w:ascii="Noto Sans Symbols" w:eastAsia="Noto Sans Symbols" w:hAnsi="Noto Sans Symbols" w:cs="Noto Sans Symbols"/>
      </w:rPr>
    </w:lvl>
    <w:lvl w:ilvl="3">
      <w:start w:val="1"/>
      <w:numFmt w:val="bullet"/>
      <w:lvlText w:val="●"/>
      <w:lvlJc w:val="left"/>
      <w:pPr>
        <w:ind w:left="2953" w:hanging="360"/>
      </w:pPr>
      <w:rPr>
        <w:rFonts w:ascii="Noto Sans Symbols" w:eastAsia="Noto Sans Symbols" w:hAnsi="Noto Sans Symbols" w:cs="Noto Sans Symbols"/>
      </w:rPr>
    </w:lvl>
    <w:lvl w:ilvl="4">
      <w:start w:val="1"/>
      <w:numFmt w:val="bullet"/>
      <w:lvlText w:val="o"/>
      <w:lvlJc w:val="left"/>
      <w:pPr>
        <w:ind w:left="3673" w:hanging="360"/>
      </w:pPr>
      <w:rPr>
        <w:rFonts w:ascii="Courier New" w:eastAsia="Courier New" w:hAnsi="Courier New" w:cs="Courier New"/>
      </w:rPr>
    </w:lvl>
    <w:lvl w:ilvl="5">
      <w:start w:val="1"/>
      <w:numFmt w:val="bullet"/>
      <w:lvlText w:val="▪"/>
      <w:lvlJc w:val="left"/>
      <w:pPr>
        <w:ind w:left="4393" w:hanging="360"/>
      </w:pPr>
      <w:rPr>
        <w:rFonts w:ascii="Noto Sans Symbols" w:eastAsia="Noto Sans Symbols" w:hAnsi="Noto Sans Symbols" w:cs="Noto Sans Symbols"/>
      </w:rPr>
    </w:lvl>
    <w:lvl w:ilvl="6">
      <w:start w:val="1"/>
      <w:numFmt w:val="bullet"/>
      <w:lvlText w:val="●"/>
      <w:lvlJc w:val="left"/>
      <w:pPr>
        <w:ind w:left="5113" w:hanging="360"/>
      </w:pPr>
      <w:rPr>
        <w:rFonts w:ascii="Noto Sans Symbols" w:eastAsia="Noto Sans Symbols" w:hAnsi="Noto Sans Symbols" w:cs="Noto Sans Symbols"/>
      </w:rPr>
    </w:lvl>
    <w:lvl w:ilvl="7">
      <w:start w:val="1"/>
      <w:numFmt w:val="bullet"/>
      <w:lvlText w:val="o"/>
      <w:lvlJc w:val="left"/>
      <w:pPr>
        <w:ind w:left="5833" w:hanging="360"/>
      </w:pPr>
      <w:rPr>
        <w:rFonts w:ascii="Courier New" w:eastAsia="Courier New" w:hAnsi="Courier New" w:cs="Courier New"/>
      </w:rPr>
    </w:lvl>
    <w:lvl w:ilvl="8">
      <w:start w:val="1"/>
      <w:numFmt w:val="bullet"/>
      <w:lvlText w:val="▪"/>
      <w:lvlJc w:val="left"/>
      <w:pPr>
        <w:ind w:left="6553" w:hanging="360"/>
      </w:pPr>
      <w:rPr>
        <w:rFonts w:ascii="Noto Sans Symbols" w:eastAsia="Noto Sans Symbols" w:hAnsi="Noto Sans Symbols" w:cs="Noto Sans Symbols"/>
      </w:rPr>
    </w:lvl>
  </w:abstractNum>
  <w:abstractNum w:abstractNumId="225">
    <w:nsid w:val="7B71023D"/>
    <w:multiLevelType w:val="multilevel"/>
    <w:tmpl w:val="381612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nsid w:val="7B721332"/>
    <w:multiLevelType w:val="hybridMultilevel"/>
    <w:tmpl w:val="4F1EC1F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7">
    <w:nsid w:val="7B943774"/>
    <w:multiLevelType w:val="multilevel"/>
    <w:tmpl w:val="4D10F1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8">
    <w:nsid w:val="7BE96E3B"/>
    <w:multiLevelType w:val="multilevel"/>
    <w:tmpl w:val="33B053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9">
    <w:nsid w:val="7C325706"/>
    <w:multiLevelType w:val="multilevel"/>
    <w:tmpl w:val="B6B845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0">
    <w:nsid w:val="7C8B3ABE"/>
    <w:multiLevelType w:val="hybridMultilevel"/>
    <w:tmpl w:val="7692259E"/>
    <w:lvl w:ilvl="0" w:tplc="70B669C2">
      <w:start w:val="1"/>
      <w:numFmt w:val="bullet"/>
      <w:lvlText w:val=""/>
      <w:lvlJc w:val="left"/>
      <w:pPr>
        <w:ind w:left="1106" w:hanging="360"/>
      </w:pPr>
      <w:rPr>
        <w:rFonts w:ascii="Symbol" w:eastAsia="Times New Roman" w:hAnsi="Symbol" w:hint="default"/>
        <w:w w:val="100"/>
        <w:sz w:val="24"/>
      </w:rPr>
    </w:lvl>
    <w:lvl w:ilvl="1" w:tplc="D9B2FC14">
      <w:start w:val="1"/>
      <w:numFmt w:val="bullet"/>
      <w:lvlText w:val=""/>
      <w:lvlJc w:val="left"/>
      <w:pPr>
        <w:ind w:left="1246" w:hanging="360"/>
      </w:pPr>
      <w:rPr>
        <w:rFonts w:ascii="Symbol" w:eastAsia="Times New Roman" w:hAnsi="Symbol" w:hint="default"/>
        <w:w w:val="100"/>
        <w:sz w:val="24"/>
      </w:rPr>
    </w:lvl>
    <w:lvl w:ilvl="2" w:tplc="36804F58">
      <w:start w:val="1"/>
      <w:numFmt w:val="bullet"/>
      <w:lvlText w:val="•"/>
      <w:lvlJc w:val="left"/>
      <w:pPr>
        <w:ind w:left="2229" w:hanging="360"/>
      </w:pPr>
      <w:rPr>
        <w:rFonts w:hint="default"/>
      </w:rPr>
    </w:lvl>
    <w:lvl w:ilvl="3" w:tplc="68C6EC9A">
      <w:start w:val="1"/>
      <w:numFmt w:val="bullet"/>
      <w:lvlText w:val="•"/>
      <w:lvlJc w:val="left"/>
      <w:pPr>
        <w:ind w:left="3219" w:hanging="360"/>
      </w:pPr>
      <w:rPr>
        <w:rFonts w:hint="default"/>
      </w:rPr>
    </w:lvl>
    <w:lvl w:ilvl="4" w:tplc="838E549E">
      <w:start w:val="1"/>
      <w:numFmt w:val="bullet"/>
      <w:lvlText w:val="•"/>
      <w:lvlJc w:val="left"/>
      <w:pPr>
        <w:ind w:left="4208" w:hanging="360"/>
      </w:pPr>
      <w:rPr>
        <w:rFonts w:hint="default"/>
      </w:rPr>
    </w:lvl>
    <w:lvl w:ilvl="5" w:tplc="AF3887F4">
      <w:start w:val="1"/>
      <w:numFmt w:val="bullet"/>
      <w:lvlText w:val="•"/>
      <w:lvlJc w:val="left"/>
      <w:pPr>
        <w:ind w:left="5198" w:hanging="360"/>
      </w:pPr>
      <w:rPr>
        <w:rFonts w:hint="default"/>
      </w:rPr>
    </w:lvl>
    <w:lvl w:ilvl="6" w:tplc="FD1009D4">
      <w:start w:val="1"/>
      <w:numFmt w:val="bullet"/>
      <w:lvlText w:val="•"/>
      <w:lvlJc w:val="left"/>
      <w:pPr>
        <w:ind w:left="6188" w:hanging="360"/>
      </w:pPr>
      <w:rPr>
        <w:rFonts w:hint="default"/>
      </w:rPr>
    </w:lvl>
    <w:lvl w:ilvl="7" w:tplc="5B4280DC">
      <w:start w:val="1"/>
      <w:numFmt w:val="bullet"/>
      <w:lvlText w:val="•"/>
      <w:lvlJc w:val="left"/>
      <w:pPr>
        <w:ind w:left="7177" w:hanging="360"/>
      </w:pPr>
      <w:rPr>
        <w:rFonts w:hint="default"/>
      </w:rPr>
    </w:lvl>
    <w:lvl w:ilvl="8" w:tplc="D6B689F0">
      <w:start w:val="1"/>
      <w:numFmt w:val="bullet"/>
      <w:lvlText w:val="•"/>
      <w:lvlJc w:val="left"/>
      <w:pPr>
        <w:ind w:left="8167" w:hanging="360"/>
      </w:pPr>
      <w:rPr>
        <w:rFonts w:hint="default"/>
      </w:rPr>
    </w:lvl>
  </w:abstractNum>
  <w:abstractNum w:abstractNumId="231">
    <w:nsid w:val="7D101D95"/>
    <w:multiLevelType w:val="hybridMultilevel"/>
    <w:tmpl w:val="3C8659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nsid w:val="7E194EFB"/>
    <w:multiLevelType w:val="hybridMultilevel"/>
    <w:tmpl w:val="685054F4"/>
    <w:lvl w:ilvl="0" w:tplc="7B1A2D30">
      <w:numFmt w:val="bullet"/>
      <w:lvlText w:val=""/>
      <w:lvlJc w:val="left"/>
      <w:pPr>
        <w:ind w:left="465" w:hanging="360"/>
      </w:pPr>
      <w:rPr>
        <w:rFonts w:ascii="Symbol" w:eastAsia="Symbol" w:hAnsi="Symbol" w:cs="Symbol" w:hint="default"/>
        <w:w w:val="100"/>
        <w:sz w:val="22"/>
        <w:szCs w:val="22"/>
        <w:lang w:val="ru-RU" w:eastAsia="ru-RU" w:bidi="ru-RU"/>
      </w:rPr>
    </w:lvl>
    <w:lvl w:ilvl="1" w:tplc="D26622DA">
      <w:numFmt w:val="bullet"/>
      <w:lvlText w:val="•"/>
      <w:lvlJc w:val="left"/>
      <w:pPr>
        <w:ind w:left="1231" w:hanging="360"/>
      </w:pPr>
      <w:rPr>
        <w:rFonts w:hint="default"/>
        <w:lang w:val="ru-RU" w:eastAsia="ru-RU" w:bidi="ru-RU"/>
      </w:rPr>
    </w:lvl>
    <w:lvl w:ilvl="2" w:tplc="5F56D7C8">
      <w:numFmt w:val="bullet"/>
      <w:lvlText w:val="•"/>
      <w:lvlJc w:val="left"/>
      <w:pPr>
        <w:ind w:left="2003" w:hanging="360"/>
      </w:pPr>
      <w:rPr>
        <w:rFonts w:hint="default"/>
        <w:lang w:val="ru-RU" w:eastAsia="ru-RU" w:bidi="ru-RU"/>
      </w:rPr>
    </w:lvl>
    <w:lvl w:ilvl="3" w:tplc="BD8A0124">
      <w:numFmt w:val="bullet"/>
      <w:lvlText w:val="•"/>
      <w:lvlJc w:val="left"/>
      <w:pPr>
        <w:ind w:left="2775" w:hanging="360"/>
      </w:pPr>
      <w:rPr>
        <w:rFonts w:hint="default"/>
        <w:lang w:val="ru-RU" w:eastAsia="ru-RU" w:bidi="ru-RU"/>
      </w:rPr>
    </w:lvl>
    <w:lvl w:ilvl="4" w:tplc="321CDAA0">
      <w:numFmt w:val="bullet"/>
      <w:lvlText w:val="•"/>
      <w:lvlJc w:val="left"/>
      <w:pPr>
        <w:ind w:left="3547" w:hanging="360"/>
      </w:pPr>
      <w:rPr>
        <w:rFonts w:hint="default"/>
        <w:lang w:val="ru-RU" w:eastAsia="ru-RU" w:bidi="ru-RU"/>
      </w:rPr>
    </w:lvl>
    <w:lvl w:ilvl="5" w:tplc="A3D0E496">
      <w:numFmt w:val="bullet"/>
      <w:lvlText w:val="•"/>
      <w:lvlJc w:val="left"/>
      <w:pPr>
        <w:ind w:left="4319" w:hanging="360"/>
      </w:pPr>
      <w:rPr>
        <w:rFonts w:hint="default"/>
        <w:lang w:val="ru-RU" w:eastAsia="ru-RU" w:bidi="ru-RU"/>
      </w:rPr>
    </w:lvl>
    <w:lvl w:ilvl="6" w:tplc="ED102B12">
      <w:numFmt w:val="bullet"/>
      <w:lvlText w:val="•"/>
      <w:lvlJc w:val="left"/>
      <w:pPr>
        <w:ind w:left="5090" w:hanging="360"/>
      </w:pPr>
      <w:rPr>
        <w:rFonts w:hint="default"/>
        <w:lang w:val="ru-RU" w:eastAsia="ru-RU" w:bidi="ru-RU"/>
      </w:rPr>
    </w:lvl>
    <w:lvl w:ilvl="7" w:tplc="D9CC2834">
      <w:numFmt w:val="bullet"/>
      <w:lvlText w:val="•"/>
      <w:lvlJc w:val="left"/>
      <w:pPr>
        <w:ind w:left="5862" w:hanging="360"/>
      </w:pPr>
      <w:rPr>
        <w:rFonts w:hint="default"/>
        <w:lang w:val="ru-RU" w:eastAsia="ru-RU" w:bidi="ru-RU"/>
      </w:rPr>
    </w:lvl>
    <w:lvl w:ilvl="8" w:tplc="A92A2630">
      <w:numFmt w:val="bullet"/>
      <w:lvlText w:val="•"/>
      <w:lvlJc w:val="left"/>
      <w:pPr>
        <w:ind w:left="6634" w:hanging="360"/>
      </w:pPr>
      <w:rPr>
        <w:rFonts w:hint="default"/>
        <w:lang w:val="ru-RU" w:eastAsia="ru-RU" w:bidi="ru-RU"/>
      </w:rPr>
    </w:lvl>
  </w:abstractNum>
  <w:abstractNum w:abstractNumId="233">
    <w:nsid w:val="7E9B5B44"/>
    <w:multiLevelType w:val="multilevel"/>
    <w:tmpl w:val="BF3A9324"/>
    <w:lvl w:ilvl="0">
      <w:start w:val="1"/>
      <w:numFmt w:val="decimal"/>
      <w:lvlText w:val="%1"/>
      <w:lvlJc w:val="left"/>
      <w:pPr>
        <w:ind w:left="652" w:hanging="420"/>
      </w:pPr>
      <w:rPr>
        <w:rFonts w:hint="default"/>
        <w:lang w:val="ru-RU" w:eastAsia="ru-RU" w:bidi="ru-RU"/>
      </w:rPr>
    </w:lvl>
    <w:lvl w:ilvl="1">
      <w:start w:val="1"/>
      <w:numFmt w:val="decimal"/>
      <w:lvlText w:val="%1.%2."/>
      <w:lvlJc w:val="left"/>
      <w:pPr>
        <w:ind w:left="652" w:hanging="420"/>
      </w:pPr>
      <w:rPr>
        <w:rFonts w:ascii="Times New Roman" w:eastAsia="Times New Roman" w:hAnsi="Times New Roman" w:cs="Times New Roman" w:hint="default"/>
        <w:b/>
        <w:bCs/>
        <w:spacing w:val="-3"/>
        <w:w w:val="100"/>
        <w:sz w:val="24"/>
        <w:szCs w:val="24"/>
        <w:lang w:val="ru-RU" w:eastAsia="ru-RU" w:bidi="ru-RU"/>
      </w:rPr>
    </w:lvl>
    <w:lvl w:ilvl="2">
      <w:start w:val="1"/>
      <w:numFmt w:val="decimal"/>
      <w:lvlText w:val="%3."/>
      <w:lvlJc w:val="left"/>
      <w:pPr>
        <w:ind w:left="952" w:hanging="361"/>
      </w:pPr>
      <w:rPr>
        <w:rFonts w:ascii="Times New Roman" w:eastAsia="Times New Roman" w:hAnsi="Times New Roman" w:cs="Times New Roman" w:hint="default"/>
        <w:spacing w:val="-8"/>
        <w:w w:val="100"/>
        <w:sz w:val="24"/>
        <w:szCs w:val="24"/>
        <w:lang w:val="ru-RU" w:eastAsia="ru-RU" w:bidi="ru-RU"/>
      </w:rPr>
    </w:lvl>
    <w:lvl w:ilvl="3">
      <w:numFmt w:val="bullet"/>
      <w:lvlText w:val="•"/>
      <w:lvlJc w:val="left"/>
      <w:pPr>
        <w:ind w:left="3116" w:hanging="361"/>
      </w:pPr>
      <w:rPr>
        <w:rFonts w:hint="default"/>
        <w:lang w:val="ru-RU" w:eastAsia="ru-RU" w:bidi="ru-RU"/>
      </w:rPr>
    </w:lvl>
    <w:lvl w:ilvl="4">
      <w:numFmt w:val="bullet"/>
      <w:lvlText w:val="•"/>
      <w:lvlJc w:val="left"/>
      <w:pPr>
        <w:ind w:left="4195" w:hanging="361"/>
      </w:pPr>
      <w:rPr>
        <w:rFonts w:hint="default"/>
        <w:lang w:val="ru-RU" w:eastAsia="ru-RU" w:bidi="ru-RU"/>
      </w:rPr>
    </w:lvl>
    <w:lvl w:ilvl="5">
      <w:numFmt w:val="bullet"/>
      <w:lvlText w:val="•"/>
      <w:lvlJc w:val="left"/>
      <w:pPr>
        <w:ind w:left="5273" w:hanging="361"/>
      </w:pPr>
      <w:rPr>
        <w:rFonts w:hint="default"/>
        <w:lang w:val="ru-RU" w:eastAsia="ru-RU" w:bidi="ru-RU"/>
      </w:rPr>
    </w:lvl>
    <w:lvl w:ilvl="6">
      <w:numFmt w:val="bullet"/>
      <w:lvlText w:val="•"/>
      <w:lvlJc w:val="left"/>
      <w:pPr>
        <w:ind w:left="6352" w:hanging="361"/>
      </w:pPr>
      <w:rPr>
        <w:rFonts w:hint="default"/>
        <w:lang w:val="ru-RU" w:eastAsia="ru-RU" w:bidi="ru-RU"/>
      </w:rPr>
    </w:lvl>
    <w:lvl w:ilvl="7">
      <w:numFmt w:val="bullet"/>
      <w:lvlText w:val="•"/>
      <w:lvlJc w:val="left"/>
      <w:pPr>
        <w:ind w:left="7430" w:hanging="361"/>
      </w:pPr>
      <w:rPr>
        <w:rFonts w:hint="default"/>
        <w:lang w:val="ru-RU" w:eastAsia="ru-RU" w:bidi="ru-RU"/>
      </w:rPr>
    </w:lvl>
    <w:lvl w:ilvl="8">
      <w:numFmt w:val="bullet"/>
      <w:lvlText w:val="•"/>
      <w:lvlJc w:val="left"/>
      <w:pPr>
        <w:ind w:left="8509" w:hanging="361"/>
      </w:pPr>
      <w:rPr>
        <w:rFonts w:hint="default"/>
        <w:lang w:val="ru-RU" w:eastAsia="ru-RU" w:bidi="ru-RU"/>
      </w:rPr>
    </w:lvl>
  </w:abstractNum>
  <w:abstractNum w:abstractNumId="234">
    <w:nsid w:val="7ED748BE"/>
    <w:multiLevelType w:val="multilevel"/>
    <w:tmpl w:val="D78A73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5">
    <w:nsid w:val="7F3146C1"/>
    <w:multiLevelType w:val="hybridMultilevel"/>
    <w:tmpl w:val="3EC210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33"/>
  </w:num>
  <w:num w:numId="3">
    <w:abstractNumId w:val="118"/>
  </w:num>
  <w:num w:numId="4">
    <w:abstractNumId w:val="187"/>
  </w:num>
  <w:num w:numId="5">
    <w:abstractNumId w:val="119"/>
  </w:num>
  <w:num w:numId="6">
    <w:abstractNumId w:val="8"/>
  </w:num>
  <w:num w:numId="7">
    <w:abstractNumId w:val="97"/>
  </w:num>
  <w:num w:numId="8">
    <w:abstractNumId w:val="96"/>
  </w:num>
  <w:num w:numId="9">
    <w:abstractNumId w:val="27"/>
  </w:num>
  <w:num w:numId="10">
    <w:abstractNumId w:val="90"/>
  </w:num>
  <w:num w:numId="11">
    <w:abstractNumId w:val="218"/>
  </w:num>
  <w:num w:numId="12">
    <w:abstractNumId w:val="169"/>
  </w:num>
  <w:num w:numId="13">
    <w:abstractNumId w:val="48"/>
  </w:num>
  <w:num w:numId="14">
    <w:abstractNumId w:val="162"/>
  </w:num>
  <w:num w:numId="15">
    <w:abstractNumId w:val="1"/>
  </w:num>
  <w:num w:numId="16">
    <w:abstractNumId w:val="116"/>
  </w:num>
  <w:num w:numId="17">
    <w:abstractNumId w:val="211"/>
  </w:num>
  <w:num w:numId="18">
    <w:abstractNumId w:val="215"/>
  </w:num>
  <w:num w:numId="19">
    <w:abstractNumId w:val="101"/>
  </w:num>
  <w:num w:numId="20">
    <w:abstractNumId w:val="60"/>
  </w:num>
  <w:num w:numId="21">
    <w:abstractNumId w:val="105"/>
  </w:num>
  <w:num w:numId="22">
    <w:abstractNumId w:val="11"/>
  </w:num>
  <w:num w:numId="23">
    <w:abstractNumId w:val="124"/>
  </w:num>
  <w:num w:numId="24">
    <w:abstractNumId w:val="127"/>
  </w:num>
  <w:num w:numId="25">
    <w:abstractNumId w:val="34"/>
  </w:num>
  <w:num w:numId="26">
    <w:abstractNumId w:val="173"/>
  </w:num>
  <w:num w:numId="27">
    <w:abstractNumId w:val="142"/>
  </w:num>
  <w:num w:numId="28">
    <w:abstractNumId w:val="174"/>
  </w:num>
  <w:num w:numId="29">
    <w:abstractNumId w:val="103"/>
  </w:num>
  <w:num w:numId="30">
    <w:abstractNumId w:val="195"/>
  </w:num>
  <w:num w:numId="31">
    <w:abstractNumId w:val="177"/>
  </w:num>
  <w:num w:numId="32">
    <w:abstractNumId w:val="212"/>
  </w:num>
  <w:num w:numId="33">
    <w:abstractNumId w:val="68"/>
  </w:num>
  <w:num w:numId="34">
    <w:abstractNumId w:val="18"/>
  </w:num>
  <w:num w:numId="35">
    <w:abstractNumId w:val="93"/>
  </w:num>
  <w:num w:numId="36">
    <w:abstractNumId w:val="74"/>
  </w:num>
  <w:num w:numId="37">
    <w:abstractNumId w:val="87"/>
  </w:num>
  <w:num w:numId="38">
    <w:abstractNumId w:val="139"/>
  </w:num>
  <w:num w:numId="39">
    <w:abstractNumId w:val="223"/>
  </w:num>
  <w:num w:numId="40">
    <w:abstractNumId w:val="40"/>
  </w:num>
  <w:num w:numId="41">
    <w:abstractNumId w:val="16"/>
  </w:num>
  <w:num w:numId="42">
    <w:abstractNumId w:val="151"/>
  </w:num>
  <w:num w:numId="43">
    <w:abstractNumId w:val="227"/>
  </w:num>
  <w:num w:numId="44">
    <w:abstractNumId w:val="202"/>
  </w:num>
  <w:num w:numId="45">
    <w:abstractNumId w:val="157"/>
  </w:num>
  <w:num w:numId="46">
    <w:abstractNumId w:val="46"/>
  </w:num>
  <w:num w:numId="47">
    <w:abstractNumId w:val="38"/>
  </w:num>
  <w:num w:numId="48">
    <w:abstractNumId w:val="128"/>
  </w:num>
  <w:num w:numId="49">
    <w:abstractNumId w:val="165"/>
  </w:num>
  <w:num w:numId="50">
    <w:abstractNumId w:val="221"/>
  </w:num>
  <w:num w:numId="51">
    <w:abstractNumId w:val="206"/>
  </w:num>
  <w:num w:numId="52">
    <w:abstractNumId w:val="57"/>
  </w:num>
  <w:num w:numId="53">
    <w:abstractNumId w:val="12"/>
  </w:num>
  <w:num w:numId="54">
    <w:abstractNumId w:val="63"/>
  </w:num>
  <w:num w:numId="55">
    <w:abstractNumId w:val="192"/>
  </w:num>
  <w:num w:numId="56">
    <w:abstractNumId w:val="114"/>
  </w:num>
  <w:num w:numId="57">
    <w:abstractNumId w:val="14"/>
  </w:num>
  <w:num w:numId="58">
    <w:abstractNumId w:val="156"/>
  </w:num>
  <w:num w:numId="59">
    <w:abstractNumId w:val="167"/>
  </w:num>
  <w:num w:numId="60">
    <w:abstractNumId w:val="84"/>
  </w:num>
  <w:num w:numId="61">
    <w:abstractNumId w:val="7"/>
  </w:num>
  <w:num w:numId="62">
    <w:abstractNumId w:val="10"/>
  </w:num>
  <w:num w:numId="63">
    <w:abstractNumId w:val="193"/>
  </w:num>
  <w:num w:numId="64">
    <w:abstractNumId w:val="79"/>
  </w:num>
  <w:num w:numId="65">
    <w:abstractNumId w:val="85"/>
  </w:num>
  <w:num w:numId="66">
    <w:abstractNumId w:val="201"/>
  </w:num>
  <w:num w:numId="67">
    <w:abstractNumId w:val="17"/>
  </w:num>
  <w:num w:numId="68">
    <w:abstractNumId w:val="150"/>
  </w:num>
  <w:num w:numId="69">
    <w:abstractNumId w:val="112"/>
  </w:num>
  <w:num w:numId="70">
    <w:abstractNumId w:val="21"/>
  </w:num>
  <w:num w:numId="71">
    <w:abstractNumId w:val="106"/>
  </w:num>
  <w:num w:numId="72">
    <w:abstractNumId w:val="120"/>
  </w:num>
  <w:num w:numId="73">
    <w:abstractNumId w:val="78"/>
  </w:num>
  <w:num w:numId="74">
    <w:abstractNumId w:val="137"/>
  </w:num>
  <w:num w:numId="75">
    <w:abstractNumId w:val="64"/>
  </w:num>
  <w:num w:numId="76">
    <w:abstractNumId w:val="140"/>
  </w:num>
  <w:num w:numId="77">
    <w:abstractNumId w:val="225"/>
  </w:num>
  <w:num w:numId="78">
    <w:abstractNumId w:val="71"/>
  </w:num>
  <w:num w:numId="79">
    <w:abstractNumId w:val="170"/>
  </w:num>
  <w:num w:numId="80">
    <w:abstractNumId w:val="213"/>
  </w:num>
  <w:num w:numId="81">
    <w:abstractNumId w:val="81"/>
  </w:num>
  <w:num w:numId="82">
    <w:abstractNumId w:val="134"/>
  </w:num>
  <w:num w:numId="83">
    <w:abstractNumId w:val="13"/>
  </w:num>
  <w:num w:numId="84">
    <w:abstractNumId w:val="99"/>
  </w:num>
  <w:num w:numId="85">
    <w:abstractNumId w:val="141"/>
  </w:num>
  <w:num w:numId="86">
    <w:abstractNumId w:val="77"/>
  </w:num>
  <w:num w:numId="87">
    <w:abstractNumId w:val="91"/>
  </w:num>
  <w:num w:numId="88">
    <w:abstractNumId w:val="183"/>
  </w:num>
  <w:num w:numId="89">
    <w:abstractNumId w:val="148"/>
  </w:num>
  <w:num w:numId="90">
    <w:abstractNumId w:val="113"/>
  </w:num>
  <w:num w:numId="91">
    <w:abstractNumId w:val="205"/>
  </w:num>
  <w:num w:numId="92">
    <w:abstractNumId w:val="45"/>
  </w:num>
  <w:num w:numId="93">
    <w:abstractNumId w:val="58"/>
  </w:num>
  <w:num w:numId="94">
    <w:abstractNumId w:val="198"/>
  </w:num>
  <w:num w:numId="95">
    <w:abstractNumId w:val="72"/>
  </w:num>
  <w:num w:numId="96">
    <w:abstractNumId w:val="30"/>
  </w:num>
  <w:num w:numId="97">
    <w:abstractNumId w:val="70"/>
  </w:num>
  <w:num w:numId="98">
    <w:abstractNumId w:val="5"/>
  </w:num>
  <w:num w:numId="99">
    <w:abstractNumId w:val="15"/>
  </w:num>
  <w:num w:numId="100">
    <w:abstractNumId w:val="204"/>
  </w:num>
  <w:num w:numId="101">
    <w:abstractNumId w:val="25"/>
  </w:num>
  <w:num w:numId="102">
    <w:abstractNumId w:val="108"/>
  </w:num>
  <w:num w:numId="103">
    <w:abstractNumId w:val="172"/>
  </w:num>
  <w:num w:numId="104">
    <w:abstractNumId w:val="161"/>
  </w:num>
  <w:num w:numId="105">
    <w:abstractNumId w:val="44"/>
  </w:num>
  <w:num w:numId="106">
    <w:abstractNumId w:val="132"/>
  </w:num>
  <w:num w:numId="107">
    <w:abstractNumId w:val="37"/>
  </w:num>
  <w:num w:numId="108">
    <w:abstractNumId w:val="182"/>
  </w:num>
  <w:num w:numId="109">
    <w:abstractNumId w:val="4"/>
  </w:num>
  <w:num w:numId="110">
    <w:abstractNumId w:val="109"/>
  </w:num>
  <w:num w:numId="111">
    <w:abstractNumId w:val="92"/>
  </w:num>
  <w:num w:numId="112">
    <w:abstractNumId w:val="47"/>
  </w:num>
  <w:num w:numId="113">
    <w:abstractNumId w:val="185"/>
  </w:num>
  <w:num w:numId="114">
    <w:abstractNumId w:val="189"/>
  </w:num>
  <w:num w:numId="115">
    <w:abstractNumId w:val="22"/>
  </w:num>
  <w:num w:numId="116">
    <w:abstractNumId w:val="228"/>
  </w:num>
  <w:num w:numId="117">
    <w:abstractNumId w:val="56"/>
  </w:num>
  <w:num w:numId="118">
    <w:abstractNumId w:val="166"/>
  </w:num>
  <w:num w:numId="119">
    <w:abstractNumId w:val="36"/>
  </w:num>
  <w:num w:numId="120">
    <w:abstractNumId w:val="3"/>
  </w:num>
  <w:num w:numId="121">
    <w:abstractNumId w:val="41"/>
  </w:num>
  <w:num w:numId="122">
    <w:abstractNumId w:val="160"/>
  </w:num>
  <w:num w:numId="123">
    <w:abstractNumId w:val="147"/>
  </w:num>
  <w:num w:numId="124">
    <w:abstractNumId w:val="75"/>
  </w:num>
  <w:num w:numId="125">
    <w:abstractNumId w:val="171"/>
  </w:num>
  <w:num w:numId="126">
    <w:abstractNumId w:val="176"/>
  </w:num>
  <w:num w:numId="127">
    <w:abstractNumId w:val="111"/>
  </w:num>
  <w:num w:numId="128">
    <w:abstractNumId w:val="67"/>
  </w:num>
  <w:num w:numId="129">
    <w:abstractNumId w:val="121"/>
  </w:num>
  <w:num w:numId="130">
    <w:abstractNumId w:val="49"/>
  </w:num>
  <w:num w:numId="131">
    <w:abstractNumId w:val="55"/>
  </w:num>
  <w:num w:numId="132">
    <w:abstractNumId w:val="133"/>
  </w:num>
  <w:num w:numId="133">
    <w:abstractNumId w:val="168"/>
  </w:num>
  <w:num w:numId="134">
    <w:abstractNumId w:val="76"/>
  </w:num>
  <w:num w:numId="135">
    <w:abstractNumId w:val="9"/>
  </w:num>
  <w:num w:numId="136">
    <w:abstractNumId w:val="229"/>
  </w:num>
  <w:num w:numId="137">
    <w:abstractNumId w:val="234"/>
  </w:num>
  <w:num w:numId="138">
    <w:abstractNumId w:val="149"/>
  </w:num>
  <w:num w:numId="139">
    <w:abstractNumId w:val="42"/>
  </w:num>
  <w:num w:numId="140">
    <w:abstractNumId w:val="88"/>
  </w:num>
  <w:num w:numId="141">
    <w:abstractNumId w:val="43"/>
  </w:num>
  <w:num w:numId="142">
    <w:abstractNumId w:val="126"/>
  </w:num>
  <w:num w:numId="143">
    <w:abstractNumId w:val="54"/>
  </w:num>
  <w:num w:numId="144">
    <w:abstractNumId w:val="209"/>
  </w:num>
  <w:num w:numId="145">
    <w:abstractNumId w:val="35"/>
  </w:num>
  <w:num w:numId="146">
    <w:abstractNumId w:val="94"/>
  </w:num>
  <w:num w:numId="147">
    <w:abstractNumId w:val="39"/>
  </w:num>
  <w:num w:numId="148">
    <w:abstractNumId w:val="73"/>
  </w:num>
  <w:num w:numId="149">
    <w:abstractNumId w:val="125"/>
  </w:num>
  <w:num w:numId="150">
    <w:abstractNumId w:val="219"/>
  </w:num>
  <w:num w:numId="151">
    <w:abstractNumId w:val="102"/>
  </w:num>
  <w:num w:numId="152">
    <w:abstractNumId w:val="152"/>
  </w:num>
  <w:num w:numId="153">
    <w:abstractNumId w:val="115"/>
  </w:num>
  <w:num w:numId="154">
    <w:abstractNumId w:val="107"/>
  </w:num>
  <w:num w:numId="155">
    <w:abstractNumId w:val="180"/>
  </w:num>
  <w:num w:numId="156">
    <w:abstractNumId w:val="59"/>
  </w:num>
  <w:num w:numId="157">
    <w:abstractNumId w:val="52"/>
  </w:num>
  <w:num w:numId="158">
    <w:abstractNumId w:val="220"/>
  </w:num>
  <w:num w:numId="159">
    <w:abstractNumId w:val="53"/>
  </w:num>
  <w:num w:numId="160">
    <w:abstractNumId w:val="130"/>
  </w:num>
  <w:num w:numId="161">
    <w:abstractNumId w:val="23"/>
  </w:num>
  <w:num w:numId="162">
    <w:abstractNumId w:val="104"/>
  </w:num>
  <w:num w:numId="163">
    <w:abstractNumId w:val="188"/>
  </w:num>
  <w:num w:numId="164">
    <w:abstractNumId w:val="110"/>
  </w:num>
  <w:num w:numId="165">
    <w:abstractNumId w:val="164"/>
  </w:num>
  <w:num w:numId="166">
    <w:abstractNumId w:val="95"/>
  </w:num>
  <w:num w:numId="167">
    <w:abstractNumId w:val="144"/>
  </w:num>
  <w:num w:numId="168">
    <w:abstractNumId w:val="51"/>
  </w:num>
  <w:num w:numId="169">
    <w:abstractNumId w:val="186"/>
  </w:num>
  <w:num w:numId="170">
    <w:abstractNumId w:val="207"/>
  </w:num>
  <w:num w:numId="171">
    <w:abstractNumId w:val="65"/>
  </w:num>
  <w:num w:numId="172">
    <w:abstractNumId w:val="24"/>
  </w:num>
  <w:num w:numId="173">
    <w:abstractNumId w:val="197"/>
  </w:num>
  <w:num w:numId="174">
    <w:abstractNumId w:val="214"/>
  </w:num>
  <w:num w:numId="175">
    <w:abstractNumId w:val="50"/>
  </w:num>
  <w:num w:numId="176">
    <w:abstractNumId w:val="69"/>
  </w:num>
  <w:num w:numId="177">
    <w:abstractNumId w:val="100"/>
  </w:num>
  <w:num w:numId="178">
    <w:abstractNumId w:val="184"/>
  </w:num>
  <w:num w:numId="179">
    <w:abstractNumId w:val="129"/>
  </w:num>
  <w:num w:numId="180">
    <w:abstractNumId w:val="131"/>
  </w:num>
  <w:num w:numId="181">
    <w:abstractNumId w:val="178"/>
  </w:num>
  <w:num w:numId="182">
    <w:abstractNumId w:val="224"/>
  </w:num>
  <w:num w:numId="183">
    <w:abstractNumId w:val="159"/>
  </w:num>
  <w:num w:numId="184">
    <w:abstractNumId w:val="19"/>
  </w:num>
  <w:num w:numId="185">
    <w:abstractNumId w:val="122"/>
  </w:num>
  <w:num w:numId="186">
    <w:abstractNumId w:val="199"/>
  </w:num>
  <w:num w:numId="187">
    <w:abstractNumId w:val="158"/>
  </w:num>
  <w:num w:numId="188">
    <w:abstractNumId w:val="163"/>
  </w:num>
  <w:num w:numId="189">
    <w:abstractNumId w:val="233"/>
  </w:num>
  <w:num w:numId="190">
    <w:abstractNumId w:val="153"/>
  </w:num>
  <w:num w:numId="191">
    <w:abstractNumId w:val="29"/>
  </w:num>
  <w:num w:numId="192">
    <w:abstractNumId w:val="154"/>
  </w:num>
  <w:num w:numId="193">
    <w:abstractNumId w:val="145"/>
  </w:num>
  <w:num w:numId="194">
    <w:abstractNumId w:val="232"/>
  </w:num>
  <w:num w:numId="195">
    <w:abstractNumId w:val="83"/>
  </w:num>
  <w:num w:numId="196">
    <w:abstractNumId w:val="86"/>
  </w:num>
  <w:num w:numId="197">
    <w:abstractNumId w:val="82"/>
  </w:num>
  <w:num w:numId="198">
    <w:abstractNumId w:val="0"/>
  </w:num>
  <w:num w:numId="199">
    <w:abstractNumId w:val="181"/>
  </w:num>
  <w:num w:numId="200">
    <w:abstractNumId w:val="217"/>
  </w:num>
  <w:num w:numId="201">
    <w:abstractNumId w:val="194"/>
  </w:num>
  <w:num w:numId="202">
    <w:abstractNumId w:val="208"/>
  </w:num>
  <w:num w:numId="203">
    <w:abstractNumId w:val="203"/>
  </w:num>
  <w:num w:numId="204">
    <w:abstractNumId w:val="179"/>
  </w:num>
  <w:num w:numId="205">
    <w:abstractNumId w:val="222"/>
  </w:num>
  <w:num w:numId="206">
    <w:abstractNumId w:val="155"/>
  </w:num>
  <w:num w:numId="207">
    <w:abstractNumId w:val="175"/>
  </w:num>
  <w:num w:numId="208">
    <w:abstractNumId w:val="235"/>
  </w:num>
  <w:num w:numId="209">
    <w:abstractNumId w:val="80"/>
  </w:num>
  <w:num w:numId="210">
    <w:abstractNumId w:val="231"/>
  </w:num>
  <w:num w:numId="211">
    <w:abstractNumId w:val="200"/>
  </w:num>
  <w:num w:numId="212">
    <w:abstractNumId w:val="136"/>
  </w:num>
  <w:num w:numId="213">
    <w:abstractNumId w:val="196"/>
  </w:num>
  <w:num w:numId="214">
    <w:abstractNumId w:val="61"/>
  </w:num>
  <w:num w:numId="215">
    <w:abstractNumId w:val="146"/>
  </w:num>
  <w:num w:numId="216">
    <w:abstractNumId w:val="2"/>
  </w:num>
  <w:num w:numId="217">
    <w:abstractNumId w:val="230"/>
  </w:num>
  <w:num w:numId="218">
    <w:abstractNumId w:val="26"/>
  </w:num>
  <w:num w:numId="219">
    <w:abstractNumId w:val="31"/>
  </w:num>
  <w:num w:numId="220">
    <w:abstractNumId w:val="138"/>
  </w:num>
  <w:num w:numId="221">
    <w:abstractNumId w:val="28"/>
  </w:num>
  <w:num w:numId="222">
    <w:abstractNumId w:val="143"/>
  </w:num>
  <w:num w:numId="223">
    <w:abstractNumId w:val="66"/>
  </w:num>
  <w:num w:numId="224">
    <w:abstractNumId w:val="62"/>
  </w:num>
  <w:num w:numId="225">
    <w:abstractNumId w:val="117"/>
  </w:num>
  <w:num w:numId="226">
    <w:abstractNumId w:val="191"/>
  </w:num>
  <w:num w:numId="227">
    <w:abstractNumId w:val="216"/>
  </w:num>
  <w:num w:numId="228">
    <w:abstractNumId w:val="135"/>
  </w:num>
  <w:num w:numId="229">
    <w:abstractNumId w:val="98"/>
  </w:num>
  <w:num w:numId="230">
    <w:abstractNumId w:val="32"/>
  </w:num>
  <w:num w:numId="231">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26"/>
  </w:num>
  <w:num w:numId="233">
    <w:abstractNumId w:val="210"/>
  </w:num>
  <w:num w:numId="234">
    <w:abstractNumId w:val="20"/>
  </w:num>
  <w:num w:numId="235">
    <w:abstractNumId w:val="190"/>
  </w:num>
  <w:num w:numId="236">
    <w:abstractNumId w:val="123"/>
  </w:num>
  <w:numIdMacAtCleanup w:val="2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6"/>
  <w:displayBackgroundShape/>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677"/>
    <w:rsid w:val="0000321A"/>
    <w:rsid w:val="00043EBD"/>
    <w:rsid w:val="00051A10"/>
    <w:rsid w:val="00055C13"/>
    <w:rsid w:val="000658ED"/>
    <w:rsid w:val="00066519"/>
    <w:rsid w:val="00091AE3"/>
    <w:rsid w:val="000A2FF6"/>
    <w:rsid w:val="000B4DD8"/>
    <w:rsid w:val="000C032F"/>
    <w:rsid w:val="001232F1"/>
    <w:rsid w:val="00133201"/>
    <w:rsid w:val="001B6815"/>
    <w:rsid w:val="001D3E23"/>
    <w:rsid w:val="001E2072"/>
    <w:rsid w:val="002034B7"/>
    <w:rsid w:val="00227239"/>
    <w:rsid w:val="00227FC8"/>
    <w:rsid w:val="002572A1"/>
    <w:rsid w:val="00263B81"/>
    <w:rsid w:val="00264F6A"/>
    <w:rsid w:val="002A1DC9"/>
    <w:rsid w:val="003054BE"/>
    <w:rsid w:val="00367396"/>
    <w:rsid w:val="003B2AB6"/>
    <w:rsid w:val="003E1F90"/>
    <w:rsid w:val="00407097"/>
    <w:rsid w:val="00425689"/>
    <w:rsid w:val="00454C39"/>
    <w:rsid w:val="0046747F"/>
    <w:rsid w:val="00501554"/>
    <w:rsid w:val="00512C32"/>
    <w:rsid w:val="00547356"/>
    <w:rsid w:val="00552183"/>
    <w:rsid w:val="0059104E"/>
    <w:rsid w:val="005B7BCE"/>
    <w:rsid w:val="005D43FF"/>
    <w:rsid w:val="005D5D40"/>
    <w:rsid w:val="005F7DBB"/>
    <w:rsid w:val="00621B21"/>
    <w:rsid w:val="00644F11"/>
    <w:rsid w:val="00691F43"/>
    <w:rsid w:val="006B5377"/>
    <w:rsid w:val="006B6907"/>
    <w:rsid w:val="006C51D8"/>
    <w:rsid w:val="006E4ECB"/>
    <w:rsid w:val="0070078F"/>
    <w:rsid w:val="00776C41"/>
    <w:rsid w:val="00791AC9"/>
    <w:rsid w:val="007A5D5F"/>
    <w:rsid w:val="007B01C6"/>
    <w:rsid w:val="00811562"/>
    <w:rsid w:val="00853AAE"/>
    <w:rsid w:val="008B4A2C"/>
    <w:rsid w:val="00903523"/>
    <w:rsid w:val="00913314"/>
    <w:rsid w:val="00917901"/>
    <w:rsid w:val="00934C02"/>
    <w:rsid w:val="009635CD"/>
    <w:rsid w:val="00A67534"/>
    <w:rsid w:val="00A9020D"/>
    <w:rsid w:val="00AC0865"/>
    <w:rsid w:val="00AD1E62"/>
    <w:rsid w:val="00AE25E9"/>
    <w:rsid w:val="00AE5D29"/>
    <w:rsid w:val="00B24DB3"/>
    <w:rsid w:val="00B56F91"/>
    <w:rsid w:val="00BF486A"/>
    <w:rsid w:val="00C42577"/>
    <w:rsid w:val="00C64E75"/>
    <w:rsid w:val="00CA6E83"/>
    <w:rsid w:val="00CD3EE8"/>
    <w:rsid w:val="00CE4A94"/>
    <w:rsid w:val="00D531E0"/>
    <w:rsid w:val="00DA113A"/>
    <w:rsid w:val="00DD76B3"/>
    <w:rsid w:val="00DF14A7"/>
    <w:rsid w:val="00E14F83"/>
    <w:rsid w:val="00E223C8"/>
    <w:rsid w:val="00E45152"/>
    <w:rsid w:val="00E66D7F"/>
    <w:rsid w:val="00EA2B4C"/>
    <w:rsid w:val="00EA3FDB"/>
    <w:rsid w:val="00EA59BA"/>
    <w:rsid w:val="00EA7604"/>
    <w:rsid w:val="00EB4677"/>
    <w:rsid w:val="00EB7EFA"/>
    <w:rsid w:val="00EE3E58"/>
    <w:rsid w:val="00F07B41"/>
    <w:rsid w:val="00F116A0"/>
    <w:rsid w:val="00F22EB4"/>
    <w:rsid w:val="00F23199"/>
    <w:rsid w:val="00F50D16"/>
    <w:rsid w:val="00F65957"/>
    <w:rsid w:val="00F71C20"/>
    <w:rsid w:val="00F72FC0"/>
    <w:rsid w:val="00F740AC"/>
    <w:rsid w:val="00F84CC2"/>
    <w:rsid w:val="00F8501C"/>
    <w:rsid w:val="00F975BA"/>
    <w:rsid w:val="00FA0B01"/>
    <w:rsid w:val="00FB465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C72B7F-26C4-4486-B6B9-FD81C04C5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501554"/>
  </w:style>
  <w:style w:type="paragraph" w:styleId="1">
    <w:name w:val="heading 1"/>
    <w:basedOn w:val="a0"/>
    <w:next w:val="a0"/>
    <w:link w:val="10"/>
    <w:uiPriority w:val="99"/>
    <w:qFormat/>
    <w:rsid w:val="00501554"/>
    <w:pPr>
      <w:keepNext/>
      <w:keepLines/>
      <w:spacing w:before="240" w:after="0"/>
      <w:outlineLvl w:val="0"/>
    </w:pPr>
    <w:rPr>
      <w:rFonts w:ascii="Cambria" w:eastAsia="Cambria" w:hAnsi="Cambria" w:cs="Cambria"/>
      <w:color w:val="365F91"/>
      <w:sz w:val="32"/>
      <w:szCs w:val="32"/>
    </w:rPr>
  </w:style>
  <w:style w:type="paragraph" w:styleId="20">
    <w:name w:val="heading 2"/>
    <w:basedOn w:val="a0"/>
    <w:next w:val="a0"/>
    <w:link w:val="21"/>
    <w:uiPriority w:val="99"/>
    <w:qFormat/>
    <w:rsid w:val="00501554"/>
    <w:pPr>
      <w:spacing w:after="0" w:line="360" w:lineRule="auto"/>
      <w:ind w:firstLine="709"/>
      <w:jc w:val="both"/>
      <w:outlineLvl w:val="1"/>
    </w:pPr>
    <w:rPr>
      <w:rFonts w:ascii="Times New Roman" w:eastAsia="Times New Roman" w:hAnsi="Times New Roman" w:cs="Times New Roman"/>
      <w:b/>
      <w:sz w:val="28"/>
      <w:szCs w:val="28"/>
    </w:rPr>
  </w:style>
  <w:style w:type="paragraph" w:styleId="3">
    <w:name w:val="heading 3"/>
    <w:basedOn w:val="a0"/>
    <w:next w:val="a0"/>
    <w:link w:val="31"/>
    <w:uiPriority w:val="99"/>
    <w:qFormat/>
    <w:rsid w:val="00691F43"/>
    <w:pPr>
      <w:jc w:val="both"/>
      <w:outlineLvl w:val="2"/>
    </w:pPr>
    <w:rPr>
      <w:rFonts w:ascii="Times New Roman" w:eastAsia="Times New Roman" w:hAnsi="Times New Roman" w:cs="Times New Roman"/>
      <w:b/>
      <w:sz w:val="24"/>
      <w:szCs w:val="24"/>
    </w:rPr>
  </w:style>
  <w:style w:type="paragraph" w:styleId="4">
    <w:name w:val="heading 4"/>
    <w:basedOn w:val="a0"/>
    <w:next w:val="a0"/>
    <w:link w:val="40"/>
    <w:uiPriority w:val="99"/>
    <w:qFormat/>
    <w:rsid w:val="00501554"/>
    <w:pPr>
      <w:keepNext/>
      <w:keepLines/>
      <w:spacing w:before="200" w:after="0" w:line="360" w:lineRule="auto"/>
      <w:ind w:left="708"/>
      <w:outlineLvl w:val="3"/>
    </w:pPr>
    <w:rPr>
      <w:rFonts w:ascii="Times New Roman" w:eastAsia="Times New Roman" w:hAnsi="Times New Roman" w:cs="Times New Roman"/>
      <w:b/>
      <w:sz w:val="28"/>
      <w:szCs w:val="28"/>
    </w:rPr>
  </w:style>
  <w:style w:type="paragraph" w:styleId="5">
    <w:name w:val="heading 5"/>
    <w:basedOn w:val="a0"/>
    <w:next w:val="a0"/>
    <w:link w:val="50"/>
    <w:uiPriority w:val="99"/>
    <w:qFormat/>
    <w:rsid w:val="00501554"/>
    <w:pPr>
      <w:keepNext/>
      <w:keepLines/>
      <w:spacing w:before="200" w:after="0"/>
      <w:outlineLvl w:val="4"/>
    </w:pPr>
    <w:rPr>
      <w:rFonts w:ascii="Cambria" w:eastAsia="Cambria" w:hAnsi="Cambria" w:cs="Cambria"/>
      <w:color w:val="243F60"/>
    </w:rPr>
  </w:style>
  <w:style w:type="paragraph" w:styleId="6">
    <w:name w:val="heading 6"/>
    <w:basedOn w:val="a0"/>
    <w:next w:val="a0"/>
    <w:link w:val="60"/>
    <w:uiPriority w:val="99"/>
    <w:qFormat/>
    <w:rsid w:val="00501554"/>
    <w:pPr>
      <w:keepNext/>
      <w:keepLines/>
      <w:spacing w:before="200" w:after="0"/>
      <w:outlineLvl w:val="5"/>
    </w:pPr>
    <w:rPr>
      <w:rFonts w:ascii="Cambria" w:eastAsia="Cambria" w:hAnsi="Cambria" w:cs="Cambria"/>
      <w:i/>
      <w:color w:val="243F60"/>
    </w:rPr>
  </w:style>
  <w:style w:type="paragraph" w:styleId="7">
    <w:name w:val="heading 7"/>
    <w:basedOn w:val="a0"/>
    <w:next w:val="a0"/>
    <w:link w:val="70"/>
    <w:uiPriority w:val="99"/>
    <w:qFormat/>
    <w:rsid w:val="002572A1"/>
    <w:pPr>
      <w:spacing w:before="240" w:after="60" w:line="240" w:lineRule="auto"/>
      <w:outlineLvl w:val="6"/>
    </w:pPr>
    <w:rPr>
      <w:rFonts w:ascii="Times New Roman" w:hAnsi="Times New Roman" w:cs="Times New Roman"/>
      <w:sz w:val="24"/>
      <w:szCs w:val="24"/>
    </w:rPr>
  </w:style>
  <w:style w:type="paragraph" w:styleId="8">
    <w:name w:val="heading 8"/>
    <w:basedOn w:val="a0"/>
    <w:next w:val="a0"/>
    <w:link w:val="80"/>
    <w:uiPriority w:val="99"/>
    <w:qFormat/>
    <w:rsid w:val="002572A1"/>
    <w:pPr>
      <w:spacing w:before="240" w:after="60" w:line="240" w:lineRule="auto"/>
      <w:outlineLvl w:val="7"/>
    </w:pPr>
    <w:rPr>
      <w:rFonts w:ascii="Times New Roman" w:hAnsi="Times New Roman" w:cs="Times New Roman"/>
      <w:i/>
      <w:iCs/>
      <w:sz w:val="24"/>
      <w:szCs w:val="24"/>
    </w:rPr>
  </w:style>
  <w:style w:type="paragraph" w:styleId="9">
    <w:name w:val="heading 9"/>
    <w:basedOn w:val="a0"/>
    <w:next w:val="a0"/>
    <w:link w:val="90"/>
    <w:uiPriority w:val="99"/>
    <w:qFormat/>
    <w:rsid w:val="002572A1"/>
    <w:pPr>
      <w:spacing w:before="240" w:after="60" w:line="240" w:lineRule="auto"/>
      <w:outlineLvl w:val="8"/>
    </w:pPr>
    <w:rPr>
      <w:rFonts w:ascii="Arial" w:hAnsi="Arial" w:cs="Times New Roman"/>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rsid w:val="00501554"/>
    <w:tblPr>
      <w:tblCellMar>
        <w:top w:w="0" w:type="dxa"/>
        <w:left w:w="0" w:type="dxa"/>
        <w:bottom w:w="0" w:type="dxa"/>
        <w:right w:w="0" w:type="dxa"/>
      </w:tblCellMar>
    </w:tblPr>
  </w:style>
  <w:style w:type="paragraph" w:styleId="a4">
    <w:name w:val="Title"/>
    <w:basedOn w:val="a0"/>
    <w:next w:val="a0"/>
    <w:link w:val="a5"/>
    <w:uiPriority w:val="99"/>
    <w:qFormat/>
    <w:rsid w:val="00501554"/>
    <w:pPr>
      <w:pBdr>
        <w:bottom w:val="single" w:sz="8" w:space="4" w:color="4F81BD"/>
      </w:pBdr>
      <w:spacing w:after="300" w:line="240" w:lineRule="auto"/>
    </w:pPr>
    <w:rPr>
      <w:rFonts w:ascii="Cambria" w:eastAsia="Cambria" w:hAnsi="Cambria" w:cs="Cambria"/>
      <w:color w:val="17365D"/>
      <w:sz w:val="52"/>
      <w:szCs w:val="52"/>
    </w:rPr>
  </w:style>
  <w:style w:type="paragraph" w:styleId="a6">
    <w:name w:val="Subtitle"/>
    <w:basedOn w:val="a0"/>
    <w:next w:val="a0"/>
    <w:link w:val="11"/>
    <w:uiPriority w:val="99"/>
    <w:qFormat/>
    <w:rsid w:val="00501554"/>
    <w:rPr>
      <w:rFonts w:ascii="Cambria" w:eastAsia="Cambria" w:hAnsi="Cambria" w:cs="Cambria"/>
      <w:i/>
      <w:color w:val="4F81BD"/>
      <w:sz w:val="24"/>
      <w:szCs w:val="24"/>
    </w:rPr>
  </w:style>
  <w:style w:type="table" w:customStyle="1" w:styleId="a7">
    <w:basedOn w:val="TableNormal"/>
    <w:rsid w:val="00501554"/>
    <w:tblPr>
      <w:tblStyleRowBandSize w:val="1"/>
      <w:tblStyleColBandSize w:val="1"/>
      <w:tblCellMar>
        <w:top w:w="0" w:type="dxa"/>
        <w:left w:w="115" w:type="dxa"/>
        <w:bottom w:w="0" w:type="dxa"/>
        <w:right w:w="115" w:type="dxa"/>
      </w:tblCellMar>
    </w:tblPr>
  </w:style>
  <w:style w:type="table" w:customStyle="1" w:styleId="a8">
    <w:basedOn w:val="TableNormal"/>
    <w:rsid w:val="00501554"/>
    <w:tblPr>
      <w:tblStyleRowBandSize w:val="1"/>
      <w:tblStyleColBandSize w:val="1"/>
      <w:tblCellMar>
        <w:top w:w="0" w:type="dxa"/>
        <w:left w:w="115" w:type="dxa"/>
        <w:bottom w:w="0" w:type="dxa"/>
        <w:right w:w="115" w:type="dxa"/>
      </w:tblCellMar>
    </w:tblPr>
  </w:style>
  <w:style w:type="table" w:customStyle="1" w:styleId="a9">
    <w:basedOn w:val="TableNormal"/>
    <w:rsid w:val="00501554"/>
    <w:tblPr>
      <w:tblStyleRowBandSize w:val="1"/>
      <w:tblStyleColBandSize w:val="1"/>
      <w:tblCellMar>
        <w:top w:w="0" w:type="dxa"/>
        <w:left w:w="115" w:type="dxa"/>
        <w:bottom w:w="0" w:type="dxa"/>
        <w:right w:w="115" w:type="dxa"/>
      </w:tblCellMar>
    </w:tblPr>
  </w:style>
  <w:style w:type="table" w:customStyle="1" w:styleId="aa">
    <w:basedOn w:val="TableNormal"/>
    <w:rsid w:val="00501554"/>
    <w:tblPr>
      <w:tblStyleRowBandSize w:val="1"/>
      <w:tblStyleColBandSize w:val="1"/>
      <w:tblCellMar>
        <w:top w:w="0" w:type="dxa"/>
        <w:left w:w="115" w:type="dxa"/>
        <w:bottom w:w="0" w:type="dxa"/>
        <w:right w:w="115" w:type="dxa"/>
      </w:tblCellMar>
    </w:tblPr>
  </w:style>
  <w:style w:type="table" w:customStyle="1" w:styleId="ab">
    <w:basedOn w:val="TableNormal"/>
    <w:rsid w:val="00501554"/>
    <w:tblPr>
      <w:tblStyleRowBandSize w:val="1"/>
      <w:tblStyleColBandSize w:val="1"/>
      <w:tblCellMar>
        <w:top w:w="0" w:type="dxa"/>
        <w:left w:w="115" w:type="dxa"/>
        <w:bottom w:w="0" w:type="dxa"/>
        <w:right w:w="115" w:type="dxa"/>
      </w:tblCellMar>
    </w:tblPr>
  </w:style>
  <w:style w:type="table" w:customStyle="1" w:styleId="ac">
    <w:basedOn w:val="TableNormal"/>
    <w:rsid w:val="00501554"/>
    <w:tblPr>
      <w:tblStyleRowBandSize w:val="1"/>
      <w:tblStyleColBandSize w:val="1"/>
      <w:tblCellMar>
        <w:top w:w="0" w:type="dxa"/>
        <w:left w:w="115" w:type="dxa"/>
        <w:bottom w:w="0" w:type="dxa"/>
        <w:right w:w="115" w:type="dxa"/>
      </w:tblCellMar>
    </w:tblPr>
  </w:style>
  <w:style w:type="table" w:customStyle="1" w:styleId="ad">
    <w:basedOn w:val="TableNormal"/>
    <w:rsid w:val="00501554"/>
    <w:tblPr>
      <w:tblStyleRowBandSize w:val="1"/>
      <w:tblStyleColBandSize w:val="1"/>
      <w:tblCellMar>
        <w:top w:w="0" w:type="dxa"/>
        <w:left w:w="115" w:type="dxa"/>
        <w:bottom w:w="0" w:type="dxa"/>
        <w:right w:w="115" w:type="dxa"/>
      </w:tblCellMar>
    </w:tblPr>
  </w:style>
  <w:style w:type="table" w:customStyle="1" w:styleId="ae">
    <w:basedOn w:val="TableNormal"/>
    <w:rsid w:val="00501554"/>
    <w:tblPr>
      <w:tblStyleRowBandSize w:val="1"/>
      <w:tblStyleColBandSize w:val="1"/>
      <w:tblCellMar>
        <w:top w:w="15" w:type="dxa"/>
        <w:left w:w="15" w:type="dxa"/>
        <w:bottom w:w="15" w:type="dxa"/>
        <w:right w:w="15" w:type="dxa"/>
      </w:tblCellMar>
    </w:tblPr>
  </w:style>
  <w:style w:type="table" w:customStyle="1" w:styleId="af">
    <w:basedOn w:val="TableNormal"/>
    <w:rsid w:val="00501554"/>
    <w:tblPr>
      <w:tblStyleRowBandSize w:val="1"/>
      <w:tblStyleColBandSize w:val="1"/>
      <w:tblCellMar>
        <w:top w:w="15" w:type="dxa"/>
        <w:left w:w="15" w:type="dxa"/>
        <w:bottom w:w="15" w:type="dxa"/>
        <w:right w:w="15" w:type="dxa"/>
      </w:tblCellMar>
    </w:tblPr>
  </w:style>
  <w:style w:type="table" w:customStyle="1" w:styleId="af0">
    <w:basedOn w:val="TableNormal"/>
    <w:rsid w:val="00501554"/>
    <w:tblPr>
      <w:tblStyleRowBandSize w:val="1"/>
      <w:tblStyleColBandSize w:val="1"/>
      <w:tblCellMar>
        <w:top w:w="0" w:type="dxa"/>
        <w:left w:w="0" w:type="dxa"/>
        <w:bottom w:w="0" w:type="dxa"/>
        <w:right w:w="0" w:type="dxa"/>
      </w:tblCellMar>
    </w:tblPr>
  </w:style>
  <w:style w:type="paragraph" w:styleId="af1">
    <w:name w:val="Balloon Text"/>
    <w:basedOn w:val="a0"/>
    <w:link w:val="af2"/>
    <w:uiPriority w:val="99"/>
    <w:semiHidden/>
    <w:unhideWhenUsed/>
    <w:rsid w:val="003054BE"/>
    <w:pPr>
      <w:spacing w:after="0" w:line="240" w:lineRule="auto"/>
    </w:pPr>
    <w:rPr>
      <w:rFonts w:ascii="Tahoma" w:hAnsi="Tahoma" w:cs="Tahoma"/>
      <w:sz w:val="16"/>
      <w:szCs w:val="16"/>
    </w:rPr>
  </w:style>
  <w:style w:type="character" w:customStyle="1" w:styleId="af2">
    <w:name w:val="Текст выноски Знак"/>
    <w:basedOn w:val="a1"/>
    <w:link w:val="af1"/>
    <w:uiPriority w:val="99"/>
    <w:semiHidden/>
    <w:rsid w:val="003054BE"/>
    <w:rPr>
      <w:rFonts w:ascii="Tahoma" w:hAnsi="Tahoma" w:cs="Tahoma"/>
      <w:sz w:val="16"/>
      <w:szCs w:val="16"/>
    </w:rPr>
  </w:style>
  <w:style w:type="paragraph" w:styleId="12">
    <w:name w:val="toc 1"/>
    <w:basedOn w:val="a0"/>
    <w:next w:val="a0"/>
    <w:autoRedefine/>
    <w:uiPriority w:val="39"/>
    <w:unhideWhenUsed/>
    <w:rsid w:val="003054BE"/>
    <w:pPr>
      <w:spacing w:after="100"/>
    </w:pPr>
  </w:style>
  <w:style w:type="paragraph" w:styleId="22">
    <w:name w:val="toc 2"/>
    <w:basedOn w:val="a0"/>
    <w:next w:val="a0"/>
    <w:autoRedefine/>
    <w:uiPriority w:val="39"/>
    <w:unhideWhenUsed/>
    <w:rsid w:val="003054BE"/>
    <w:pPr>
      <w:spacing w:after="100"/>
      <w:ind w:left="220"/>
    </w:pPr>
  </w:style>
  <w:style w:type="paragraph" w:styleId="30">
    <w:name w:val="toc 3"/>
    <w:basedOn w:val="a0"/>
    <w:next w:val="a0"/>
    <w:autoRedefine/>
    <w:uiPriority w:val="39"/>
    <w:unhideWhenUsed/>
    <w:rsid w:val="003054BE"/>
    <w:pPr>
      <w:spacing w:after="100"/>
      <w:ind w:left="440"/>
    </w:pPr>
  </w:style>
  <w:style w:type="paragraph" w:styleId="41">
    <w:name w:val="toc 4"/>
    <w:basedOn w:val="a0"/>
    <w:next w:val="a0"/>
    <w:autoRedefine/>
    <w:uiPriority w:val="39"/>
    <w:unhideWhenUsed/>
    <w:rsid w:val="003054BE"/>
    <w:pPr>
      <w:spacing w:after="100"/>
      <w:ind w:left="660"/>
    </w:pPr>
  </w:style>
  <w:style w:type="paragraph" w:styleId="51">
    <w:name w:val="toc 5"/>
    <w:basedOn w:val="a0"/>
    <w:next w:val="a0"/>
    <w:autoRedefine/>
    <w:uiPriority w:val="39"/>
    <w:unhideWhenUsed/>
    <w:rsid w:val="003054BE"/>
    <w:pPr>
      <w:spacing w:after="100"/>
      <w:ind w:left="880"/>
    </w:pPr>
    <w:rPr>
      <w:rFonts w:asciiTheme="minorHAnsi" w:eastAsiaTheme="minorEastAsia" w:hAnsiTheme="minorHAnsi" w:cstheme="minorBidi"/>
    </w:rPr>
  </w:style>
  <w:style w:type="paragraph" w:styleId="61">
    <w:name w:val="toc 6"/>
    <w:basedOn w:val="a0"/>
    <w:next w:val="a0"/>
    <w:autoRedefine/>
    <w:uiPriority w:val="39"/>
    <w:unhideWhenUsed/>
    <w:rsid w:val="003054BE"/>
    <w:pPr>
      <w:spacing w:after="100"/>
      <w:ind w:left="1100"/>
    </w:pPr>
    <w:rPr>
      <w:rFonts w:asciiTheme="minorHAnsi" w:eastAsiaTheme="minorEastAsia" w:hAnsiTheme="minorHAnsi" w:cstheme="minorBidi"/>
    </w:rPr>
  </w:style>
  <w:style w:type="paragraph" w:styleId="71">
    <w:name w:val="toc 7"/>
    <w:basedOn w:val="a0"/>
    <w:next w:val="a0"/>
    <w:autoRedefine/>
    <w:uiPriority w:val="39"/>
    <w:unhideWhenUsed/>
    <w:rsid w:val="003054BE"/>
    <w:pPr>
      <w:spacing w:after="100"/>
      <w:ind w:left="1320"/>
    </w:pPr>
    <w:rPr>
      <w:rFonts w:asciiTheme="minorHAnsi" w:eastAsiaTheme="minorEastAsia" w:hAnsiTheme="minorHAnsi" w:cstheme="minorBidi"/>
    </w:rPr>
  </w:style>
  <w:style w:type="paragraph" w:styleId="81">
    <w:name w:val="toc 8"/>
    <w:basedOn w:val="a0"/>
    <w:next w:val="a0"/>
    <w:autoRedefine/>
    <w:uiPriority w:val="39"/>
    <w:unhideWhenUsed/>
    <w:rsid w:val="003054BE"/>
    <w:pPr>
      <w:spacing w:after="100"/>
      <w:ind w:left="1540"/>
    </w:pPr>
    <w:rPr>
      <w:rFonts w:asciiTheme="minorHAnsi" w:eastAsiaTheme="minorEastAsia" w:hAnsiTheme="minorHAnsi" w:cstheme="minorBidi"/>
    </w:rPr>
  </w:style>
  <w:style w:type="paragraph" w:styleId="91">
    <w:name w:val="toc 9"/>
    <w:basedOn w:val="a0"/>
    <w:next w:val="a0"/>
    <w:autoRedefine/>
    <w:uiPriority w:val="39"/>
    <w:unhideWhenUsed/>
    <w:rsid w:val="003054BE"/>
    <w:pPr>
      <w:spacing w:after="100"/>
      <w:ind w:left="1760"/>
    </w:pPr>
    <w:rPr>
      <w:rFonts w:asciiTheme="minorHAnsi" w:eastAsiaTheme="minorEastAsia" w:hAnsiTheme="minorHAnsi" w:cstheme="minorBidi"/>
    </w:rPr>
  </w:style>
  <w:style w:type="paragraph" w:styleId="af3">
    <w:name w:val="List Paragraph"/>
    <w:basedOn w:val="a0"/>
    <w:uiPriority w:val="99"/>
    <w:qFormat/>
    <w:rsid w:val="00AD1E62"/>
    <w:pPr>
      <w:ind w:left="720"/>
      <w:contextualSpacing/>
    </w:pPr>
  </w:style>
  <w:style w:type="character" w:styleId="af4">
    <w:name w:val="annotation reference"/>
    <w:basedOn w:val="a1"/>
    <w:uiPriority w:val="99"/>
    <w:semiHidden/>
    <w:unhideWhenUsed/>
    <w:rsid w:val="00F71C20"/>
    <w:rPr>
      <w:sz w:val="16"/>
      <w:szCs w:val="16"/>
    </w:rPr>
  </w:style>
  <w:style w:type="paragraph" w:styleId="af5">
    <w:name w:val="annotation text"/>
    <w:basedOn w:val="a0"/>
    <w:link w:val="af6"/>
    <w:uiPriority w:val="99"/>
    <w:semiHidden/>
    <w:unhideWhenUsed/>
    <w:rsid w:val="00F71C20"/>
    <w:pPr>
      <w:spacing w:line="240" w:lineRule="auto"/>
    </w:pPr>
    <w:rPr>
      <w:sz w:val="20"/>
      <w:szCs w:val="20"/>
    </w:rPr>
  </w:style>
  <w:style w:type="character" w:customStyle="1" w:styleId="af6">
    <w:name w:val="Текст примечания Знак"/>
    <w:basedOn w:val="a1"/>
    <w:link w:val="af5"/>
    <w:uiPriority w:val="99"/>
    <w:semiHidden/>
    <w:rsid w:val="00F71C20"/>
    <w:rPr>
      <w:sz w:val="20"/>
      <w:szCs w:val="20"/>
    </w:rPr>
  </w:style>
  <w:style w:type="paragraph" w:styleId="af7">
    <w:name w:val="annotation subject"/>
    <w:basedOn w:val="af5"/>
    <w:next w:val="af5"/>
    <w:link w:val="af8"/>
    <w:uiPriority w:val="99"/>
    <w:semiHidden/>
    <w:unhideWhenUsed/>
    <w:rsid w:val="00F71C20"/>
    <w:rPr>
      <w:b/>
      <w:bCs/>
    </w:rPr>
  </w:style>
  <w:style w:type="character" w:customStyle="1" w:styleId="af8">
    <w:name w:val="Тема примечания Знак"/>
    <w:basedOn w:val="af6"/>
    <w:link w:val="af7"/>
    <w:uiPriority w:val="99"/>
    <w:semiHidden/>
    <w:rsid w:val="00F71C20"/>
    <w:rPr>
      <w:b/>
      <w:bCs/>
      <w:sz w:val="20"/>
      <w:szCs w:val="20"/>
    </w:rPr>
  </w:style>
  <w:style w:type="table" w:customStyle="1" w:styleId="TableNormal1">
    <w:name w:val="Table Normal1"/>
    <w:uiPriority w:val="2"/>
    <w:semiHidden/>
    <w:unhideWhenUsed/>
    <w:qFormat/>
    <w:rsid w:val="00F71C20"/>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table" w:styleId="af9">
    <w:name w:val="Table Grid"/>
    <w:basedOn w:val="a2"/>
    <w:uiPriority w:val="59"/>
    <w:rsid w:val="00F7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512C32"/>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D76B3"/>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paragraph" w:styleId="afa">
    <w:name w:val="header"/>
    <w:basedOn w:val="a0"/>
    <w:link w:val="afb"/>
    <w:uiPriority w:val="99"/>
    <w:unhideWhenUsed/>
    <w:rsid w:val="00264F6A"/>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264F6A"/>
  </w:style>
  <w:style w:type="paragraph" w:styleId="afc">
    <w:name w:val="footer"/>
    <w:basedOn w:val="a0"/>
    <w:link w:val="afd"/>
    <w:uiPriority w:val="99"/>
    <w:unhideWhenUsed/>
    <w:rsid w:val="00264F6A"/>
    <w:pPr>
      <w:tabs>
        <w:tab w:val="center" w:pos="4677"/>
        <w:tab w:val="right" w:pos="9355"/>
      </w:tabs>
      <w:spacing w:after="0" w:line="240" w:lineRule="auto"/>
    </w:pPr>
  </w:style>
  <w:style w:type="character" w:customStyle="1" w:styleId="afd">
    <w:name w:val="Нижний колонтитул Знак"/>
    <w:basedOn w:val="a1"/>
    <w:link w:val="afc"/>
    <w:uiPriority w:val="99"/>
    <w:rsid w:val="00264F6A"/>
  </w:style>
  <w:style w:type="character" w:styleId="afe">
    <w:name w:val="Hyperlink"/>
    <w:basedOn w:val="a1"/>
    <w:uiPriority w:val="99"/>
    <w:unhideWhenUsed/>
    <w:rsid w:val="002572A1"/>
    <w:rPr>
      <w:color w:val="0000FF" w:themeColor="hyperlink"/>
      <w:u w:val="single"/>
    </w:rPr>
  </w:style>
  <w:style w:type="character" w:customStyle="1" w:styleId="70">
    <w:name w:val="Заголовок 7 Знак"/>
    <w:basedOn w:val="a1"/>
    <w:link w:val="7"/>
    <w:uiPriority w:val="99"/>
    <w:rsid w:val="002572A1"/>
    <w:rPr>
      <w:rFonts w:ascii="Times New Roman" w:hAnsi="Times New Roman" w:cs="Times New Roman"/>
      <w:sz w:val="24"/>
      <w:szCs w:val="24"/>
    </w:rPr>
  </w:style>
  <w:style w:type="character" w:customStyle="1" w:styleId="80">
    <w:name w:val="Заголовок 8 Знак"/>
    <w:basedOn w:val="a1"/>
    <w:link w:val="8"/>
    <w:uiPriority w:val="99"/>
    <w:rsid w:val="002572A1"/>
    <w:rPr>
      <w:rFonts w:ascii="Times New Roman" w:hAnsi="Times New Roman" w:cs="Times New Roman"/>
      <w:i/>
      <w:iCs/>
      <w:sz w:val="24"/>
      <w:szCs w:val="24"/>
    </w:rPr>
  </w:style>
  <w:style w:type="character" w:customStyle="1" w:styleId="90">
    <w:name w:val="Заголовок 9 Знак"/>
    <w:basedOn w:val="a1"/>
    <w:link w:val="9"/>
    <w:uiPriority w:val="99"/>
    <w:rsid w:val="002572A1"/>
    <w:rPr>
      <w:rFonts w:ascii="Arial" w:hAnsi="Arial" w:cs="Times New Roman"/>
      <w:sz w:val="20"/>
      <w:szCs w:val="20"/>
    </w:rPr>
  </w:style>
  <w:style w:type="numbering" w:customStyle="1" w:styleId="13">
    <w:name w:val="Нет списка1"/>
    <w:next w:val="a3"/>
    <w:uiPriority w:val="99"/>
    <w:semiHidden/>
    <w:unhideWhenUsed/>
    <w:rsid w:val="002572A1"/>
  </w:style>
  <w:style w:type="character" w:customStyle="1" w:styleId="10">
    <w:name w:val="Заголовок 1 Знак"/>
    <w:basedOn w:val="a1"/>
    <w:link w:val="1"/>
    <w:uiPriority w:val="99"/>
    <w:locked/>
    <w:rsid w:val="002572A1"/>
    <w:rPr>
      <w:rFonts w:ascii="Cambria" w:eastAsia="Cambria" w:hAnsi="Cambria" w:cs="Cambria"/>
      <w:color w:val="365F91"/>
      <w:sz w:val="32"/>
      <w:szCs w:val="32"/>
    </w:rPr>
  </w:style>
  <w:style w:type="character" w:customStyle="1" w:styleId="21">
    <w:name w:val="Заголовок 2 Знак"/>
    <w:basedOn w:val="a1"/>
    <w:link w:val="20"/>
    <w:uiPriority w:val="99"/>
    <w:locked/>
    <w:rsid w:val="002572A1"/>
    <w:rPr>
      <w:rFonts w:ascii="Times New Roman" w:eastAsia="Times New Roman" w:hAnsi="Times New Roman" w:cs="Times New Roman"/>
      <w:b/>
      <w:sz w:val="28"/>
      <w:szCs w:val="28"/>
    </w:rPr>
  </w:style>
  <w:style w:type="character" w:customStyle="1" w:styleId="31">
    <w:name w:val="Заголовок 3 Знак1"/>
    <w:basedOn w:val="a1"/>
    <w:link w:val="3"/>
    <w:uiPriority w:val="99"/>
    <w:locked/>
    <w:rsid w:val="00691F43"/>
    <w:rPr>
      <w:rFonts w:ascii="Times New Roman" w:eastAsia="Times New Roman" w:hAnsi="Times New Roman" w:cs="Times New Roman"/>
      <w:b/>
      <w:sz w:val="24"/>
      <w:szCs w:val="24"/>
    </w:rPr>
  </w:style>
  <w:style w:type="character" w:customStyle="1" w:styleId="40">
    <w:name w:val="Заголовок 4 Знак"/>
    <w:basedOn w:val="a1"/>
    <w:link w:val="4"/>
    <w:uiPriority w:val="99"/>
    <w:locked/>
    <w:rsid w:val="002572A1"/>
    <w:rPr>
      <w:rFonts w:ascii="Times New Roman" w:eastAsia="Times New Roman" w:hAnsi="Times New Roman" w:cs="Times New Roman"/>
      <w:b/>
      <w:sz w:val="28"/>
      <w:szCs w:val="28"/>
    </w:rPr>
  </w:style>
  <w:style w:type="character" w:customStyle="1" w:styleId="50">
    <w:name w:val="Заголовок 5 Знак"/>
    <w:basedOn w:val="a1"/>
    <w:link w:val="5"/>
    <w:uiPriority w:val="99"/>
    <w:locked/>
    <w:rsid w:val="002572A1"/>
    <w:rPr>
      <w:rFonts w:ascii="Cambria" w:eastAsia="Cambria" w:hAnsi="Cambria" w:cs="Cambria"/>
      <w:color w:val="243F60"/>
    </w:rPr>
  </w:style>
  <w:style w:type="character" w:customStyle="1" w:styleId="60">
    <w:name w:val="Заголовок 6 Знак"/>
    <w:basedOn w:val="a1"/>
    <w:link w:val="6"/>
    <w:uiPriority w:val="99"/>
    <w:locked/>
    <w:rsid w:val="002572A1"/>
    <w:rPr>
      <w:rFonts w:ascii="Cambria" w:eastAsia="Cambria" w:hAnsi="Cambria" w:cs="Cambria"/>
      <w:i/>
      <w:color w:val="243F60"/>
    </w:rPr>
  </w:style>
  <w:style w:type="table" w:customStyle="1" w:styleId="TableNormal4">
    <w:name w:val="Table Normal4"/>
    <w:rsid w:val="002572A1"/>
    <w:tblPr>
      <w:tblCellMar>
        <w:top w:w="0" w:type="dxa"/>
        <w:left w:w="0" w:type="dxa"/>
        <w:bottom w:w="0" w:type="dxa"/>
        <w:right w:w="0" w:type="dxa"/>
      </w:tblCellMar>
    </w:tblPr>
  </w:style>
  <w:style w:type="character" w:customStyle="1" w:styleId="a5">
    <w:name w:val="Название Знак"/>
    <w:basedOn w:val="a1"/>
    <w:link w:val="a4"/>
    <w:uiPriority w:val="99"/>
    <w:locked/>
    <w:rsid w:val="002572A1"/>
    <w:rPr>
      <w:rFonts w:ascii="Cambria" w:eastAsia="Cambria" w:hAnsi="Cambria" w:cs="Cambria"/>
      <w:color w:val="17365D"/>
      <w:sz w:val="52"/>
      <w:szCs w:val="52"/>
    </w:rPr>
  </w:style>
  <w:style w:type="character" w:customStyle="1" w:styleId="11">
    <w:name w:val="Подзаголовок Знак1"/>
    <w:basedOn w:val="a1"/>
    <w:link w:val="a6"/>
    <w:uiPriority w:val="99"/>
    <w:locked/>
    <w:rsid w:val="002572A1"/>
    <w:rPr>
      <w:rFonts w:ascii="Cambria" w:eastAsia="Cambria" w:hAnsi="Cambria" w:cs="Cambria"/>
      <w:i/>
      <w:color w:val="4F81BD"/>
      <w:sz w:val="24"/>
      <w:szCs w:val="24"/>
    </w:rPr>
  </w:style>
  <w:style w:type="table" w:customStyle="1" w:styleId="TableNormal11">
    <w:name w:val="Table Normal11"/>
    <w:uiPriority w:val="99"/>
    <w:semiHidden/>
    <w:unhideWhenUsed/>
    <w:qFormat/>
    <w:rsid w:val="002572A1"/>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table" w:customStyle="1" w:styleId="14">
    <w:name w:val="Сетка таблицы1"/>
    <w:basedOn w:val="a2"/>
    <w:next w:val="af9"/>
    <w:uiPriority w:val="99"/>
    <w:rsid w:val="002572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1">
    <w:name w:val="Table Normal21"/>
    <w:uiPriority w:val="99"/>
    <w:semiHidden/>
    <w:unhideWhenUsed/>
    <w:qFormat/>
    <w:rsid w:val="002572A1"/>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2572A1"/>
    <w:pPr>
      <w:widowControl w:val="0"/>
      <w:autoSpaceDE w:val="0"/>
      <w:autoSpaceDN w:val="0"/>
      <w:spacing w:after="0" w:line="240" w:lineRule="auto"/>
    </w:pPr>
    <w:rPr>
      <w:rFonts w:cs="Times New Roman"/>
      <w:lang w:val="en-US" w:eastAsia="en-US"/>
    </w:rPr>
    <w:tblPr>
      <w:tblInd w:w="0" w:type="dxa"/>
      <w:tblCellMar>
        <w:top w:w="0" w:type="dxa"/>
        <w:left w:w="0" w:type="dxa"/>
        <w:bottom w:w="0" w:type="dxa"/>
        <w:right w:w="0" w:type="dxa"/>
      </w:tblCellMar>
    </w:tblPr>
  </w:style>
  <w:style w:type="character" w:customStyle="1" w:styleId="32">
    <w:name w:val="Заголовок 3 Знак"/>
    <w:uiPriority w:val="99"/>
    <w:locked/>
    <w:rsid w:val="002572A1"/>
    <w:rPr>
      <w:rFonts w:ascii="Arial" w:hAnsi="Arial"/>
      <w:b/>
      <w:sz w:val="26"/>
    </w:rPr>
  </w:style>
  <w:style w:type="paragraph" w:styleId="aff">
    <w:name w:val="Body Text Indent"/>
    <w:basedOn w:val="a0"/>
    <w:link w:val="aff0"/>
    <w:uiPriority w:val="99"/>
    <w:rsid w:val="002572A1"/>
    <w:pPr>
      <w:spacing w:after="0" w:line="240" w:lineRule="auto"/>
      <w:jc w:val="both"/>
    </w:pPr>
    <w:rPr>
      <w:rFonts w:ascii="Times New Roman" w:hAnsi="Times New Roman" w:cs="Times New Roman"/>
      <w:sz w:val="20"/>
      <w:szCs w:val="20"/>
    </w:rPr>
  </w:style>
  <w:style w:type="character" w:customStyle="1" w:styleId="aff0">
    <w:name w:val="Основной текст с отступом Знак"/>
    <w:basedOn w:val="a1"/>
    <w:link w:val="aff"/>
    <w:uiPriority w:val="99"/>
    <w:rsid w:val="002572A1"/>
    <w:rPr>
      <w:rFonts w:ascii="Times New Roman" w:hAnsi="Times New Roman" w:cs="Times New Roman"/>
      <w:sz w:val="20"/>
      <w:szCs w:val="20"/>
    </w:rPr>
  </w:style>
  <w:style w:type="character" w:customStyle="1" w:styleId="aff1">
    <w:name w:val="Подзаголовок Знак"/>
    <w:uiPriority w:val="99"/>
    <w:rsid w:val="002572A1"/>
    <w:rPr>
      <w:rFonts w:ascii="Cambria" w:hAnsi="Cambria"/>
      <w:i/>
      <w:color w:val="4F81BD"/>
      <w:spacing w:val="15"/>
      <w:sz w:val="24"/>
      <w:lang w:eastAsia="ru-RU"/>
    </w:rPr>
  </w:style>
  <w:style w:type="paragraph" w:styleId="23">
    <w:name w:val="Body Text Indent 2"/>
    <w:basedOn w:val="a0"/>
    <w:link w:val="24"/>
    <w:uiPriority w:val="99"/>
    <w:rsid w:val="002572A1"/>
    <w:pPr>
      <w:spacing w:after="0" w:line="240" w:lineRule="auto"/>
      <w:ind w:firstLine="567"/>
      <w:jc w:val="both"/>
    </w:pPr>
    <w:rPr>
      <w:rFonts w:ascii="Times New Roman" w:hAnsi="Times New Roman" w:cs="Times New Roman"/>
      <w:sz w:val="20"/>
      <w:szCs w:val="20"/>
    </w:rPr>
  </w:style>
  <w:style w:type="character" w:customStyle="1" w:styleId="24">
    <w:name w:val="Основной текст с отступом 2 Знак"/>
    <w:basedOn w:val="a1"/>
    <w:link w:val="23"/>
    <w:uiPriority w:val="99"/>
    <w:rsid w:val="002572A1"/>
    <w:rPr>
      <w:rFonts w:ascii="Times New Roman" w:hAnsi="Times New Roman" w:cs="Times New Roman"/>
      <w:sz w:val="20"/>
      <w:szCs w:val="20"/>
    </w:rPr>
  </w:style>
  <w:style w:type="character" w:styleId="aff2">
    <w:name w:val="page number"/>
    <w:basedOn w:val="a1"/>
    <w:uiPriority w:val="99"/>
    <w:rsid w:val="002572A1"/>
    <w:rPr>
      <w:rFonts w:cs="Times New Roman"/>
    </w:rPr>
  </w:style>
  <w:style w:type="paragraph" w:styleId="aff3">
    <w:name w:val="Body Text"/>
    <w:aliases w:val="body text,Основной текст Знак1,Основной текст Знак Знак,Основной текст отчета,Основной текст отчета Знак,Основной текст отчета Знак Знак Знак,DTP Body Text"/>
    <w:basedOn w:val="a0"/>
    <w:link w:val="aff4"/>
    <w:uiPriority w:val="99"/>
    <w:rsid w:val="002572A1"/>
    <w:pPr>
      <w:spacing w:after="120" w:line="240" w:lineRule="auto"/>
    </w:pPr>
    <w:rPr>
      <w:rFonts w:ascii="Times New Roman" w:hAnsi="Times New Roman" w:cs="Times New Roman"/>
      <w:sz w:val="20"/>
      <w:szCs w:val="20"/>
    </w:rPr>
  </w:style>
  <w:style w:type="character" w:customStyle="1" w:styleId="aff4">
    <w:name w:val="Основной текст Знак"/>
    <w:aliases w:val="body text Знак,Основной текст Знак1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1"/>
    <w:link w:val="aff3"/>
    <w:uiPriority w:val="99"/>
    <w:rsid w:val="002572A1"/>
    <w:rPr>
      <w:rFonts w:ascii="Times New Roman" w:hAnsi="Times New Roman" w:cs="Times New Roman"/>
      <w:sz w:val="20"/>
      <w:szCs w:val="20"/>
    </w:rPr>
  </w:style>
  <w:style w:type="paragraph" w:styleId="33">
    <w:name w:val="Body Text 3"/>
    <w:basedOn w:val="a0"/>
    <w:link w:val="34"/>
    <w:uiPriority w:val="99"/>
    <w:rsid w:val="002572A1"/>
    <w:pPr>
      <w:spacing w:after="0" w:line="240" w:lineRule="auto"/>
      <w:jc w:val="both"/>
    </w:pPr>
    <w:rPr>
      <w:rFonts w:ascii="Times New Roman" w:hAnsi="Times New Roman" w:cs="Times New Roman"/>
      <w:sz w:val="24"/>
      <w:szCs w:val="24"/>
    </w:rPr>
  </w:style>
  <w:style w:type="character" w:customStyle="1" w:styleId="34">
    <w:name w:val="Основной текст 3 Знак"/>
    <w:basedOn w:val="a1"/>
    <w:link w:val="33"/>
    <w:uiPriority w:val="99"/>
    <w:rsid w:val="002572A1"/>
    <w:rPr>
      <w:rFonts w:ascii="Times New Roman" w:hAnsi="Times New Roman" w:cs="Times New Roman"/>
      <w:sz w:val="24"/>
      <w:szCs w:val="24"/>
    </w:rPr>
  </w:style>
  <w:style w:type="paragraph" w:styleId="35">
    <w:name w:val="Body Text Indent 3"/>
    <w:basedOn w:val="a0"/>
    <w:link w:val="36"/>
    <w:uiPriority w:val="99"/>
    <w:rsid w:val="002572A1"/>
    <w:pPr>
      <w:spacing w:after="120" w:line="240" w:lineRule="auto"/>
      <w:ind w:left="283"/>
    </w:pPr>
    <w:rPr>
      <w:rFonts w:ascii="Times New Roman" w:hAnsi="Times New Roman" w:cs="Times New Roman"/>
      <w:sz w:val="16"/>
      <w:szCs w:val="16"/>
    </w:rPr>
  </w:style>
  <w:style w:type="character" w:customStyle="1" w:styleId="36">
    <w:name w:val="Основной текст с отступом 3 Знак"/>
    <w:basedOn w:val="a1"/>
    <w:link w:val="35"/>
    <w:uiPriority w:val="99"/>
    <w:rsid w:val="002572A1"/>
    <w:rPr>
      <w:rFonts w:ascii="Times New Roman" w:hAnsi="Times New Roman" w:cs="Times New Roman"/>
      <w:sz w:val="16"/>
      <w:szCs w:val="16"/>
    </w:rPr>
  </w:style>
  <w:style w:type="paragraph" w:customStyle="1" w:styleId="FR2">
    <w:name w:val="FR2"/>
    <w:uiPriority w:val="99"/>
    <w:rsid w:val="002572A1"/>
    <w:pPr>
      <w:widowControl w:val="0"/>
      <w:spacing w:after="0" w:line="240" w:lineRule="auto"/>
      <w:jc w:val="center"/>
    </w:pPr>
    <w:rPr>
      <w:rFonts w:ascii="Times New Roman" w:eastAsia="Times New Roman" w:hAnsi="Times New Roman" w:cs="Times New Roman"/>
      <w:b/>
      <w:sz w:val="32"/>
      <w:szCs w:val="20"/>
    </w:rPr>
  </w:style>
  <w:style w:type="paragraph" w:styleId="25">
    <w:name w:val="Body Text 2"/>
    <w:basedOn w:val="a0"/>
    <w:link w:val="26"/>
    <w:uiPriority w:val="99"/>
    <w:rsid w:val="002572A1"/>
    <w:pPr>
      <w:spacing w:after="120" w:line="480" w:lineRule="auto"/>
    </w:pPr>
    <w:rPr>
      <w:rFonts w:ascii="Times New Roman" w:hAnsi="Times New Roman" w:cs="Times New Roman"/>
      <w:sz w:val="20"/>
      <w:szCs w:val="20"/>
    </w:rPr>
  </w:style>
  <w:style w:type="character" w:customStyle="1" w:styleId="26">
    <w:name w:val="Основной текст 2 Знак"/>
    <w:basedOn w:val="a1"/>
    <w:link w:val="25"/>
    <w:uiPriority w:val="99"/>
    <w:rsid w:val="002572A1"/>
    <w:rPr>
      <w:rFonts w:ascii="Times New Roman" w:hAnsi="Times New Roman" w:cs="Times New Roman"/>
      <w:sz w:val="20"/>
      <w:szCs w:val="20"/>
    </w:rPr>
  </w:style>
  <w:style w:type="paragraph" w:customStyle="1" w:styleId="27">
    <w:name w:val="заголовок 2"/>
    <w:basedOn w:val="a0"/>
    <w:next w:val="a0"/>
    <w:uiPriority w:val="99"/>
    <w:rsid w:val="002572A1"/>
    <w:pPr>
      <w:keepNext/>
      <w:spacing w:before="240" w:after="60" w:line="240" w:lineRule="auto"/>
      <w:ind w:firstLine="709"/>
    </w:pPr>
    <w:rPr>
      <w:rFonts w:ascii="Times New Roman" w:eastAsia="Times New Roman" w:hAnsi="Times New Roman" w:cs="Times New Roman"/>
      <w:b/>
      <w:i/>
      <w:sz w:val="24"/>
      <w:szCs w:val="20"/>
    </w:rPr>
  </w:style>
  <w:style w:type="paragraph" w:customStyle="1" w:styleId="37">
    <w:name w:val="заголовок 3"/>
    <w:basedOn w:val="a0"/>
    <w:next w:val="a0"/>
    <w:uiPriority w:val="99"/>
    <w:rsid w:val="002572A1"/>
    <w:pPr>
      <w:keepNext/>
      <w:spacing w:before="240" w:after="60" w:line="240" w:lineRule="auto"/>
      <w:ind w:firstLine="567"/>
    </w:pPr>
    <w:rPr>
      <w:rFonts w:ascii="Times New Roman" w:eastAsia="Times New Roman" w:hAnsi="Times New Roman" w:cs="Times New Roman"/>
      <w:sz w:val="24"/>
      <w:szCs w:val="20"/>
      <w:u w:val="single"/>
    </w:rPr>
  </w:style>
  <w:style w:type="paragraph" w:customStyle="1" w:styleId="310">
    <w:name w:val="Основной текст 31"/>
    <w:basedOn w:val="15"/>
    <w:uiPriority w:val="99"/>
    <w:rsid w:val="002572A1"/>
    <w:pPr>
      <w:jc w:val="both"/>
    </w:pPr>
  </w:style>
  <w:style w:type="paragraph" w:customStyle="1" w:styleId="15">
    <w:name w:val="Обычный1"/>
    <w:uiPriority w:val="99"/>
    <w:rsid w:val="002572A1"/>
    <w:pPr>
      <w:spacing w:after="0" w:line="240" w:lineRule="auto"/>
    </w:pPr>
    <w:rPr>
      <w:rFonts w:ascii="Times New Roman" w:eastAsia="Times New Roman" w:hAnsi="Times New Roman" w:cs="Times New Roman"/>
      <w:sz w:val="24"/>
      <w:szCs w:val="20"/>
    </w:rPr>
  </w:style>
  <w:style w:type="paragraph" w:customStyle="1" w:styleId="aff5">
    <w:name w:val="Произведения"/>
    <w:basedOn w:val="a0"/>
    <w:uiPriority w:val="99"/>
    <w:rsid w:val="002572A1"/>
    <w:pPr>
      <w:tabs>
        <w:tab w:val="left" w:pos="7513"/>
      </w:tabs>
      <w:spacing w:after="0" w:line="240" w:lineRule="auto"/>
      <w:ind w:left="1134" w:right="567"/>
      <w:jc w:val="center"/>
    </w:pPr>
    <w:rPr>
      <w:rFonts w:ascii="Times New Roman" w:eastAsia="Times New Roman" w:hAnsi="Times New Roman" w:cs="Times New Roman"/>
      <w:sz w:val="24"/>
      <w:szCs w:val="20"/>
    </w:rPr>
  </w:style>
  <w:style w:type="paragraph" w:customStyle="1" w:styleId="aff6">
    <w:name w:val="Аннотации"/>
    <w:basedOn w:val="a0"/>
    <w:uiPriority w:val="99"/>
    <w:rsid w:val="002572A1"/>
    <w:pPr>
      <w:spacing w:after="0" w:line="240" w:lineRule="auto"/>
      <w:ind w:firstLine="284"/>
      <w:jc w:val="both"/>
    </w:pPr>
    <w:rPr>
      <w:rFonts w:ascii="Times New Roman" w:eastAsia="Times New Roman" w:hAnsi="Times New Roman" w:cs="Times New Roman"/>
      <w:szCs w:val="20"/>
    </w:rPr>
  </w:style>
  <w:style w:type="paragraph" w:customStyle="1" w:styleId="FR1">
    <w:name w:val="FR1"/>
    <w:rsid w:val="002572A1"/>
    <w:pPr>
      <w:spacing w:after="0" w:line="240" w:lineRule="auto"/>
      <w:ind w:left="360" w:right="400"/>
      <w:jc w:val="center"/>
    </w:pPr>
    <w:rPr>
      <w:rFonts w:ascii="Arial Narrow" w:eastAsia="Times New Roman" w:hAnsi="Arial Narrow" w:cs="Times New Roman"/>
      <w:sz w:val="32"/>
      <w:szCs w:val="20"/>
    </w:rPr>
  </w:style>
  <w:style w:type="paragraph" w:styleId="aff7">
    <w:name w:val="Plain Text"/>
    <w:basedOn w:val="a0"/>
    <w:link w:val="aff8"/>
    <w:uiPriority w:val="99"/>
    <w:rsid w:val="002572A1"/>
    <w:pPr>
      <w:spacing w:after="0" w:line="240" w:lineRule="auto"/>
    </w:pPr>
    <w:rPr>
      <w:rFonts w:ascii="Courier New" w:hAnsi="Courier New" w:cs="Times New Roman"/>
      <w:sz w:val="20"/>
      <w:szCs w:val="20"/>
    </w:rPr>
  </w:style>
  <w:style w:type="character" w:customStyle="1" w:styleId="aff8">
    <w:name w:val="Текст Знак"/>
    <w:basedOn w:val="a1"/>
    <w:link w:val="aff7"/>
    <w:uiPriority w:val="99"/>
    <w:rsid w:val="002572A1"/>
    <w:rPr>
      <w:rFonts w:ascii="Courier New" w:hAnsi="Courier New" w:cs="Times New Roman"/>
      <w:sz w:val="20"/>
      <w:szCs w:val="20"/>
    </w:rPr>
  </w:style>
  <w:style w:type="paragraph" w:styleId="aff9">
    <w:name w:val="footnote text"/>
    <w:aliases w:val="F1,Знак6"/>
    <w:basedOn w:val="a0"/>
    <w:link w:val="affa"/>
    <w:uiPriority w:val="99"/>
    <w:rsid w:val="002572A1"/>
    <w:pPr>
      <w:spacing w:after="0" w:line="240" w:lineRule="auto"/>
      <w:ind w:firstLine="709"/>
    </w:pPr>
    <w:rPr>
      <w:rFonts w:ascii="Times New Roman" w:hAnsi="Times New Roman" w:cs="Times New Roman"/>
      <w:sz w:val="20"/>
      <w:szCs w:val="20"/>
    </w:rPr>
  </w:style>
  <w:style w:type="character" w:customStyle="1" w:styleId="affa">
    <w:name w:val="Текст сноски Знак"/>
    <w:aliases w:val="F1 Знак,Знак6 Знак"/>
    <w:basedOn w:val="a1"/>
    <w:link w:val="aff9"/>
    <w:uiPriority w:val="99"/>
    <w:rsid w:val="002572A1"/>
    <w:rPr>
      <w:rFonts w:ascii="Times New Roman" w:hAnsi="Times New Roman" w:cs="Times New Roman"/>
      <w:sz w:val="20"/>
      <w:szCs w:val="20"/>
    </w:rPr>
  </w:style>
  <w:style w:type="character" w:styleId="affb">
    <w:name w:val="footnote reference"/>
    <w:aliases w:val="Сноска_ольга"/>
    <w:basedOn w:val="a1"/>
    <w:uiPriority w:val="99"/>
    <w:rsid w:val="002572A1"/>
    <w:rPr>
      <w:rFonts w:cs="Times New Roman"/>
      <w:vertAlign w:val="superscript"/>
    </w:rPr>
  </w:style>
  <w:style w:type="paragraph" w:customStyle="1" w:styleId="210">
    <w:name w:val="Основной текст 21"/>
    <w:basedOn w:val="15"/>
    <w:uiPriority w:val="99"/>
    <w:rsid w:val="002572A1"/>
    <w:pPr>
      <w:tabs>
        <w:tab w:val="left" w:pos="8222"/>
      </w:tabs>
      <w:ind w:right="-1759"/>
    </w:pPr>
    <w:rPr>
      <w:sz w:val="28"/>
    </w:rPr>
  </w:style>
  <w:style w:type="paragraph" w:customStyle="1" w:styleId="NR">
    <w:name w:val="NR"/>
    <w:basedOn w:val="a0"/>
    <w:uiPriority w:val="99"/>
    <w:rsid w:val="002572A1"/>
    <w:pPr>
      <w:spacing w:after="0" w:line="240" w:lineRule="auto"/>
    </w:pPr>
    <w:rPr>
      <w:rFonts w:ascii="Times New Roman" w:eastAsia="Times New Roman" w:hAnsi="Times New Roman" w:cs="Times New Roman"/>
      <w:sz w:val="24"/>
      <w:szCs w:val="20"/>
    </w:rPr>
  </w:style>
  <w:style w:type="paragraph" w:styleId="affc">
    <w:name w:val="Block Text"/>
    <w:basedOn w:val="a0"/>
    <w:uiPriority w:val="99"/>
    <w:rsid w:val="002572A1"/>
    <w:pPr>
      <w:spacing w:after="0" w:line="240" w:lineRule="auto"/>
      <w:ind w:left="57" w:right="57" w:firstLine="720"/>
      <w:jc w:val="both"/>
    </w:pPr>
    <w:rPr>
      <w:rFonts w:ascii="Times New Roman" w:eastAsia="Times New Roman" w:hAnsi="Times New Roman" w:cs="Times New Roman"/>
      <w:sz w:val="24"/>
      <w:szCs w:val="20"/>
    </w:rPr>
  </w:style>
  <w:style w:type="paragraph" w:styleId="a">
    <w:name w:val="List"/>
    <w:basedOn w:val="a0"/>
    <w:uiPriority w:val="99"/>
    <w:rsid w:val="002572A1"/>
    <w:pPr>
      <w:numPr>
        <w:numId w:val="214"/>
      </w:numPr>
      <w:spacing w:after="0" w:line="240" w:lineRule="auto"/>
    </w:pPr>
    <w:rPr>
      <w:rFonts w:ascii="Times New Roman" w:eastAsia="Times New Roman" w:hAnsi="Times New Roman" w:cs="Times New Roman"/>
      <w:sz w:val="24"/>
      <w:szCs w:val="24"/>
    </w:rPr>
  </w:style>
  <w:style w:type="paragraph" w:customStyle="1" w:styleId="Web">
    <w:name w:val="Обычный (Web)"/>
    <w:basedOn w:val="a0"/>
    <w:uiPriority w:val="99"/>
    <w:rsid w:val="002572A1"/>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Noeeu1">
    <w:name w:val="Noeeu1"/>
    <w:basedOn w:val="a0"/>
    <w:uiPriority w:val="99"/>
    <w:rsid w:val="002572A1"/>
    <w:pPr>
      <w:spacing w:after="0" w:line="360" w:lineRule="auto"/>
      <w:ind w:firstLine="720"/>
      <w:jc w:val="both"/>
    </w:pPr>
    <w:rPr>
      <w:rFonts w:ascii="TimesDL" w:eastAsia="Times New Roman" w:hAnsi="TimesDL" w:cs="Times New Roman"/>
      <w:spacing w:val="8"/>
      <w:sz w:val="28"/>
      <w:szCs w:val="20"/>
    </w:rPr>
  </w:style>
  <w:style w:type="paragraph" w:customStyle="1" w:styleId="311">
    <w:name w:val="Основной текст с отступом 31"/>
    <w:basedOn w:val="a0"/>
    <w:uiPriority w:val="99"/>
    <w:rsid w:val="002572A1"/>
    <w:pPr>
      <w:spacing w:before="60" w:after="0" w:line="252" w:lineRule="auto"/>
      <w:ind w:firstLine="567"/>
      <w:jc w:val="both"/>
    </w:pPr>
    <w:rPr>
      <w:rFonts w:ascii="Times New Roman" w:eastAsia="Times New Roman" w:hAnsi="Times New Roman" w:cs="Times New Roman"/>
      <w:sz w:val="28"/>
      <w:szCs w:val="20"/>
    </w:rPr>
  </w:style>
  <w:style w:type="paragraph" w:customStyle="1" w:styleId="211">
    <w:name w:val="Основной текст с отступом 21"/>
    <w:basedOn w:val="a0"/>
    <w:uiPriority w:val="99"/>
    <w:rsid w:val="002572A1"/>
    <w:pPr>
      <w:spacing w:after="0" w:line="360" w:lineRule="auto"/>
      <w:ind w:firstLine="709"/>
      <w:jc w:val="both"/>
    </w:pPr>
    <w:rPr>
      <w:rFonts w:ascii="Times New Roman" w:eastAsia="Times New Roman" w:hAnsi="Times New Roman" w:cs="Times New Roman"/>
      <w:sz w:val="28"/>
      <w:szCs w:val="20"/>
    </w:rPr>
  </w:style>
  <w:style w:type="paragraph" w:customStyle="1" w:styleId="FR3">
    <w:name w:val="FR3"/>
    <w:uiPriority w:val="99"/>
    <w:rsid w:val="002572A1"/>
    <w:pPr>
      <w:widowControl w:val="0"/>
      <w:spacing w:before="160" w:after="0" w:line="240" w:lineRule="auto"/>
    </w:pPr>
    <w:rPr>
      <w:rFonts w:ascii="Arial" w:eastAsia="Times New Roman" w:hAnsi="Arial" w:cs="Times New Roman"/>
      <w:sz w:val="24"/>
      <w:szCs w:val="20"/>
    </w:rPr>
  </w:style>
  <w:style w:type="paragraph" w:customStyle="1" w:styleId="16">
    <w:name w:val="Стиль1"/>
    <w:uiPriority w:val="99"/>
    <w:rsid w:val="002572A1"/>
    <w:pPr>
      <w:spacing w:after="0" w:line="360" w:lineRule="auto"/>
      <w:ind w:firstLine="720"/>
      <w:jc w:val="both"/>
    </w:pPr>
    <w:rPr>
      <w:rFonts w:ascii="Times New Roman" w:eastAsia="Times New Roman" w:hAnsi="Times New Roman" w:cs="Times New Roman"/>
      <w:sz w:val="24"/>
      <w:szCs w:val="20"/>
    </w:rPr>
  </w:style>
  <w:style w:type="paragraph" w:customStyle="1" w:styleId="affd">
    <w:name w:val="Загол"/>
    <w:basedOn w:val="a0"/>
    <w:uiPriority w:val="99"/>
    <w:rsid w:val="002572A1"/>
    <w:pPr>
      <w:widowControl w:val="0"/>
      <w:autoSpaceDE w:val="0"/>
      <w:autoSpaceDN w:val="0"/>
      <w:spacing w:before="360" w:line="264" w:lineRule="auto"/>
      <w:jc w:val="center"/>
    </w:pPr>
    <w:rPr>
      <w:rFonts w:ascii="Times New Roman" w:eastAsia="Times New Roman" w:hAnsi="Times New Roman" w:cs="Times New Roman"/>
      <w:b/>
      <w:bCs/>
      <w:caps/>
      <w:sz w:val="28"/>
      <w:szCs w:val="28"/>
    </w:rPr>
  </w:style>
  <w:style w:type="paragraph" w:customStyle="1" w:styleId="affe">
    <w:name w:val="абзац"/>
    <w:basedOn w:val="a0"/>
    <w:uiPriority w:val="99"/>
    <w:rsid w:val="002572A1"/>
    <w:pPr>
      <w:spacing w:after="0" w:line="240" w:lineRule="auto"/>
      <w:ind w:firstLine="851"/>
      <w:jc w:val="both"/>
    </w:pPr>
    <w:rPr>
      <w:rFonts w:ascii="Times New Roman" w:eastAsia="Times New Roman" w:hAnsi="Times New Roman" w:cs="Times New Roman"/>
      <w:sz w:val="26"/>
      <w:szCs w:val="20"/>
    </w:rPr>
  </w:style>
  <w:style w:type="paragraph" w:customStyle="1" w:styleId="afff">
    <w:name w:val="Центр"/>
    <w:basedOn w:val="a0"/>
    <w:uiPriority w:val="99"/>
    <w:rsid w:val="002572A1"/>
    <w:pPr>
      <w:spacing w:after="0" w:line="240" w:lineRule="auto"/>
      <w:ind w:firstLine="720"/>
      <w:jc w:val="center"/>
    </w:pPr>
    <w:rPr>
      <w:rFonts w:ascii="Times New Roman" w:eastAsia="Times New Roman" w:hAnsi="Times New Roman" w:cs="Times New Roman"/>
      <w:b/>
      <w:sz w:val="32"/>
      <w:szCs w:val="20"/>
    </w:rPr>
  </w:style>
  <w:style w:type="paragraph" w:styleId="afff0">
    <w:name w:val="No Spacing"/>
    <w:uiPriority w:val="99"/>
    <w:qFormat/>
    <w:rsid w:val="002572A1"/>
    <w:pPr>
      <w:spacing w:after="0" w:line="240" w:lineRule="auto"/>
    </w:pPr>
    <w:rPr>
      <w:rFonts w:ascii="Times New Roman" w:eastAsia="Times New Roman" w:hAnsi="Times New Roman" w:cs="Times New Roman"/>
      <w:sz w:val="28"/>
      <w:szCs w:val="20"/>
    </w:rPr>
  </w:style>
  <w:style w:type="paragraph" w:styleId="afff1">
    <w:name w:val="Normal (Web)"/>
    <w:basedOn w:val="a0"/>
    <w:uiPriority w:val="99"/>
    <w:rsid w:val="002572A1"/>
    <w:pPr>
      <w:spacing w:before="100" w:beforeAutospacing="1" w:after="100" w:afterAutospacing="1" w:line="240" w:lineRule="auto"/>
    </w:pPr>
    <w:rPr>
      <w:rFonts w:ascii="Times New Roman" w:eastAsia="Times New Roman" w:hAnsi="Times New Roman" w:cs="Times New Roman"/>
      <w:sz w:val="24"/>
      <w:szCs w:val="24"/>
    </w:rPr>
  </w:style>
  <w:style w:type="character" w:styleId="afff2">
    <w:name w:val="Strong"/>
    <w:basedOn w:val="a1"/>
    <w:uiPriority w:val="99"/>
    <w:qFormat/>
    <w:rsid w:val="002572A1"/>
    <w:rPr>
      <w:rFonts w:cs="Times New Roman"/>
      <w:b/>
    </w:rPr>
  </w:style>
  <w:style w:type="paragraph" w:customStyle="1" w:styleId="52">
    <w:name w:val="Обычный5"/>
    <w:next w:val="a0"/>
    <w:uiPriority w:val="99"/>
    <w:rsid w:val="002572A1"/>
    <w:pPr>
      <w:spacing w:after="0" w:line="240" w:lineRule="auto"/>
    </w:pPr>
    <w:rPr>
      <w:rFonts w:ascii="Times New Roman" w:eastAsia="Times New Roman" w:hAnsi="Times New Roman" w:cs="Times New Roman"/>
      <w:sz w:val="20"/>
      <w:szCs w:val="20"/>
    </w:rPr>
  </w:style>
  <w:style w:type="paragraph" w:customStyle="1" w:styleId="110">
    <w:name w:val="Обычный11"/>
    <w:uiPriority w:val="99"/>
    <w:rsid w:val="002572A1"/>
    <w:pPr>
      <w:spacing w:after="0" w:line="240" w:lineRule="auto"/>
    </w:pPr>
    <w:rPr>
      <w:rFonts w:ascii="Arial" w:eastAsia="Times New Roman" w:hAnsi="Arial" w:cs="Times New Roman"/>
      <w:sz w:val="24"/>
      <w:szCs w:val="20"/>
    </w:rPr>
  </w:style>
  <w:style w:type="character" w:styleId="afff3">
    <w:name w:val="Emphasis"/>
    <w:basedOn w:val="a1"/>
    <w:uiPriority w:val="99"/>
    <w:qFormat/>
    <w:rsid w:val="002572A1"/>
    <w:rPr>
      <w:rFonts w:cs="Times New Roman"/>
      <w:i/>
    </w:rPr>
  </w:style>
  <w:style w:type="character" w:styleId="afff4">
    <w:name w:val="FollowedHyperlink"/>
    <w:basedOn w:val="a1"/>
    <w:uiPriority w:val="99"/>
    <w:rsid w:val="002572A1"/>
    <w:rPr>
      <w:rFonts w:cs="Times New Roman"/>
      <w:color w:val="C9B45A"/>
      <w:u w:val="single"/>
    </w:rPr>
  </w:style>
  <w:style w:type="character" w:styleId="HTML">
    <w:name w:val="HTML Cite"/>
    <w:basedOn w:val="a1"/>
    <w:uiPriority w:val="99"/>
    <w:rsid w:val="002572A1"/>
    <w:rPr>
      <w:rFonts w:cs="Times New Roman"/>
      <w:i/>
    </w:rPr>
  </w:style>
  <w:style w:type="paragraph" w:customStyle="1" w:styleId="p-noxmargin">
    <w:name w:val="p-noxmargin"/>
    <w:basedOn w:val="a0"/>
    <w:uiPriority w:val="99"/>
    <w:rsid w:val="002572A1"/>
    <w:pPr>
      <w:spacing w:before="120" w:after="120" w:line="240" w:lineRule="auto"/>
      <w:jc w:val="both"/>
    </w:pPr>
    <w:rPr>
      <w:rFonts w:ascii="Times New Roman" w:eastAsia="Times New Roman" w:hAnsi="Times New Roman" w:cs="Times New Roman"/>
      <w:sz w:val="24"/>
      <w:szCs w:val="24"/>
    </w:rPr>
  </w:style>
  <w:style w:type="paragraph" w:customStyle="1" w:styleId="p-center">
    <w:name w:val="p-center"/>
    <w:basedOn w:val="a0"/>
    <w:uiPriority w:val="99"/>
    <w:rsid w:val="002572A1"/>
    <w:pPr>
      <w:spacing w:before="120" w:after="120" w:line="240" w:lineRule="auto"/>
      <w:ind w:left="240" w:right="240"/>
      <w:jc w:val="center"/>
    </w:pPr>
    <w:rPr>
      <w:rFonts w:ascii="Times New Roman" w:eastAsia="Times New Roman" w:hAnsi="Times New Roman" w:cs="Times New Roman"/>
      <w:sz w:val="24"/>
      <w:szCs w:val="24"/>
    </w:rPr>
  </w:style>
  <w:style w:type="paragraph" w:customStyle="1" w:styleId="sysmsg">
    <w:name w:val="sysmsg"/>
    <w:basedOn w:val="a0"/>
    <w:uiPriority w:val="99"/>
    <w:rsid w:val="002572A1"/>
    <w:pPr>
      <w:spacing w:before="120" w:after="120" w:line="240" w:lineRule="auto"/>
      <w:ind w:left="72" w:right="240"/>
      <w:jc w:val="both"/>
    </w:pPr>
    <w:rPr>
      <w:rFonts w:ascii="Times New Roman" w:eastAsia="Times New Roman" w:hAnsi="Times New Roman" w:cs="Times New Roman"/>
      <w:b/>
      <w:bCs/>
      <w:sz w:val="24"/>
      <w:szCs w:val="24"/>
    </w:rPr>
  </w:style>
  <w:style w:type="paragraph" w:customStyle="1" w:styleId="ui-helper-hidden">
    <w:name w:val="ui-helper-hidden"/>
    <w:basedOn w:val="a0"/>
    <w:uiPriority w:val="99"/>
    <w:rsid w:val="002572A1"/>
    <w:pPr>
      <w:spacing w:before="120" w:after="120" w:line="240" w:lineRule="auto"/>
      <w:ind w:left="240" w:right="240"/>
      <w:jc w:val="both"/>
    </w:pPr>
    <w:rPr>
      <w:rFonts w:ascii="Times New Roman" w:eastAsia="Times New Roman" w:hAnsi="Times New Roman" w:cs="Times New Roman"/>
      <w:vanish/>
      <w:sz w:val="24"/>
      <w:szCs w:val="24"/>
    </w:rPr>
  </w:style>
  <w:style w:type="paragraph" w:customStyle="1" w:styleId="ui-helper-reset">
    <w:name w:val="ui-helper-reset"/>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ui-helper-clearfix">
    <w:name w:val="ui-helper-clearfix"/>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helper-zfix">
    <w:name w:val="ui-helper-zfix"/>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icon">
    <w:name w:val="ui-icon"/>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widget-overlay">
    <w:name w:val="ui-widget-overlay"/>
    <w:basedOn w:val="a0"/>
    <w:uiPriority w:val="99"/>
    <w:rsid w:val="002572A1"/>
    <w:pPr>
      <w:shd w:val="clear" w:color="auto" w:fill="5C5C5C"/>
      <w:spacing w:before="120" w:after="120" w:line="240" w:lineRule="auto"/>
      <w:ind w:left="240" w:right="240"/>
      <w:jc w:val="both"/>
    </w:pPr>
    <w:rPr>
      <w:rFonts w:ascii="Times New Roman" w:eastAsia="Times New Roman" w:hAnsi="Times New Roman" w:cs="Times New Roman"/>
      <w:sz w:val="24"/>
      <w:szCs w:val="24"/>
    </w:rPr>
  </w:style>
  <w:style w:type="paragraph" w:customStyle="1" w:styleId="ui-widget-content">
    <w:name w:val="ui-widget-content"/>
    <w:basedOn w:val="a0"/>
    <w:uiPriority w:val="99"/>
    <w:rsid w:val="002572A1"/>
    <w:pPr>
      <w:pBdr>
        <w:top w:val="single" w:sz="4" w:space="0" w:color="8E846B"/>
        <w:left w:val="single" w:sz="4" w:space="0" w:color="8E846B"/>
        <w:bottom w:val="single" w:sz="4" w:space="0" w:color="8E846B"/>
        <w:right w:val="single" w:sz="4" w:space="0" w:color="8E846B"/>
      </w:pBd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widget-header">
    <w:name w:val="ui-widget-header"/>
    <w:basedOn w:val="a0"/>
    <w:uiPriority w:val="99"/>
    <w:rsid w:val="002572A1"/>
    <w:pPr>
      <w:pBdr>
        <w:bottom w:val="single" w:sz="4" w:space="0" w:color="494437"/>
      </w:pBdr>
      <w:spacing w:before="120" w:after="120" w:line="240" w:lineRule="auto"/>
      <w:ind w:left="240" w:right="240"/>
      <w:jc w:val="both"/>
    </w:pPr>
    <w:rPr>
      <w:rFonts w:ascii="Times New Roman" w:eastAsia="Times New Roman" w:hAnsi="Times New Roman" w:cs="Times New Roman"/>
      <w:b/>
      <w:bCs/>
      <w:color w:val="FFFFFF"/>
      <w:sz w:val="24"/>
      <w:szCs w:val="24"/>
    </w:rPr>
  </w:style>
  <w:style w:type="paragraph" w:customStyle="1" w:styleId="ui-state-default">
    <w:name w:val="ui-state-default"/>
    <w:basedOn w:val="a0"/>
    <w:uiPriority w:val="99"/>
    <w:rsid w:val="002572A1"/>
    <w:pPr>
      <w:pBdr>
        <w:top w:val="single" w:sz="4" w:space="0" w:color="D19405"/>
        <w:left w:val="single" w:sz="4" w:space="0" w:color="D19405"/>
        <w:bottom w:val="single" w:sz="4" w:space="0" w:color="D19405"/>
        <w:right w:val="single" w:sz="4" w:space="0" w:color="D19405"/>
      </w:pBdr>
      <w:shd w:val="clear" w:color="auto" w:fill="FECE2F"/>
      <w:spacing w:before="120" w:after="120" w:line="240" w:lineRule="auto"/>
      <w:ind w:left="240" w:right="240"/>
      <w:jc w:val="both"/>
    </w:pPr>
    <w:rPr>
      <w:rFonts w:ascii="Times New Roman" w:eastAsia="Times New Roman" w:hAnsi="Times New Roman" w:cs="Times New Roman"/>
      <w:b/>
      <w:bCs/>
      <w:color w:val="4C3000"/>
      <w:sz w:val="24"/>
      <w:szCs w:val="24"/>
    </w:rPr>
  </w:style>
  <w:style w:type="paragraph" w:customStyle="1" w:styleId="ui-state-hover">
    <w:name w:val="ui-state-hover"/>
    <w:basedOn w:val="a0"/>
    <w:uiPriority w:val="99"/>
    <w:rsid w:val="002572A1"/>
    <w:pPr>
      <w:pBdr>
        <w:top w:val="single" w:sz="4" w:space="0" w:color="A45B13"/>
        <w:left w:val="single" w:sz="4" w:space="0" w:color="A45B13"/>
        <w:bottom w:val="single" w:sz="4" w:space="0" w:color="A45B13"/>
        <w:right w:val="single" w:sz="4" w:space="0" w:color="A45B13"/>
      </w:pBdr>
      <w:shd w:val="clear" w:color="auto" w:fill="FFDD57"/>
      <w:spacing w:before="120" w:after="120" w:line="240" w:lineRule="auto"/>
      <w:ind w:left="240" w:right="240"/>
      <w:jc w:val="both"/>
    </w:pPr>
    <w:rPr>
      <w:rFonts w:ascii="Times New Roman" w:eastAsia="Times New Roman" w:hAnsi="Times New Roman" w:cs="Times New Roman"/>
      <w:b/>
      <w:bCs/>
      <w:color w:val="381F00"/>
      <w:sz w:val="24"/>
      <w:szCs w:val="24"/>
    </w:rPr>
  </w:style>
  <w:style w:type="paragraph" w:customStyle="1" w:styleId="ui-state-focus">
    <w:name w:val="ui-state-focus"/>
    <w:basedOn w:val="a0"/>
    <w:uiPriority w:val="99"/>
    <w:rsid w:val="002572A1"/>
    <w:pPr>
      <w:pBdr>
        <w:top w:val="single" w:sz="4" w:space="0" w:color="A45B13"/>
        <w:left w:val="single" w:sz="4" w:space="0" w:color="A45B13"/>
        <w:bottom w:val="single" w:sz="4" w:space="0" w:color="A45B13"/>
        <w:right w:val="single" w:sz="4" w:space="0" w:color="A45B13"/>
      </w:pBdr>
      <w:shd w:val="clear" w:color="auto" w:fill="FFDD57"/>
      <w:spacing w:before="120" w:after="120" w:line="240" w:lineRule="auto"/>
      <w:ind w:left="240" w:right="240"/>
      <w:jc w:val="both"/>
    </w:pPr>
    <w:rPr>
      <w:rFonts w:ascii="Times New Roman" w:eastAsia="Times New Roman" w:hAnsi="Times New Roman" w:cs="Times New Roman"/>
      <w:b/>
      <w:bCs/>
      <w:color w:val="381F00"/>
      <w:sz w:val="24"/>
      <w:szCs w:val="24"/>
    </w:rPr>
  </w:style>
  <w:style w:type="paragraph" w:customStyle="1" w:styleId="ui-state-active">
    <w:name w:val="ui-state-active"/>
    <w:basedOn w:val="a0"/>
    <w:uiPriority w:val="99"/>
    <w:rsid w:val="002572A1"/>
    <w:pPr>
      <w:pBdr>
        <w:top w:val="single" w:sz="4" w:space="0" w:color="655E4E"/>
        <w:left w:val="single" w:sz="4" w:space="0" w:color="655E4E"/>
        <w:bottom w:val="single" w:sz="4" w:space="0" w:color="655E4E"/>
        <w:right w:val="single" w:sz="4" w:space="0" w:color="655E4E"/>
      </w:pBdr>
      <w:shd w:val="clear" w:color="auto" w:fill="FFFFFF"/>
      <w:spacing w:before="120" w:after="120" w:line="240" w:lineRule="auto"/>
      <w:ind w:left="240" w:right="240"/>
      <w:jc w:val="both"/>
    </w:pPr>
    <w:rPr>
      <w:rFonts w:ascii="Times New Roman" w:eastAsia="Times New Roman" w:hAnsi="Times New Roman" w:cs="Times New Roman"/>
      <w:b/>
      <w:bCs/>
      <w:color w:val="0074C7"/>
      <w:sz w:val="24"/>
      <w:szCs w:val="24"/>
    </w:rPr>
  </w:style>
  <w:style w:type="paragraph" w:customStyle="1" w:styleId="ui-state-highlight">
    <w:name w:val="ui-state-highlight"/>
    <w:basedOn w:val="a0"/>
    <w:uiPriority w:val="99"/>
    <w:rsid w:val="002572A1"/>
    <w:pPr>
      <w:pBdr>
        <w:top w:val="single" w:sz="4" w:space="0" w:color="EEB420"/>
        <w:left w:val="single" w:sz="4" w:space="0" w:color="EEB420"/>
        <w:bottom w:val="single" w:sz="4" w:space="0" w:color="EEB420"/>
        <w:right w:val="single" w:sz="4" w:space="0" w:color="EEB420"/>
      </w:pBdr>
      <w:spacing w:before="120" w:after="120" w:line="240" w:lineRule="auto"/>
      <w:ind w:left="240" w:right="240"/>
      <w:jc w:val="both"/>
    </w:pPr>
    <w:rPr>
      <w:rFonts w:ascii="Times New Roman" w:eastAsia="Times New Roman" w:hAnsi="Times New Roman" w:cs="Times New Roman"/>
      <w:color w:val="1F1F1F"/>
      <w:sz w:val="24"/>
      <w:szCs w:val="24"/>
    </w:rPr>
  </w:style>
  <w:style w:type="paragraph" w:customStyle="1" w:styleId="ui-state-error">
    <w:name w:val="ui-state-error"/>
    <w:basedOn w:val="a0"/>
    <w:uiPriority w:val="99"/>
    <w:rsid w:val="002572A1"/>
    <w:pPr>
      <w:pBdr>
        <w:top w:val="single" w:sz="4" w:space="0" w:color="FFB73D"/>
        <w:left w:val="single" w:sz="4" w:space="0" w:color="FFB73D"/>
        <w:bottom w:val="single" w:sz="4" w:space="0" w:color="FFB73D"/>
        <w:right w:val="single" w:sz="4" w:space="0" w:color="FFB73D"/>
      </w:pBdr>
      <w:shd w:val="clear" w:color="auto" w:fill="D34D17"/>
      <w:spacing w:before="120" w:after="120" w:line="240" w:lineRule="auto"/>
      <w:ind w:left="240" w:right="240"/>
      <w:jc w:val="both"/>
    </w:pPr>
    <w:rPr>
      <w:rFonts w:ascii="Times New Roman" w:eastAsia="Times New Roman" w:hAnsi="Times New Roman" w:cs="Times New Roman"/>
      <w:color w:val="FFFFFF"/>
      <w:sz w:val="24"/>
      <w:szCs w:val="24"/>
    </w:rPr>
  </w:style>
  <w:style w:type="paragraph" w:customStyle="1" w:styleId="ui-state-error-text">
    <w:name w:val="ui-state-error-text"/>
    <w:basedOn w:val="a0"/>
    <w:uiPriority w:val="99"/>
    <w:rsid w:val="002572A1"/>
    <w:pPr>
      <w:spacing w:before="120" w:after="120" w:line="240" w:lineRule="auto"/>
      <w:ind w:left="240" w:right="240"/>
      <w:jc w:val="both"/>
    </w:pPr>
    <w:rPr>
      <w:rFonts w:ascii="Times New Roman" w:eastAsia="Times New Roman" w:hAnsi="Times New Roman" w:cs="Times New Roman"/>
      <w:color w:val="FFFFFF"/>
      <w:sz w:val="24"/>
      <w:szCs w:val="24"/>
    </w:rPr>
  </w:style>
  <w:style w:type="paragraph" w:customStyle="1" w:styleId="ui-priority-primary">
    <w:name w:val="ui-priority-primary"/>
    <w:basedOn w:val="a0"/>
    <w:uiPriority w:val="99"/>
    <w:rsid w:val="002572A1"/>
    <w:pPr>
      <w:spacing w:before="120" w:after="120" w:line="240" w:lineRule="auto"/>
      <w:ind w:left="240" w:right="240"/>
      <w:jc w:val="both"/>
    </w:pPr>
    <w:rPr>
      <w:rFonts w:ascii="Times New Roman" w:eastAsia="Times New Roman" w:hAnsi="Times New Roman" w:cs="Times New Roman"/>
      <w:b/>
      <w:bCs/>
      <w:sz w:val="24"/>
      <w:szCs w:val="24"/>
    </w:rPr>
  </w:style>
  <w:style w:type="paragraph" w:customStyle="1" w:styleId="ui-priority-secondary">
    <w:name w:val="ui-priority-secondary"/>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state-disabled">
    <w:name w:val="ui-state-disabled"/>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widget-shadow">
    <w:name w:val="ui-widget-shadow"/>
    <w:basedOn w:val="a0"/>
    <w:uiPriority w:val="99"/>
    <w:rsid w:val="002572A1"/>
    <w:pPr>
      <w:shd w:val="clear" w:color="auto" w:fill="CCCCCC"/>
      <w:spacing w:after="0" w:line="240" w:lineRule="auto"/>
      <w:ind w:left="-84"/>
      <w:jc w:val="both"/>
    </w:pPr>
    <w:rPr>
      <w:rFonts w:ascii="Times New Roman" w:eastAsia="Times New Roman" w:hAnsi="Times New Roman" w:cs="Times New Roman"/>
      <w:sz w:val="24"/>
      <w:szCs w:val="24"/>
    </w:rPr>
  </w:style>
  <w:style w:type="paragraph" w:customStyle="1" w:styleId="ui-autocomplete-loading">
    <w:name w:val="ui-autocomplete-loading"/>
    <w:basedOn w:val="a0"/>
    <w:uiPriority w:val="99"/>
    <w:rsid w:val="002572A1"/>
    <w:pPr>
      <w:shd w:val="clear" w:color="auto" w:fill="FFFFFF"/>
      <w:spacing w:before="120" w:after="120" w:line="240" w:lineRule="auto"/>
      <w:ind w:left="240" w:right="240"/>
      <w:jc w:val="both"/>
    </w:pPr>
    <w:rPr>
      <w:rFonts w:ascii="Times New Roman" w:eastAsia="Times New Roman" w:hAnsi="Times New Roman" w:cs="Times New Roman"/>
      <w:sz w:val="24"/>
      <w:szCs w:val="24"/>
    </w:rPr>
  </w:style>
  <w:style w:type="paragraph" w:customStyle="1" w:styleId="ui-menu">
    <w:name w:val="ui-menu"/>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ui-button">
    <w:name w:val="ui-button"/>
    <w:basedOn w:val="a0"/>
    <w:uiPriority w:val="99"/>
    <w:rsid w:val="002572A1"/>
    <w:pPr>
      <w:spacing w:before="120" w:after="120" w:line="240" w:lineRule="auto"/>
      <w:ind w:left="240" w:right="24"/>
      <w:jc w:val="center"/>
    </w:pPr>
    <w:rPr>
      <w:rFonts w:ascii="Times New Roman" w:eastAsia="Times New Roman" w:hAnsi="Times New Roman" w:cs="Times New Roman"/>
      <w:sz w:val="24"/>
      <w:szCs w:val="24"/>
    </w:rPr>
  </w:style>
  <w:style w:type="paragraph" w:customStyle="1" w:styleId="ui-button-icon-only">
    <w:name w:val="ui-button-icon-only"/>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icons-only">
    <w:name w:val="ui-button-icons-only"/>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set">
    <w:name w:val="ui-button-set"/>
    <w:basedOn w:val="a0"/>
    <w:uiPriority w:val="99"/>
    <w:rsid w:val="002572A1"/>
    <w:pPr>
      <w:spacing w:before="120" w:after="120" w:line="240" w:lineRule="auto"/>
      <w:ind w:left="240" w:right="84"/>
      <w:jc w:val="both"/>
    </w:pPr>
    <w:rPr>
      <w:rFonts w:ascii="Times New Roman" w:eastAsia="Times New Roman" w:hAnsi="Times New Roman" w:cs="Times New Roman"/>
      <w:sz w:val="24"/>
      <w:szCs w:val="24"/>
    </w:rPr>
  </w:style>
  <w:style w:type="paragraph" w:customStyle="1" w:styleId="ui-tabs">
    <w:name w:val="ui-tabs"/>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sf-menu">
    <w:name w:val="sf-menu"/>
    <w:basedOn w:val="a0"/>
    <w:uiPriority w:val="99"/>
    <w:rsid w:val="002572A1"/>
    <w:pPr>
      <w:spacing w:before="120" w:after="120" w:line="240" w:lineRule="auto"/>
      <w:ind w:left="240" w:right="240"/>
      <w:jc w:val="both"/>
    </w:pPr>
    <w:rPr>
      <w:rFonts w:ascii="Times New Roman" w:eastAsia="Times New Roman" w:hAnsi="Times New Roman" w:cs="Times New Roman"/>
      <w:sz w:val="17"/>
      <w:szCs w:val="17"/>
    </w:rPr>
  </w:style>
  <w:style w:type="paragraph" w:customStyle="1" w:styleId="sf-sub-indicator">
    <w:name w:val="sf-sub-indicator"/>
    <w:basedOn w:val="a0"/>
    <w:uiPriority w:val="99"/>
    <w:rsid w:val="002572A1"/>
    <w:pPr>
      <w:spacing w:before="120" w:after="120" w:line="240" w:lineRule="auto"/>
      <w:ind w:left="240" w:right="240"/>
      <w:jc w:val="both"/>
    </w:pPr>
    <w:rPr>
      <w:rFonts w:ascii="Times New Roman" w:eastAsia="Times New Roman" w:hAnsi="Times New Roman" w:cs="Times New Roman"/>
      <w:vanish/>
      <w:sz w:val="24"/>
      <w:szCs w:val="24"/>
    </w:rPr>
  </w:style>
  <w:style w:type="paragraph" w:customStyle="1" w:styleId="pcont">
    <w:name w:val="pcont"/>
    <w:basedOn w:val="a0"/>
    <w:uiPriority w:val="99"/>
    <w:rsid w:val="002572A1"/>
    <w:pPr>
      <w:spacing w:before="120" w:after="120" w:line="288" w:lineRule="atLeast"/>
      <w:ind w:left="240" w:right="240"/>
      <w:jc w:val="both"/>
    </w:pPr>
    <w:rPr>
      <w:rFonts w:ascii="Times New Roman" w:eastAsia="Times New Roman" w:hAnsi="Times New Roman" w:cs="Times New Roman"/>
      <w:sz w:val="24"/>
      <w:szCs w:val="24"/>
    </w:rPr>
  </w:style>
  <w:style w:type="paragraph" w:customStyle="1" w:styleId="clearboth">
    <w:name w:val="clear_both"/>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imgright-nobg">
    <w:name w:val="imgright-nobg"/>
    <w:basedOn w:val="a0"/>
    <w:uiPriority w:val="99"/>
    <w:rsid w:val="002572A1"/>
    <w:pPr>
      <w:spacing w:after="120" w:line="240" w:lineRule="auto"/>
      <w:ind w:left="120" w:right="240"/>
      <w:jc w:val="both"/>
    </w:pPr>
    <w:rPr>
      <w:rFonts w:ascii="Times New Roman" w:eastAsia="Times New Roman" w:hAnsi="Times New Roman" w:cs="Times New Roman"/>
      <w:sz w:val="24"/>
      <w:szCs w:val="24"/>
    </w:rPr>
  </w:style>
  <w:style w:type="paragraph" w:customStyle="1" w:styleId="img-border">
    <w:name w:val="img-border"/>
    <w:basedOn w:val="a0"/>
    <w:uiPriority w:val="99"/>
    <w:rsid w:val="002572A1"/>
    <w:pPr>
      <w:pBdr>
        <w:top w:val="single" w:sz="12" w:space="0" w:color="A99580"/>
        <w:left w:val="single" w:sz="12" w:space="0" w:color="A99580"/>
        <w:bottom w:val="single" w:sz="12" w:space="0" w:color="A99580"/>
        <w:right w:val="single" w:sz="12" w:space="0" w:color="A99580"/>
      </w:pBdr>
      <w:spacing w:before="120" w:after="120" w:line="240" w:lineRule="auto"/>
      <w:ind w:left="240" w:right="240"/>
      <w:jc w:val="both"/>
    </w:pPr>
    <w:rPr>
      <w:rFonts w:ascii="Times New Roman" w:eastAsia="Times New Roman" w:hAnsi="Times New Roman" w:cs="Times New Roman"/>
      <w:sz w:val="24"/>
      <w:szCs w:val="24"/>
    </w:rPr>
  </w:style>
  <w:style w:type="paragraph" w:customStyle="1" w:styleId="img-slide">
    <w:name w:val="img-slide"/>
    <w:basedOn w:val="a0"/>
    <w:uiPriority w:val="99"/>
    <w:rsid w:val="002572A1"/>
    <w:pPr>
      <w:spacing w:before="120" w:after="120" w:line="240" w:lineRule="auto"/>
      <w:ind w:left="240" w:right="240"/>
      <w:jc w:val="center"/>
    </w:pPr>
    <w:rPr>
      <w:rFonts w:ascii="Times New Roman" w:eastAsia="Times New Roman" w:hAnsi="Times New Roman" w:cs="Times New Roman"/>
      <w:sz w:val="24"/>
      <w:szCs w:val="24"/>
    </w:rPr>
  </w:style>
  <w:style w:type="paragraph" w:customStyle="1" w:styleId="footer-top-a">
    <w:name w:val="footer-top-a"/>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regioncard">
    <w:name w:val="regioncard"/>
    <w:basedOn w:val="a0"/>
    <w:uiPriority w:val="99"/>
    <w:rsid w:val="002572A1"/>
    <w:pPr>
      <w:spacing w:before="240" w:after="240" w:line="240" w:lineRule="auto"/>
      <w:ind w:left="240" w:right="240"/>
      <w:jc w:val="both"/>
    </w:pPr>
    <w:rPr>
      <w:rFonts w:ascii="Times New Roman" w:eastAsia="Times New Roman" w:hAnsi="Times New Roman" w:cs="Times New Roman"/>
      <w:sz w:val="24"/>
      <w:szCs w:val="24"/>
    </w:rPr>
  </w:style>
  <w:style w:type="paragraph" w:customStyle="1" w:styleId="regioncard-city">
    <w:name w:val="regioncard-city"/>
    <w:basedOn w:val="a0"/>
    <w:uiPriority w:val="99"/>
    <w:rsid w:val="002572A1"/>
    <w:pPr>
      <w:spacing w:after="60" w:line="240" w:lineRule="auto"/>
      <w:jc w:val="both"/>
    </w:pPr>
    <w:rPr>
      <w:rFonts w:ascii="Times New Roman" w:eastAsia="Times New Roman" w:hAnsi="Times New Roman" w:cs="Times New Roman"/>
      <w:b/>
      <w:bCs/>
      <w:color w:val="3B2810"/>
      <w:sz w:val="17"/>
      <w:szCs w:val="17"/>
    </w:rPr>
  </w:style>
  <w:style w:type="paragraph" w:customStyle="1" w:styleId="regioncard-img">
    <w:name w:val="regioncard-img"/>
    <w:basedOn w:val="a0"/>
    <w:uiPriority w:val="99"/>
    <w:rsid w:val="002572A1"/>
    <w:pPr>
      <w:pBdr>
        <w:top w:val="single" w:sz="12" w:space="0" w:color="8E846B"/>
        <w:left w:val="single" w:sz="12" w:space="0" w:color="8E846B"/>
        <w:bottom w:val="single" w:sz="12" w:space="0" w:color="8E846B"/>
        <w:right w:val="single" w:sz="12" w:space="0" w:color="8E846B"/>
      </w:pBdr>
      <w:spacing w:before="60" w:after="120" w:line="240" w:lineRule="auto"/>
      <w:ind w:left="240" w:right="60"/>
      <w:jc w:val="both"/>
    </w:pPr>
    <w:rPr>
      <w:rFonts w:ascii="Times New Roman" w:eastAsia="Times New Roman" w:hAnsi="Times New Roman" w:cs="Times New Roman"/>
      <w:sz w:val="24"/>
      <w:szCs w:val="24"/>
    </w:rPr>
  </w:style>
  <w:style w:type="paragraph" w:customStyle="1" w:styleId="regioncard-label">
    <w:name w:val="regioncard-label"/>
    <w:basedOn w:val="a0"/>
    <w:uiPriority w:val="99"/>
    <w:rsid w:val="002572A1"/>
    <w:pPr>
      <w:spacing w:before="120" w:after="120" w:line="240" w:lineRule="auto"/>
      <w:ind w:left="240" w:right="240"/>
      <w:jc w:val="both"/>
    </w:pPr>
    <w:rPr>
      <w:rFonts w:ascii="Times New Roman" w:eastAsia="Times New Roman" w:hAnsi="Times New Roman" w:cs="Times New Roman"/>
      <w:b/>
      <w:bCs/>
      <w:color w:val="3B2810"/>
      <w:sz w:val="17"/>
      <w:szCs w:val="17"/>
    </w:rPr>
  </w:style>
  <w:style w:type="paragraph" w:customStyle="1" w:styleId="alphabyte">
    <w:name w:val="alphabyte"/>
    <w:basedOn w:val="a0"/>
    <w:uiPriority w:val="99"/>
    <w:rsid w:val="002572A1"/>
    <w:pPr>
      <w:spacing w:before="120" w:after="120" w:line="240" w:lineRule="auto"/>
      <w:ind w:left="240" w:right="240"/>
      <w:jc w:val="both"/>
    </w:pPr>
    <w:rPr>
      <w:rFonts w:ascii="Times New Roman" w:eastAsia="Times New Roman" w:hAnsi="Times New Roman" w:cs="Times New Roman"/>
      <w:b/>
      <w:bCs/>
      <w:sz w:val="16"/>
      <w:szCs w:val="16"/>
    </w:rPr>
  </w:style>
  <w:style w:type="paragraph" w:customStyle="1" w:styleId="name-person">
    <w:name w:val="name-person"/>
    <w:basedOn w:val="a0"/>
    <w:uiPriority w:val="99"/>
    <w:rsid w:val="002572A1"/>
    <w:pPr>
      <w:spacing w:after="120" w:line="240" w:lineRule="auto"/>
      <w:ind w:right="120"/>
      <w:jc w:val="both"/>
    </w:pPr>
    <w:rPr>
      <w:rFonts w:ascii="Times New Roman" w:eastAsia="Times New Roman" w:hAnsi="Times New Roman" w:cs="Times New Roman"/>
      <w:sz w:val="24"/>
      <w:szCs w:val="24"/>
    </w:rPr>
  </w:style>
  <w:style w:type="paragraph" w:customStyle="1" w:styleId="namelist">
    <w:name w:val="namelist"/>
    <w:basedOn w:val="a0"/>
    <w:uiPriority w:val="99"/>
    <w:rsid w:val="002572A1"/>
    <w:pPr>
      <w:spacing w:after="360" w:line="240" w:lineRule="auto"/>
      <w:jc w:val="both"/>
    </w:pPr>
    <w:rPr>
      <w:rFonts w:ascii="Times New Roman" w:eastAsia="Times New Roman" w:hAnsi="Times New Roman" w:cs="Times New Roman"/>
      <w:sz w:val="24"/>
      <w:szCs w:val="24"/>
    </w:rPr>
  </w:style>
  <w:style w:type="paragraph" w:customStyle="1" w:styleId="divlist2col">
    <w:name w:val="divlist2col"/>
    <w:basedOn w:val="a0"/>
    <w:uiPriority w:val="99"/>
    <w:rsid w:val="002572A1"/>
    <w:pPr>
      <w:spacing w:after="120" w:line="240" w:lineRule="auto"/>
      <w:ind w:right="120"/>
      <w:jc w:val="both"/>
    </w:pPr>
    <w:rPr>
      <w:rFonts w:ascii="Times New Roman" w:eastAsia="Times New Roman" w:hAnsi="Times New Roman" w:cs="Times New Roman"/>
      <w:sz w:val="24"/>
      <w:szCs w:val="24"/>
    </w:rPr>
  </w:style>
  <w:style w:type="paragraph" w:customStyle="1" w:styleId="divlist1col">
    <w:name w:val="divlist1col"/>
    <w:basedOn w:val="a0"/>
    <w:uiPriority w:val="99"/>
    <w:rsid w:val="002572A1"/>
    <w:pPr>
      <w:spacing w:after="360" w:line="240" w:lineRule="auto"/>
      <w:jc w:val="both"/>
    </w:pPr>
    <w:rPr>
      <w:rFonts w:ascii="Times New Roman" w:eastAsia="Times New Roman" w:hAnsi="Times New Roman" w:cs="Times New Roman"/>
      <w:sz w:val="24"/>
      <w:szCs w:val="24"/>
    </w:rPr>
  </w:style>
  <w:style w:type="paragraph" w:customStyle="1" w:styleId="cat-list">
    <w:name w:val="cat-list"/>
    <w:basedOn w:val="a0"/>
    <w:uiPriority w:val="99"/>
    <w:rsid w:val="002572A1"/>
    <w:pPr>
      <w:spacing w:before="120" w:after="120" w:line="240" w:lineRule="auto"/>
      <w:ind w:right="240"/>
      <w:jc w:val="both"/>
    </w:pPr>
    <w:rPr>
      <w:rFonts w:ascii="Times New Roman" w:eastAsia="Times New Roman" w:hAnsi="Times New Roman" w:cs="Times New Roman"/>
      <w:sz w:val="24"/>
      <w:szCs w:val="24"/>
    </w:rPr>
  </w:style>
  <w:style w:type="paragraph" w:customStyle="1" w:styleId="cat-authors">
    <w:name w:val="cat-authors"/>
    <w:basedOn w:val="a0"/>
    <w:uiPriority w:val="99"/>
    <w:rsid w:val="002572A1"/>
    <w:pPr>
      <w:spacing w:before="120" w:after="120" w:line="240" w:lineRule="auto"/>
      <w:ind w:left="240" w:right="240"/>
      <w:jc w:val="both"/>
    </w:pPr>
    <w:rPr>
      <w:rFonts w:ascii="Times New Roman" w:eastAsia="Times New Roman" w:hAnsi="Times New Roman" w:cs="Times New Roman"/>
      <w:vanish/>
      <w:sz w:val="24"/>
      <w:szCs w:val="24"/>
    </w:rPr>
  </w:style>
  <w:style w:type="paragraph" w:customStyle="1" w:styleId="cat-t-uch">
    <w:name w:val="cat-t-uch"/>
    <w:basedOn w:val="a0"/>
    <w:uiPriority w:val="99"/>
    <w:rsid w:val="002572A1"/>
    <w:pPr>
      <w:spacing w:before="120" w:after="120" w:line="240" w:lineRule="auto"/>
      <w:ind w:left="240" w:right="240"/>
      <w:jc w:val="both"/>
    </w:pPr>
    <w:rPr>
      <w:rFonts w:ascii="Times New Roman" w:eastAsia="Times New Roman" w:hAnsi="Times New Roman" w:cs="Times New Roman"/>
      <w:b/>
      <w:bCs/>
      <w:sz w:val="24"/>
      <w:szCs w:val="24"/>
    </w:rPr>
  </w:style>
  <w:style w:type="paragraph" w:customStyle="1" w:styleId="filter">
    <w:name w:val="filter"/>
    <w:basedOn w:val="a0"/>
    <w:uiPriority w:val="99"/>
    <w:rsid w:val="002572A1"/>
    <w:pPr>
      <w:spacing w:after="180" w:line="240" w:lineRule="auto"/>
      <w:jc w:val="both"/>
    </w:pPr>
    <w:rPr>
      <w:rFonts w:ascii="Times New Roman" w:eastAsia="Times New Roman" w:hAnsi="Times New Roman" w:cs="Times New Roman"/>
      <w:sz w:val="24"/>
      <w:szCs w:val="24"/>
    </w:rPr>
  </w:style>
  <w:style w:type="paragraph" w:customStyle="1" w:styleId="img-label">
    <w:name w:val="img-label"/>
    <w:basedOn w:val="a0"/>
    <w:uiPriority w:val="99"/>
    <w:rsid w:val="002572A1"/>
    <w:pPr>
      <w:spacing w:before="120" w:after="120" w:line="240" w:lineRule="auto"/>
      <w:ind w:left="240" w:right="240"/>
      <w:jc w:val="center"/>
    </w:pPr>
    <w:rPr>
      <w:rFonts w:ascii="Times New Roman" w:eastAsia="Times New Roman" w:hAnsi="Times New Roman" w:cs="Times New Roman"/>
      <w:i/>
      <w:iCs/>
      <w:sz w:val="24"/>
      <w:szCs w:val="24"/>
    </w:rPr>
  </w:style>
  <w:style w:type="paragraph" w:customStyle="1" w:styleId="img-slide-sect">
    <w:name w:val="img-slide-sect"/>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img-box-right">
    <w:name w:val="img-box-right"/>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downloads">
    <w:name w:val="downloads"/>
    <w:basedOn w:val="a0"/>
    <w:uiPriority w:val="99"/>
    <w:rsid w:val="002572A1"/>
    <w:pPr>
      <w:pBdr>
        <w:bottom w:val="single" w:sz="4" w:space="6" w:color="808080"/>
      </w:pBdr>
      <w:spacing w:before="120" w:after="120" w:line="240" w:lineRule="auto"/>
      <w:ind w:left="240" w:right="240"/>
      <w:jc w:val="both"/>
    </w:pPr>
    <w:rPr>
      <w:rFonts w:ascii="Times New Roman" w:eastAsia="Times New Roman" w:hAnsi="Times New Roman" w:cs="Times New Roman"/>
      <w:sz w:val="24"/>
      <w:szCs w:val="24"/>
    </w:rPr>
  </w:style>
  <w:style w:type="paragraph" w:customStyle="1" w:styleId="regtitle">
    <w:name w:val="reg_titl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regprefix">
    <w:name w:val="reg_prefix"/>
    <w:basedOn w:val="a0"/>
    <w:uiPriority w:val="99"/>
    <w:rsid w:val="002572A1"/>
    <w:pPr>
      <w:spacing w:before="240" w:after="0" w:line="240" w:lineRule="auto"/>
      <w:ind w:right="240"/>
      <w:jc w:val="both"/>
    </w:pPr>
    <w:rPr>
      <w:rFonts w:ascii="Times New Roman" w:eastAsia="Times New Roman" w:hAnsi="Times New Roman" w:cs="Times New Roman"/>
      <w:sz w:val="24"/>
      <w:szCs w:val="24"/>
    </w:rPr>
  </w:style>
  <w:style w:type="paragraph" w:customStyle="1" w:styleId="hider">
    <w:name w:val="hider"/>
    <w:basedOn w:val="a0"/>
    <w:uiPriority w:val="99"/>
    <w:rsid w:val="002572A1"/>
    <w:pPr>
      <w:pBdr>
        <w:bottom w:val="dashed" w:sz="4" w:space="0" w:color="auto"/>
      </w:pBdr>
      <w:spacing w:before="120" w:after="120" w:line="240" w:lineRule="auto"/>
      <w:ind w:left="240" w:right="240"/>
      <w:jc w:val="both"/>
    </w:pPr>
    <w:rPr>
      <w:rFonts w:ascii="Times New Roman" w:eastAsia="Times New Roman" w:hAnsi="Times New Roman" w:cs="Times New Roman"/>
      <w:sz w:val="24"/>
      <w:szCs w:val="24"/>
    </w:rPr>
  </w:style>
  <w:style w:type="paragraph" w:customStyle="1" w:styleId="cnt">
    <w:name w:val="cnt"/>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17">
    <w:name w:val="Верхний колонтитул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bsearch">
    <w:name w:val="bsearch"/>
    <w:basedOn w:val="a0"/>
    <w:uiPriority w:val="99"/>
    <w:rsid w:val="002572A1"/>
    <w:pPr>
      <w:spacing w:before="384" w:after="120" w:line="240" w:lineRule="auto"/>
      <w:ind w:left="240" w:right="240"/>
      <w:jc w:val="both"/>
    </w:pPr>
    <w:rPr>
      <w:rFonts w:ascii="Times New Roman" w:eastAsia="Times New Roman" w:hAnsi="Times New Roman" w:cs="Times New Roman"/>
      <w:sz w:val="24"/>
      <w:szCs w:val="24"/>
    </w:rPr>
  </w:style>
  <w:style w:type="paragraph" w:customStyle="1" w:styleId="searchmpi">
    <w:name w:val="search_mpi"/>
    <w:basedOn w:val="a0"/>
    <w:uiPriority w:val="99"/>
    <w:rsid w:val="002572A1"/>
    <w:pPr>
      <w:pBdr>
        <w:top w:val="single" w:sz="4" w:space="1" w:color="897520"/>
        <w:left w:val="single" w:sz="4" w:space="2" w:color="897520"/>
        <w:bottom w:val="single" w:sz="4" w:space="1" w:color="897520"/>
        <w:right w:val="single" w:sz="4" w:space="2" w:color="897520"/>
      </w:pBdr>
      <w:spacing w:before="120" w:after="120" w:line="240" w:lineRule="auto"/>
      <w:ind w:left="240" w:right="240"/>
      <w:jc w:val="both"/>
    </w:pPr>
    <w:rPr>
      <w:rFonts w:ascii="Times New Roman" w:eastAsia="Times New Roman" w:hAnsi="Times New Roman" w:cs="Times New Roman"/>
      <w:color w:val="6F5028"/>
      <w:sz w:val="13"/>
      <w:szCs w:val="13"/>
    </w:rPr>
  </w:style>
  <w:style w:type="paragraph" w:customStyle="1" w:styleId="searchmps">
    <w:name w:val="search_mps"/>
    <w:basedOn w:val="a0"/>
    <w:uiPriority w:val="99"/>
    <w:rsid w:val="002572A1"/>
    <w:pPr>
      <w:spacing w:before="60" w:after="120" w:line="240" w:lineRule="auto"/>
      <w:ind w:left="240" w:right="240"/>
      <w:jc w:val="both"/>
    </w:pPr>
    <w:rPr>
      <w:rFonts w:ascii="Times New Roman" w:eastAsia="Times New Roman" w:hAnsi="Times New Roman" w:cs="Times New Roman"/>
      <w:sz w:val="24"/>
      <w:szCs w:val="24"/>
    </w:rPr>
  </w:style>
  <w:style w:type="paragraph" w:customStyle="1" w:styleId="logo">
    <w:name w:val="logo"/>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ogo-link">
    <w:name w:val="logo-link"/>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bmenusl">
    <w:name w:val="bmenusl"/>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sysnav">
    <w:name w:val="sysnav"/>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navico">
    <w:name w:val="navico"/>
    <w:basedOn w:val="a0"/>
    <w:uiPriority w:val="99"/>
    <w:rsid w:val="002572A1"/>
    <w:pPr>
      <w:spacing w:before="120" w:after="120" w:line="240" w:lineRule="auto"/>
      <w:ind w:left="240" w:right="240"/>
      <w:jc w:val="center"/>
    </w:pPr>
    <w:rPr>
      <w:rFonts w:ascii="Tahoma" w:eastAsia="Times New Roman" w:hAnsi="Tahoma" w:cs="Tahoma"/>
      <w:color w:val="ADD2EB"/>
      <w:sz w:val="13"/>
      <w:szCs w:val="13"/>
    </w:rPr>
  </w:style>
  <w:style w:type="paragraph" w:customStyle="1" w:styleId="navmap">
    <w:name w:val="nav_map"/>
    <w:basedOn w:val="a0"/>
    <w:uiPriority w:val="99"/>
    <w:rsid w:val="002572A1"/>
    <w:pPr>
      <w:spacing w:before="120" w:after="0" w:line="240" w:lineRule="auto"/>
      <w:ind w:left="96"/>
      <w:jc w:val="both"/>
    </w:pPr>
    <w:rPr>
      <w:rFonts w:ascii="Times New Roman" w:eastAsia="Times New Roman" w:hAnsi="Times New Roman" w:cs="Times New Roman"/>
      <w:sz w:val="24"/>
      <w:szCs w:val="24"/>
    </w:rPr>
  </w:style>
  <w:style w:type="paragraph" w:customStyle="1" w:styleId="navhome">
    <w:name w:val="nav_home"/>
    <w:basedOn w:val="a0"/>
    <w:uiPriority w:val="99"/>
    <w:rsid w:val="002572A1"/>
    <w:pPr>
      <w:spacing w:before="120" w:after="0" w:line="240" w:lineRule="auto"/>
      <w:ind w:left="384"/>
      <w:jc w:val="both"/>
    </w:pPr>
    <w:rPr>
      <w:rFonts w:ascii="Times New Roman" w:eastAsia="Times New Roman" w:hAnsi="Times New Roman" w:cs="Times New Roman"/>
      <w:sz w:val="24"/>
      <w:szCs w:val="24"/>
    </w:rPr>
  </w:style>
  <w:style w:type="paragraph" w:customStyle="1" w:styleId="mmenu">
    <w:name w:val="mmenu"/>
    <w:basedOn w:val="a0"/>
    <w:uiPriority w:val="99"/>
    <w:rsid w:val="002572A1"/>
    <w:pPr>
      <w:spacing w:before="120" w:after="120" w:line="240" w:lineRule="auto"/>
      <w:ind w:left="240" w:right="240"/>
      <w:jc w:val="both"/>
    </w:pPr>
    <w:rPr>
      <w:rFonts w:ascii="Times New Roman" w:eastAsia="Times New Roman" w:hAnsi="Times New Roman" w:cs="Times New Roman"/>
      <w:sz w:val="17"/>
      <w:szCs w:val="17"/>
    </w:rPr>
  </w:style>
  <w:style w:type="paragraph" w:customStyle="1" w:styleId="eye">
    <w:name w:val="ey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eye-deviz">
    <w:name w:val="eye-deviz"/>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ineleft">
    <w:name w:val="line_left"/>
    <w:basedOn w:val="a0"/>
    <w:uiPriority w:val="99"/>
    <w:rsid w:val="002572A1"/>
    <w:pPr>
      <w:spacing w:before="120" w:after="360" w:line="240" w:lineRule="auto"/>
      <w:ind w:left="240" w:right="240"/>
      <w:jc w:val="both"/>
    </w:pPr>
    <w:rPr>
      <w:rFonts w:ascii="Times New Roman" w:eastAsia="Times New Roman" w:hAnsi="Times New Roman" w:cs="Times New Roman"/>
      <w:color w:val="5C3C20"/>
      <w:sz w:val="24"/>
      <w:szCs w:val="24"/>
    </w:rPr>
  </w:style>
  <w:style w:type="paragraph" w:customStyle="1" w:styleId="leftblock">
    <w:name w:val="left_block"/>
    <w:basedOn w:val="a0"/>
    <w:uiPriority w:val="99"/>
    <w:rsid w:val="002572A1"/>
    <w:pPr>
      <w:spacing w:before="120" w:after="120" w:line="240" w:lineRule="auto"/>
      <w:jc w:val="both"/>
    </w:pPr>
    <w:rPr>
      <w:rFonts w:ascii="Times New Roman" w:eastAsia="Times New Roman" w:hAnsi="Times New Roman" w:cs="Times New Roman"/>
      <w:sz w:val="24"/>
      <w:szCs w:val="24"/>
    </w:rPr>
  </w:style>
  <w:style w:type="paragraph" w:customStyle="1" w:styleId="newsline">
    <w:name w:val="newslin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nlhead">
    <w:name w:val="nl_head"/>
    <w:basedOn w:val="a0"/>
    <w:uiPriority w:val="99"/>
    <w:rsid w:val="002572A1"/>
    <w:pPr>
      <w:spacing w:before="120" w:after="120" w:line="240" w:lineRule="auto"/>
      <w:ind w:left="240" w:right="240" w:hanging="2400"/>
      <w:jc w:val="both"/>
    </w:pPr>
    <w:rPr>
      <w:rFonts w:ascii="Times New Roman" w:eastAsia="Times New Roman" w:hAnsi="Times New Roman" w:cs="Times New Roman"/>
      <w:sz w:val="24"/>
      <w:szCs w:val="24"/>
    </w:rPr>
  </w:style>
  <w:style w:type="paragraph" w:customStyle="1" w:styleId="nlbg">
    <w:name w:val="nl_bg"/>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nlbody">
    <w:name w:val="nl_body"/>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nlfoot">
    <w:name w:val="nl_foot"/>
    <w:basedOn w:val="a0"/>
    <w:uiPriority w:val="99"/>
    <w:rsid w:val="002572A1"/>
    <w:pPr>
      <w:spacing w:before="120" w:after="120" w:line="240" w:lineRule="auto"/>
      <w:ind w:left="240" w:right="240"/>
      <w:jc w:val="center"/>
    </w:pPr>
    <w:rPr>
      <w:rFonts w:ascii="Times New Roman" w:eastAsia="Times New Roman" w:hAnsi="Times New Roman" w:cs="Times New Roman"/>
      <w:sz w:val="24"/>
      <w:szCs w:val="24"/>
    </w:rPr>
  </w:style>
  <w:style w:type="paragraph" w:customStyle="1" w:styleId="nlbody-cnt">
    <w:name w:val="nl_body-cnt"/>
    <w:basedOn w:val="a0"/>
    <w:uiPriority w:val="99"/>
    <w:rsid w:val="002572A1"/>
    <w:pPr>
      <w:spacing w:before="24" w:after="0" w:line="240" w:lineRule="auto"/>
      <w:ind w:right="120"/>
      <w:jc w:val="both"/>
    </w:pPr>
    <w:rPr>
      <w:rFonts w:ascii="Times New Roman" w:eastAsia="Times New Roman" w:hAnsi="Times New Roman" w:cs="Times New Roman"/>
      <w:sz w:val="24"/>
      <w:szCs w:val="24"/>
    </w:rPr>
  </w:style>
  <w:style w:type="paragraph" w:customStyle="1" w:styleId="nlbody-img">
    <w:name w:val="nl_body-img"/>
    <w:basedOn w:val="a0"/>
    <w:uiPriority w:val="99"/>
    <w:rsid w:val="002572A1"/>
    <w:pPr>
      <w:pBdr>
        <w:top w:val="single" w:sz="4" w:space="0" w:color="C9B45A"/>
        <w:left w:val="single" w:sz="4" w:space="0" w:color="C9B45A"/>
        <w:bottom w:val="single" w:sz="4" w:space="0" w:color="C9B45A"/>
        <w:right w:val="single" w:sz="4" w:space="0" w:color="C9B45A"/>
      </w:pBdr>
      <w:spacing w:before="120" w:after="120" w:line="240" w:lineRule="auto"/>
      <w:ind w:left="240" w:right="240"/>
      <w:jc w:val="both"/>
    </w:pPr>
    <w:rPr>
      <w:rFonts w:ascii="Times New Roman" w:eastAsia="Times New Roman" w:hAnsi="Times New Roman" w:cs="Times New Roman"/>
      <w:sz w:val="24"/>
      <w:szCs w:val="24"/>
    </w:rPr>
  </w:style>
  <w:style w:type="paragraph" w:customStyle="1" w:styleId="upcont">
    <w:name w:val="upcont"/>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18">
    <w:name w:val="Нижний колонтитул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download">
    <w:name w:val="download"/>
    <w:basedOn w:val="a0"/>
    <w:uiPriority w:val="99"/>
    <w:rsid w:val="002572A1"/>
    <w:pPr>
      <w:spacing w:before="120" w:after="120" w:line="240" w:lineRule="auto"/>
      <w:ind w:left="240" w:right="240"/>
      <w:jc w:val="both"/>
    </w:pPr>
    <w:rPr>
      <w:rFonts w:ascii="Times New Roman" w:eastAsia="Times New Roman" w:hAnsi="Times New Roman" w:cs="Times New Roman"/>
      <w:color w:val="A99580"/>
      <w:sz w:val="24"/>
      <w:szCs w:val="24"/>
    </w:rPr>
  </w:style>
  <w:style w:type="paragraph" w:customStyle="1" w:styleId="pdf">
    <w:name w:val="pdf"/>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auth-inp">
    <w:name w:val="auth-inp"/>
    <w:basedOn w:val="a0"/>
    <w:uiPriority w:val="99"/>
    <w:rsid w:val="002572A1"/>
    <w:pPr>
      <w:pBdr>
        <w:top w:val="single" w:sz="4" w:space="0" w:color="897520"/>
        <w:left w:val="single" w:sz="4" w:space="0" w:color="897520"/>
        <w:bottom w:val="single" w:sz="4" w:space="0" w:color="897520"/>
        <w:right w:val="single" w:sz="4" w:space="0" w:color="897520"/>
      </w:pBdr>
      <w:spacing w:before="120" w:after="120" w:line="240" w:lineRule="auto"/>
      <w:ind w:left="240" w:right="240"/>
      <w:jc w:val="both"/>
    </w:pPr>
    <w:rPr>
      <w:rFonts w:ascii="Times New Roman" w:eastAsia="Times New Roman" w:hAnsi="Times New Roman" w:cs="Times New Roman"/>
      <w:color w:val="6F5028"/>
      <w:sz w:val="24"/>
      <w:szCs w:val="24"/>
    </w:rPr>
  </w:style>
  <w:style w:type="paragraph" w:customStyle="1" w:styleId="fb-links">
    <w:name w:val="fb-links"/>
    <w:basedOn w:val="a0"/>
    <w:uiPriority w:val="99"/>
    <w:rsid w:val="002572A1"/>
    <w:pPr>
      <w:spacing w:before="120" w:after="120" w:line="240" w:lineRule="auto"/>
      <w:ind w:left="120" w:right="240"/>
      <w:jc w:val="both"/>
    </w:pPr>
    <w:rPr>
      <w:rFonts w:ascii="Times New Roman" w:eastAsia="Times New Roman" w:hAnsi="Times New Roman" w:cs="Times New Roman"/>
      <w:sz w:val="14"/>
      <w:szCs w:val="14"/>
    </w:rPr>
  </w:style>
  <w:style w:type="paragraph" w:customStyle="1" w:styleId="fb-links-submit">
    <w:name w:val="fb-links-submit"/>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left-block">
    <w:name w:val="left-block"/>
    <w:basedOn w:val="a0"/>
    <w:uiPriority w:val="99"/>
    <w:rsid w:val="002572A1"/>
    <w:pPr>
      <w:spacing w:before="360" w:after="120" w:line="240" w:lineRule="auto"/>
      <w:ind w:right="360"/>
      <w:jc w:val="both"/>
    </w:pPr>
    <w:rPr>
      <w:rFonts w:ascii="Times New Roman" w:eastAsia="Times New Roman" w:hAnsi="Times New Roman" w:cs="Times New Roman"/>
      <w:sz w:val="24"/>
      <w:szCs w:val="24"/>
    </w:rPr>
  </w:style>
  <w:style w:type="paragraph" w:customStyle="1" w:styleId="block-rnd">
    <w:name w:val="block-rnd"/>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b">
    <w:name w:val="lb-b"/>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l">
    <w:name w:val="lb-l"/>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r">
    <w:name w:val="lb-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bl">
    <w:name w:val="lb-bl"/>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br">
    <w:name w:val="lb-b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tl">
    <w:name w:val="lb-tl"/>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b-tr">
    <w:name w:val="lb-t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btn-80-24">
    <w:name w:val="btn-80-24"/>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btn-100-24">
    <w:name w:val="btn-100-24"/>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inputbodybutton">
    <w:name w:val="inputbodybutton"/>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btn-200-24">
    <w:name w:val="btn-200-24"/>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btn-50-24">
    <w:name w:val="btn-50-24"/>
    <w:basedOn w:val="a0"/>
    <w:uiPriority w:val="99"/>
    <w:rsid w:val="002572A1"/>
    <w:pPr>
      <w:spacing w:before="120" w:after="120" w:line="240" w:lineRule="auto"/>
      <w:ind w:left="240" w:right="240"/>
      <w:jc w:val="both"/>
    </w:pPr>
    <w:rPr>
      <w:rFonts w:ascii="Times New Roman" w:eastAsia="Times New Roman" w:hAnsi="Times New Roman" w:cs="Times New Roman"/>
      <w:color w:val="5C3C20"/>
      <w:sz w:val="24"/>
      <w:szCs w:val="24"/>
    </w:rPr>
  </w:style>
  <w:style w:type="paragraph" w:customStyle="1" w:styleId="blog-favorites-head">
    <w:name w:val="blog-favorites-head"/>
    <w:basedOn w:val="a0"/>
    <w:uiPriority w:val="99"/>
    <w:rsid w:val="002572A1"/>
    <w:pPr>
      <w:spacing w:after="60" w:line="240" w:lineRule="auto"/>
      <w:jc w:val="both"/>
    </w:pPr>
    <w:rPr>
      <w:rFonts w:ascii="Times New Roman" w:eastAsia="Times New Roman" w:hAnsi="Times New Roman" w:cs="Times New Roman"/>
      <w:sz w:val="24"/>
      <w:szCs w:val="24"/>
    </w:rPr>
  </w:style>
  <w:style w:type="paragraph" w:customStyle="1" w:styleId="blog-favorites-list">
    <w:name w:val="blog-favorites-list"/>
    <w:basedOn w:val="a0"/>
    <w:uiPriority w:val="99"/>
    <w:rsid w:val="002572A1"/>
    <w:pPr>
      <w:spacing w:before="120" w:after="0" w:line="240" w:lineRule="auto"/>
      <w:ind w:left="240" w:right="240"/>
      <w:jc w:val="both"/>
    </w:pPr>
    <w:rPr>
      <w:rFonts w:ascii="Times New Roman" w:eastAsia="Times New Roman" w:hAnsi="Times New Roman" w:cs="Times New Roman"/>
      <w:sz w:val="24"/>
      <w:szCs w:val="24"/>
    </w:rPr>
  </w:style>
  <w:style w:type="paragraph" w:customStyle="1" w:styleId="printver">
    <w:name w:val="printve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eft-menu">
    <w:name w:val="left-menu"/>
    <w:basedOn w:val="a0"/>
    <w:uiPriority w:val="99"/>
    <w:rsid w:val="002572A1"/>
    <w:pPr>
      <w:spacing w:after="120" w:line="240" w:lineRule="auto"/>
      <w:ind w:left="60" w:right="240"/>
      <w:jc w:val="both"/>
    </w:pPr>
    <w:rPr>
      <w:rFonts w:ascii="Times New Roman" w:eastAsia="Times New Roman" w:hAnsi="Times New Roman" w:cs="Times New Roman"/>
      <w:b/>
      <w:bCs/>
      <w:sz w:val="16"/>
      <w:szCs w:val="16"/>
    </w:rPr>
  </w:style>
  <w:style w:type="paragraph" w:customStyle="1" w:styleId="left-menu-li">
    <w:name w:val="left-menu-li"/>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nav">
    <w:name w:val="nav"/>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mag-arclist">
    <w:name w:val="mag-arclist"/>
    <w:basedOn w:val="a0"/>
    <w:uiPriority w:val="99"/>
    <w:rsid w:val="002572A1"/>
    <w:pPr>
      <w:spacing w:before="180" w:after="180" w:line="240" w:lineRule="auto"/>
      <w:jc w:val="both"/>
    </w:pPr>
    <w:rPr>
      <w:rFonts w:ascii="Times New Roman" w:eastAsia="Times New Roman" w:hAnsi="Times New Roman" w:cs="Times New Roman"/>
      <w:sz w:val="24"/>
      <w:szCs w:val="24"/>
    </w:rPr>
  </w:style>
  <w:style w:type="paragraph" w:customStyle="1" w:styleId="mag-img">
    <w:name w:val="mag-img"/>
    <w:basedOn w:val="a0"/>
    <w:uiPriority w:val="99"/>
    <w:rsid w:val="002572A1"/>
    <w:pPr>
      <w:spacing w:before="120" w:after="120" w:line="240" w:lineRule="auto"/>
      <w:ind w:left="240" w:right="120"/>
      <w:jc w:val="both"/>
    </w:pPr>
    <w:rPr>
      <w:rFonts w:ascii="Times New Roman" w:eastAsia="Times New Roman" w:hAnsi="Times New Roman" w:cs="Times New Roman"/>
      <w:sz w:val="24"/>
      <w:szCs w:val="24"/>
    </w:rPr>
  </w:style>
  <w:style w:type="paragraph" w:customStyle="1" w:styleId="mag-stlist">
    <w:name w:val="mag-stlist"/>
    <w:basedOn w:val="a0"/>
    <w:uiPriority w:val="99"/>
    <w:rsid w:val="002572A1"/>
    <w:pPr>
      <w:spacing w:before="120" w:after="120" w:line="240" w:lineRule="auto"/>
      <w:ind w:left="120" w:right="240"/>
      <w:jc w:val="both"/>
    </w:pPr>
    <w:rPr>
      <w:rFonts w:ascii="Times New Roman" w:eastAsia="Times New Roman" w:hAnsi="Times New Roman" w:cs="Times New Roman"/>
      <w:sz w:val="24"/>
      <w:szCs w:val="24"/>
    </w:rPr>
  </w:style>
  <w:style w:type="paragraph" w:customStyle="1" w:styleId="ui-accordion-header">
    <w:name w:val="ui-accordion-heade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accordion-li-fix">
    <w:name w:val="ui-accordion-li-fix"/>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accordion-content">
    <w:name w:val="ui-accordion-content"/>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accordion-content-active">
    <w:name w:val="ui-accordion-content-activ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menu-item">
    <w:name w:val="ui-menu-item"/>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text">
    <w:name w:val="ui-button-text"/>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tabs-nav">
    <w:name w:val="ui-tabs-nav"/>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tabs-panel">
    <w:name w:val="ui-tabs-panel"/>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registration">
    <w:name w:val="registration"/>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img-noborder">
    <w:name w:val="img-noborder"/>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accordion-header-active">
    <w:name w:val="ui-accordion-header-activ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tabs-hide">
    <w:name w:val="ui-tabs-hide"/>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character" w:customStyle="1" w:styleId="fancyico">
    <w:name w:val="fancy_ico"/>
    <w:uiPriority w:val="99"/>
    <w:rsid w:val="002572A1"/>
  </w:style>
  <w:style w:type="character" w:customStyle="1" w:styleId="root-item">
    <w:name w:val="root-item"/>
    <w:uiPriority w:val="99"/>
    <w:rsid w:val="002572A1"/>
  </w:style>
  <w:style w:type="character" w:customStyle="1" w:styleId="root-item-selected">
    <w:name w:val="root-item-selected"/>
    <w:uiPriority w:val="99"/>
    <w:rsid w:val="002572A1"/>
  </w:style>
  <w:style w:type="paragraph" w:customStyle="1" w:styleId="ui-state-default1">
    <w:name w:val="ui-state-default1"/>
    <w:basedOn w:val="a0"/>
    <w:uiPriority w:val="99"/>
    <w:rsid w:val="002572A1"/>
    <w:pPr>
      <w:pBdr>
        <w:top w:val="single" w:sz="4" w:space="0" w:color="D19405"/>
        <w:left w:val="single" w:sz="4" w:space="0" w:color="D19405"/>
        <w:bottom w:val="single" w:sz="4" w:space="0" w:color="D19405"/>
        <w:right w:val="single" w:sz="4" w:space="0" w:color="D19405"/>
      </w:pBdr>
      <w:shd w:val="clear" w:color="auto" w:fill="FECE2F"/>
      <w:spacing w:before="120" w:after="120" w:line="240" w:lineRule="auto"/>
      <w:ind w:left="240" w:right="240"/>
      <w:jc w:val="both"/>
    </w:pPr>
    <w:rPr>
      <w:rFonts w:ascii="Times New Roman" w:eastAsia="Times New Roman" w:hAnsi="Times New Roman" w:cs="Times New Roman"/>
      <w:b/>
      <w:bCs/>
      <w:color w:val="4C3000"/>
      <w:sz w:val="24"/>
      <w:szCs w:val="24"/>
    </w:rPr>
  </w:style>
  <w:style w:type="paragraph" w:customStyle="1" w:styleId="ui-state-hover1">
    <w:name w:val="ui-state-hover1"/>
    <w:basedOn w:val="a0"/>
    <w:uiPriority w:val="99"/>
    <w:rsid w:val="002572A1"/>
    <w:pPr>
      <w:pBdr>
        <w:top w:val="single" w:sz="4" w:space="0" w:color="A45B13"/>
        <w:left w:val="single" w:sz="4" w:space="0" w:color="A45B13"/>
        <w:bottom w:val="single" w:sz="4" w:space="0" w:color="A45B13"/>
        <w:right w:val="single" w:sz="4" w:space="0" w:color="A45B13"/>
      </w:pBdr>
      <w:shd w:val="clear" w:color="auto" w:fill="FFDD57"/>
      <w:spacing w:before="120" w:after="120" w:line="240" w:lineRule="auto"/>
      <w:ind w:left="240" w:right="240"/>
      <w:jc w:val="both"/>
    </w:pPr>
    <w:rPr>
      <w:rFonts w:ascii="Times New Roman" w:eastAsia="Times New Roman" w:hAnsi="Times New Roman" w:cs="Times New Roman"/>
      <w:b/>
      <w:bCs/>
      <w:color w:val="381F00"/>
      <w:sz w:val="24"/>
      <w:szCs w:val="24"/>
    </w:rPr>
  </w:style>
  <w:style w:type="paragraph" w:customStyle="1" w:styleId="ui-state-focus1">
    <w:name w:val="ui-state-focus1"/>
    <w:basedOn w:val="a0"/>
    <w:uiPriority w:val="99"/>
    <w:rsid w:val="002572A1"/>
    <w:pPr>
      <w:pBdr>
        <w:top w:val="single" w:sz="4" w:space="0" w:color="A45B13"/>
        <w:left w:val="single" w:sz="4" w:space="0" w:color="A45B13"/>
        <w:bottom w:val="single" w:sz="4" w:space="0" w:color="A45B13"/>
        <w:right w:val="single" w:sz="4" w:space="0" w:color="A45B13"/>
      </w:pBdr>
      <w:shd w:val="clear" w:color="auto" w:fill="FFDD57"/>
      <w:spacing w:before="120" w:after="120" w:line="240" w:lineRule="auto"/>
      <w:ind w:left="240" w:right="240"/>
      <w:jc w:val="both"/>
    </w:pPr>
    <w:rPr>
      <w:rFonts w:ascii="Times New Roman" w:eastAsia="Times New Roman" w:hAnsi="Times New Roman" w:cs="Times New Roman"/>
      <w:b/>
      <w:bCs/>
      <w:color w:val="381F00"/>
      <w:sz w:val="24"/>
      <w:szCs w:val="24"/>
    </w:rPr>
  </w:style>
  <w:style w:type="paragraph" w:customStyle="1" w:styleId="ui-state-active1">
    <w:name w:val="ui-state-active1"/>
    <w:basedOn w:val="a0"/>
    <w:uiPriority w:val="99"/>
    <w:rsid w:val="002572A1"/>
    <w:pPr>
      <w:pBdr>
        <w:top w:val="single" w:sz="4" w:space="0" w:color="655E4E"/>
        <w:left w:val="single" w:sz="4" w:space="0" w:color="655E4E"/>
        <w:bottom w:val="single" w:sz="4" w:space="0" w:color="655E4E"/>
        <w:right w:val="single" w:sz="4" w:space="0" w:color="655E4E"/>
      </w:pBdr>
      <w:shd w:val="clear" w:color="auto" w:fill="FFFFFF"/>
      <w:spacing w:before="120" w:after="120" w:line="240" w:lineRule="auto"/>
      <w:ind w:left="240" w:right="240"/>
      <w:jc w:val="both"/>
    </w:pPr>
    <w:rPr>
      <w:rFonts w:ascii="Times New Roman" w:eastAsia="Times New Roman" w:hAnsi="Times New Roman" w:cs="Times New Roman"/>
      <w:b/>
      <w:bCs/>
      <w:color w:val="0074C7"/>
      <w:sz w:val="24"/>
      <w:szCs w:val="24"/>
    </w:rPr>
  </w:style>
  <w:style w:type="paragraph" w:customStyle="1" w:styleId="ui-state-highlight1">
    <w:name w:val="ui-state-highlight1"/>
    <w:basedOn w:val="a0"/>
    <w:uiPriority w:val="99"/>
    <w:rsid w:val="002572A1"/>
    <w:pPr>
      <w:pBdr>
        <w:top w:val="single" w:sz="4" w:space="0" w:color="EEB420"/>
        <w:left w:val="single" w:sz="4" w:space="0" w:color="EEB420"/>
        <w:bottom w:val="single" w:sz="4" w:space="0" w:color="EEB420"/>
        <w:right w:val="single" w:sz="4" w:space="0" w:color="EEB420"/>
      </w:pBdr>
      <w:spacing w:before="120" w:after="120" w:line="240" w:lineRule="auto"/>
      <w:ind w:left="240" w:right="240"/>
      <w:jc w:val="both"/>
    </w:pPr>
    <w:rPr>
      <w:rFonts w:ascii="Times New Roman" w:eastAsia="Times New Roman" w:hAnsi="Times New Roman" w:cs="Times New Roman"/>
      <w:color w:val="1F1F1F"/>
      <w:sz w:val="24"/>
      <w:szCs w:val="24"/>
    </w:rPr>
  </w:style>
  <w:style w:type="paragraph" w:customStyle="1" w:styleId="ui-state-error1">
    <w:name w:val="ui-state-error1"/>
    <w:basedOn w:val="a0"/>
    <w:uiPriority w:val="99"/>
    <w:rsid w:val="002572A1"/>
    <w:pPr>
      <w:pBdr>
        <w:top w:val="single" w:sz="4" w:space="0" w:color="FFB73D"/>
        <w:left w:val="single" w:sz="4" w:space="0" w:color="FFB73D"/>
        <w:bottom w:val="single" w:sz="4" w:space="0" w:color="FFB73D"/>
        <w:right w:val="single" w:sz="4" w:space="0" w:color="FFB73D"/>
      </w:pBdr>
      <w:shd w:val="clear" w:color="auto" w:fill="D34D17"/>
      <w:spacing w:before="120" w:after="120" w:line="240" w:lineRule="auto"/>
      <w:ind w:left="240" w:right="240"/>
      <w:jc w:val="both"/>
    </w:pPr>
    <w:rPr>
      <w:rFonts w:ascii="Times New Roman" w:eastAsia="Times New Roman" w:hAnsi="Times New Roman" w:cs="Times New Roman"/>
      <w:color w:val="FFFFFF"/>
      <w:sz w:val="24"/>
      <w:szCs w:val="24"/>
    </w:rPr>
  </w:style>
  <w:style w:type="paragraph" w:customStyle="1" w:styleId="ui-state-error-text1">
    <w:name w:val="ui-state-error-text1"/>
    <w:basedOn w:val="a0"/>
    <w:uiPriority w:val="99"/>
    <w:rsid w:val="002572A1"/>
    <w:pPr>
      <w:spacing w:before="120" w:after="120" w:line="240" w:lineRule="auto"/>
      <w:ind w:left="240" w:right="240"/>
      <w:jc w:val="both"/>
    </w:pPr>
    <w:rPr>
      <w:rFonts w:ascii="Times New Roman" w:eastAsia="Times New Roman" w:hAnsi="Times New Roman" w:cs="Times New Roman"/>
      <w:color w:val="FFFFFF"/>
      <w:sz w:val="24"/>
      <w:szCs w:val="24"/>
    </w:rPr>
  </w:style>
  <w:style w:type="paragraph" w:customStyle="1" w:styleId="ui-priority-primary1">
    <w:name w:val="ui-priority-primary1"/>
    <w:basedOn w:val="a0"/>
    <w:uiPriority w:val="99"/>
    <w:rsid w:val="002572A1"/>
    <w:pPr>
      <w:spacing w:before="120" w:after="120" w:line="240" w:lineRule="auto"/>
      <w:ind w:left="240" w:right="240"/>
      <w:jc w:val="both"/>
    </w:pPr>
    <w:rPr>
      <w:rFonts w:ascii="Times New Roman" w:eastAsia="Times New Roman" w:hAnsi="Times New Roman" w:cs="Times New Roman"/>
      <w:b/>
      <w:bCs/>
      <w:sz w:val="24"/>
      <w:szCs w:val="24"/>
    </w:rPr>
  </w:style>
  <w:style w:type="paragraph" w:customStyle="1" w:styleId="ui-priority-secondary1">
    <w:name w:val="ui-priority-secondary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state-disabled1">
    <w:name w:val="ui-state-disabled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icon1">
    <w:name w:val="ui-icon1"/>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2">
    <w:name w:val="ui-icon2"/>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3">
    <w:name w:val="ui-icon3"/>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4">
    <w:name w:val="ui-icon4"/>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5">
    <w:name w:val="ui-icon5"/>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6">
    <w:name w:val="ui-icon6"/>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7">
    <w:name w:val="ui-icon7"/>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8">
    <w:name w:val="ui-icon8"/>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icon9">
    <w:name w:val="ui-icon9"/>
    <w:basedOn w:val="a0"/>
    <w:uiPriority w:val="99"/>
    <w:rsid w:val="002572A1"/>
    <w:pPr>
      <w:spacing w:before="120" w:after="120" w:line="240" w:lineRule="auto"/>
      <w:ind w:left="240" w:right="240" w:hanging="20340"/>
      <w:jc w:val="both"/>
    </w:pPr>
    <w:rPr>
      <w:rFonts w:ascii="Times New Roman" w:eastAsia="Times New Roman" w:hAnsi="Times New Roman" w:cs="Times New Roman"/>
      <w:sz w:val="24"/>
      <w:szCs w:val="24"/>
    </w:rPr>
  </w:style>
  <w:style w:type="paragraph" w:customStyle="1" w:styleId="ui-accordion-header1">
    <w:name w:val="ui-accordion-header1"/>
    <w:basedOn w:val="a0"/>
    <w:uiPriority w:val="99"/>
    <w:rsid w:val="002572A1"/>
    <w:pPr>
      <w:spacing w:before="12" w:after="120" w:line="240" w:lineRule="auto"/>
      <w:ind w:left="240" w:right="240"/>
      <w:jc w:val="both"/>
    </w:pPr>
    <w:rPr>
      <w:rFonts w:ascii="Times New Roman" w:eastAsia="Times New Roman" w:hAnsi="Times New Roman" w:cs="Times New Roman"/>
      <w:sz w:val="24"/>
      <w:szCs w:val="24"/>
    </w:rPr>
  </w:style>
  <w:style w:type="paragraph" w:customStyle="1" w:styleId="ui-accordion-li-fix1">
    <w:name w:val="ui-accordion-li-fix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accordion-header-active1">
    <w:name w:val="ui-accordion-header-active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icon10">
    <w:name w:val="ui-icon10"/>
    <w:basedOn w:val="a0"/>
    <w:uiPriority w:val="99"/>
    <w:rsid w:val="002572A1"/>
    <w:pPr>
      <w:spacing w:after="120" w:line="240" w:lineRule="auto"/>
      <w:ind w:left="240" w:right="240" w:hanging="20340"/>
      <w:jc w:val="both"/>
    </w:pPr>
    <w:rPr>
      <w:rFonts w:ascii="Times New Roman" w:eastAsia="Times New Roman" w:hAnsi="Times New Roman" w:cs="Times New Roman"/>
      <w:sz w:val="24"/>
      <w:szCs w:val="24"/>
    </w:rPr>
  </w:style>
  <w:style w:type="paragraph" w:customStyle="1" w:styleId="ui-accordion-content1">
    <w:name w:val="ui-accordion-content1"/>
    <w:basedOn w:val="a0"/>
    <w:uiPriority w:val="99"/>
    <w:rsid w:val="002572A1"/>
    <w:pPr>
      <w:spacing w:after="24" w:line="240" w:lineRule="auto"/>
      <w:ind w:left="240" w:right="240"/>
      <w:jc w:val="both"/>
    </w:pPr>
    <w:rPr>
      <w:rFonts w:ascii="Times New Roman" w:eastAsia="Times New Roman" w:hAnsi="Times New Roman" w:cs="Times New Roman"/>
      <w:vanish/>
      <w:sz w:val="24"/>
      <w:szCs w:val="24"/>
    </w:rPr>
  </w:style>
  <w:style w:type="paragraph" w:customStyle="1" w:styleId="ui-accordion-content-active1">
    <w:name w:val="ui-accordion-content-active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menu1">
    <w:name w:val="ui-menu1"/>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ui-menu-item1">
    <w:name w:val="ui-menu-item1"/>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ui-button-text1">
    <w:name w:val="ui-button-text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text2">
    <w:name w:val="ui-button-text2"/>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text3">
    <w:name w:val="ui-button-text3"/>
    <w:basedOn w:val="a0"/>
    <w:uiPriority w:val="99"/>
    <w:rsid w:val="002572A1"/>
    <w:pPr>
      <w:spacing w:before="120" w:after="120" w:line="240" w:lineRule="auto"/>
      <w:ind w:left="240" w:right="240" w:hanging="3572"/>
      <w:jc w:val="both"/>
    </w:pPr>
    <w:rPr>
      <w:rFonts w:ascii="Times New Roman" w:eastAsia="Times New Roman" w:hAnsi="Times New Roman" w:cs="Times New Roman"/>
      <w:sz w:val="24"/>
      <w:szCs w:val="24"/>
    </w:rPr>
  </w:style>
  <w:style w:type="paragraph" w:customStyle="1" w:styleId="ui-button-text4">
    <w:name w:val="ui-button-text4"/>
    <w:basedOn w:val="a0"/>
    <w:uiPriority w:val="99"/>
    <w:rsid w:val="002572A1"/>
    <w:pPr>
      <w:spacing w:before="120" w:after="120" w:line="240" w:lineRule="auto"/>
      <w:ind w:left="240" w:right="240" w:hanging="3572"/>
      <w:jc w:val="both"/>
    </w:pPr>
    <w:rPr>
      <w:rFonts w:ascii="Times New Roman" w:eastAsia="Times New Roman" w:hAnsi="Times New Roman" w:cs="Times New Roman"/>
      <w:sz w:val="24"/>
      <w:szCs w:val="24"/>
    </w:rPr>
  </w:style>
  <w:style w:type="paragraph" w:customStyle="1" w:styleId="ui-button-text5">
    <w:name w:val="ui-button-text5"/>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button-text6">
    <w:name w:val="ui-button-text6"/>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icon11">
    <w:name w:val="ui-icon11"/>
    <w:basedOn w:val="a0"/>
    <w:uiPriority w:val="99"/>
    <w:rsid w:val="002572A1"/>
    <w:pPr>
      <w:spacing w:after="120" w:line="240" w:lineRule="auto"/>
      <w:ind w:left="-96" w:right="240" w:hanging="20340"/>
      <w:jc w:val="both"/>
    </w:pPr>
    <w:rPr>
      <w:rFonts w:ascii="Times New Roman" w:eastAsia="Times New Roman" w:hAnsi="Times New Roman" w:cs="Times New Roman"/>
      <w:sz w:val="24"/>
      <w:szCs w:val="24"/>
    </w:rPr>
  </w:style>
  <w:style w:type="paragraph" w:customStyle="1" w:styleId="ui-icon12">
    <w:name w:val="ui-icon12"/>
    <w:basedOn w:val="a0"/>
    <w:uiPriority w:val="99"/>
    <w:rsid w:val="002572A1"/>
    <w:pPr>
      <w:spacing w:after="120" w:line="240" w:lineRule="auto"/>
      <w:ind w:left="240" w:right="240" w:hanging="20340"/>
      <w:jc w:val="both"/>
    </w:pPr>
    <w:rPr>
      <w:rFonts w:ascii="Times New Roman" w:eastAsia="Times New Roman" w:hAnsi="Times New Roman" w:cs="Times New Roman"/>
      <w:sz w:val="24"/>
      <w:szCs w:val="24"/>
    </w:rPr>
  </w:style>
  <w:style w:type="paragraph" w:customStyle="1" w:styleId="ui-icon13">
    <w:name w:val="ui-icon13"/>
    <w:basedOn w:val="a0"/>
    <w:uiPriority w:val="99"/>
    <w:rsid w:val="002572A1"/>
    <w:pPr>
      <w:spacing w:after="120" w:line="240" w:lineRule="auto"/>
      <w:ind w:left="240" w:right="240" w:hanging="20340"/>
      <w:jc w:val="both"/>
    </w:pPr>
    <w:rPr>
      <w:rFonts w:ascii="Times New Roman" w:eastAsia="Times New Roman" w:hAnsi="Times New Roman" w:cs="Times New Roman"/>
      <w:sz w:val="24"/>
      <w:szCs w:val="24"/>
    </w:rPr>
  </w:style>
  <w:style w:type="paragraph" w:customStyle="1" w:styleId="ui-icon14">
    <w:name w:val="ui-icon14"/>
    <w:basedOn w:val="a0"/>
    <w:uiPriority w:val="99"/>
    <w:rsid w:val="002572A1"/>
    <w:pPr>
      <w:spacing w:after="120" w:line="240" w:lineRule="auto"/>
      <w:ind w:left="240" w:right="240" w:hanging="20340"/>
      <w:jc w:val="both"/>
    </w:pPr>
    <w:rPr>
      <w:rFonts w:ascii="Times New Roman" w:eastAsia="Times New Roman" w:hAnsi="Times New Roman" w:cs="Times New Roman"/>
      <w:sz w:val="24"/>
      <w:szCs w:val="24"/>
    </w:rPr>
  </w:style>
  <w:style w:type="paragraph" w:customStyle="1" w:styleId="ui-button1">
    <w:name w:val="ui-button1"/>
    <w:basedOn w:val="a0"/>
    <w:uiPriority w:val="99"/>
    <w:rsid w:val="002572A1"/>
    <w:pPr>
      <w:spacing w:before="120" w:after="120" w:line="240" w:lineRule="auto"/>
      <w:ind w:right="-72"/>
      <w:jc w:val="center"/>
    </w:pPr>
    <w:rPr>
      <w:rFonts w:ascii="Times New Roman" w:eastAsia="Times New Roman" w:hAnsi="Times New Roman" w:cs="Times New Roman"/>
      <w:sz w:val="24"/>
      <w:szCs w:val="24"/>
    </w:rPr>
  </w:style>
  <w:style w:type="paragraph" w:customStyle="1" w:styleId="ui-tabs-nav1">
    <w:name w:val="ui-tabs-nav1"/>
    <w:basedOn w:val="a0"/>
    <w:uiPriority w:val="99"/>
    <w:rsid w:val="002572A1"/>
    <w:pPr>
      <w:spacing w:after="0" w:line="240" w:lineRule="auto"/>
      <w:jc w:val="both"/>
    </w:pPr>
    <w:rPr>
      <w:rFonts w:ascii="Times New Roman" w:eastAsia="Times New Roman" w:hAnsi="Times New Roman" w:cs="Times New Roman"/>
      <w:sz w:val="24"/>
      <w:szCs w:val="24"/>
    </w:rPr>
  </w:style>
  <w:style w:type="paragraph" w:customStyle="1" w:styleId="ui-tabs-panel1">
    <w:name w:val="ui-tabs-panel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ui-tabs-hide1">
    <w:name w:val="ui-tabs-hide1"/>
    <w:basedOn w:val="a0"/>
    <w:uiPriority w:val="99"/>
    <w:rsid w:val="002572A1"/>
    <w:pPr>
      <w:spacing w:before="120" w:after="120" w:line="240" w:lineRule="auto"/>
      <w:ind w:left="240" w:right="240"/>
      <w:jc w:val="both"/>
    </w:pPr>
    <w:rPr>
      <w:rFonts w:ascii="Times New Roman" w:eastAsia="Times New Roman" w:hAnsi="Times New Roman" w:cs="Times New Roman"/>
      <w:vanish/>
      <w:sz w:val="24"/>
      <w:szCs w:val="24"/>
    </w:rPr>
  </w:style>
  <w:style w:type="character" w:customStyle="1" w:styleId="root-item1">
    <w:name w:val="root-item1"/>
    <w:uiPriority w:val="99"/>
    <w:rsid w:val="002572A1"/>
    <w:rPr>
      <w:b/>
      <w:color w:val="170E02"/>
      <w:sz w:val="17"/>
      <w:u w:val="none"/>
      <w:effect w:val="none"/>
    </w:rPr>
  </w:style>
  <w:style w:type="character" w:customStyle="1" w:styleId="root-item-selected1">
    <w:name w:val="root-item-selected1"/>
    <w:uiPriority w:val="99"/>
    <w:rsid w:val="002572A1"/>
    <w:rPr>
      <w:b/>
      <w:color w:val="170E02"/>
      <w:sz w:val="17"/>
    </w:rPr>
  </w:style>
  <w:style w:type="paragraph" w:customStyle="1" w:styleId="sf-sub-indicator1">
    <w:name w:val="sf-sub-indicator1"/>
    <w:basedOn w:val="a0"/>
    <w:uiPriority w:val="99"/>
    <w:rsid w:val="002572A1"/>
    <w:pPr>
      <w:spacing w:before="120" w:after="120" w:line="240" w:lineRule="auto"/>
      <w:ind w:left="240" w:right="240" w:firstLine="22384"/>
      <w:jc w:val="both"/>
    </w:pPr>
    <w:rPr>
      <w:rFonts w:ascii="Times New Roman" w:eastAsia="Times New Roman" w:hAnsi="Times New Roman" w:cs="Times New Roman"/>
      <w:sz w:val="24"/>
      <w:szCs w:val="24"/>
    </w:rPr>
  </w:style>
  <w:style w:type="paragraph" w:customStyle="1" w:styleId="cat-authors1">
    <w:name w:val="cat-authors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registration1">
    <w:name w:val="registration1"/>
    <w:basedOn w:val="a0"/>
    <w:uiPriority w:val="99"/>
    <w:rsid w:val="002572A1"/>
    <w:pPr>
      <w:spacing w:before="120" w:after="120" w:line="240" w:lineRule="auto"/>
      <w:ind w:left="240" w:right="240"/>
      <w:jc w:val="both"/>
    </w:pPr>
    <w:rPr>
      <w:rFonts w:ascii="Times New Roman" w:eastAsia="Times New Roman" w:hAnsi="Times New Roman" w:cs="Times New Roman"/>
      <w:sz w:val="24"/>
      <w:szCs w:val="24"/>
    </w:rPr>
  </w:style>
  <w:style w:type="paragraph" w:customStyle="1" w:styleId="left-block1">
    <w:name w:val="left-block1"/>
    <w:basedOn w:val="a0"/>
    <w:uiPriority w:val="99"/>
    <w:rsid w:val="002572A1"/>
    <w:pPr>
      <w:spacing w:before="360" w:after="120" w:line="240" w:lineRule="auto"/>
      <w:ind w:right="120"/>
      <w:jc w:val="both"/>
    </w:pPr>
    <w:rPr>
      <w:rFonts w:ascii="Times New Roman" w:eastAsia="Times New Roman" w:hAnsi="Times New Roman" w:cs="Times New Roman"/>
      <w:sz w:val="24"/>
      <w:szCs w:val="24"/>
    </w:rPr>
  </w:style>
  <w:style w:type="character" w:customStyle="1" w:styleId="Zag11">
    <w:name w:val="Zag_11"/>
    <w:uiPriority w:val="99"/>
    <w:rsid w:val="002572A1"/>
  </w:style>
  <w:style w:type="paragraph" w:customStyle="1" w:styleId="afff5">
    <w:name w:val="Новый"/>
    <w:basedOn w:val="a0"/>
    <w:uiPriority w:val="99"/>
    <w:rsid w:val="002572A1"/>
    <w:pPr>
      <w:spacing w:after="0" w:line="360" w:lineRule="auto"/>
      <w:ind w:firstLine="454"/>
      <w:jc w:val="both"/>
    </w:pPr>
    <w:rPr>
      <w:rFonts w:ascii="Times New Roman" w:eastAsia="Times New Roman" w:hAnsi="Times New Roman" w:cs="Times New Roman"/>
      <w:sz w:val="28"/>
      <w:szCs w:val="24"/>
      <w:lang w:eastAsia="en-US"/>
    </w:rPr>
  </w:style>
  <w:style w:type="paragraph" w:customStyle="1" w:styleId="afff6">
    <w:name w:val="А_основной"/>
    <w:basedOn w:val="a0"/>
    <w:link w:val="afff7"/>
    <w:uiPriority w:val="99"/>
    <w:rsid w:val="002572A1"/>
    <w:pPr>
      <w:spacing w:after="0" w:line="360" w:lineRule="auto"/>
      <w:ind w:firstLine="454"/>
      <w:jc w:val="both"/>
    </w:pPr>
    <w:rPr>
      <w:rFonts w:ascii="Times New Roman" w:hAnsi="Times New Roman" w:cs="Times New Roman"/>
      <w:sz w:val="28"/>
      <w:szCs w:val="20"/>
    </w:rPr>
  </w:style>
  <w:style w:type="character" w:customStyle="1" w:styleId="afff7">
    <w:name w:val="А_основной Знак"/>
    <w:link w:val="afff6"/>
    <w:uiPriority w:val="99"/>
    <w:locked/>
    <w:rsid w:val="002572A1"/>
    <w:rPr>
      <w:rFonts w:ascii="Times New Roman" w:hAnsi="Times New Roman" w:cs="Times New Roman"/>
      <w:sz w:val="28"/>
      <w:szCs w:val="20"/>
    </w:rPr>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uiPriority w:val="99"/>
    <w:rsid w:val="002572A1"/>
    <w:rPr>
      <w:rFonts w:ascii="Times New Roman" w:hAnsi="Times New Roman"/>
      <w:sz w:val="24"/>
      <w:u w:val="none"/>
      <w:effect w:val="none"/>
    </w:rPr>
  </w:style>
  <w:style w:type="paragraph" w:customStyle="1" w:styleId="dash0410005f0431005f0437005f0430005f0446005f0020005f0441005f043f005f0438005f0441005f043a005f0430">
    <w:name w:val="dash0410_005f0431_005f0437_005f0430_005f0446_005f0020_005f0441_005f043f_005f0438_005f0441_005f043a_005f0430"/>
    <w:basedOn w:val="a0"/>
    <w:uiPriority w:val="99"/>
    <w:rsid w:val="002572A1"/>
    <w:pPr>
      <w:spacing w:after="0" w:line="240" w:lineRule="auto"/>
      <w:ind w:left="720" w:firstLine="700"/>
      <w:jc w:val="both"/>
    </w:pPr>
    <w:rPr>
      <w:rFonts w:ascii="Times New Roman" w:eastAsia="Times New Roman" w:hAnsi="Times New Roman" w:cs="Times New Roman"/>
      <w:sz w:val="24"/>
      <w:szCs w:val="24"/>
    </w:rPr>
  </w:style>
  <w:style w:type="paragraph" w:customStyle="1" w:styleId="Abstract">
    <w:name w:val="Abstract"/>
    <w:basedOn w:val="a0"/>
    <w:link w:val="Abstract0"/>
    <w:uiPriority w:val="99"/>
    <w:rsid w:val="002572A1"/>
    <w:pPr>
      <w:widowControl w:val="0"/>
      <w:autoSpaceDE w:val="0"/>
      <w:autoSpaceDN w:val="0"/>
      <w:adjustRightInd w:val="0"/>
      <w:spacing w:after="0" w:line="360" w:lineRule="auto"/>
      <w:ind w:firstLine="454"/>
      <w:jc w:val="both"/>
    </w:pPr>
    <w:rPr>
      <w:rFonts w:ascii="Times New Roman" w:eastAsia="@Arial Unicode MS" w:hAnsi="Times New Roman" w:cs="Times New Roman"/>
      <w:sz w:val="28"/>
      <w:szCs w:val="20"/>
    </w:rPr>
  </w:style>
  <w:style w:type="character" w:customStyle="1" w:styleId="Abstract0">
    <w:name w:val="Abstract Знак"/>
    <w:link w:val="Abstract"/>
    <w:uiPriority w:val="99"/>
    <w:locked/>
    <w:rsid w:val="002572A1"/>
    <w:rPr>
      <w:rFonts w:ascii="Times New Roman" w:eastAsia="@Arial Unicode MS" w:hAnsi="Times New Roman" w:cs="Times New Roman"/>
      <w:sz w:val="28"/>
      <w:szCs w:val="20"/>
    </w:rPr>
  </w:style>
  <w:style w:type="character" w:customStyle="1" w:styleId="dash0417043d0430043a00200441043d043e0441043a0438char">
    <w:name w:val="dash0417_043d_0430_043a_0020_0441_043d_043e_0441_043a_0438__char"/>
    <w:uiPriority w:val="99"/>
    <w:rsid w:val="002572A1"/>
  </w:style>
  <w:style w:type="character" w:customStyle="1" w:styleId="dash0410005f0431005f0437005f0430005f0446005f0020005f0441005f043f005f0438005f0441005f043a005f0430char1">
    <w:name w:val="dash0410_005f0431_005f0437_005f0430_005f0446_005f0020_005f0441_005f043f_005f0438_005f0441_005f043a_005f0430__char1"/>
    <w:uiPriority w:val="99"/>
    <w:rsid w:val="002572A1"/>
    <w:rPr>
      <w:rFonts w:ascii="Times New Roman" w:hAnsi="Times New Roman"/>
      <w:sz w:val="24"/>
      <w:u w:val="none"/>
      <w:effect w:val="none"/>
    </w:rPr>
  </w:style>
  <w:style w:type="character" w:customStyle="1" w:styleId="normal005f005f005f005fchar1005f005fchar1char1">
    <w:name w:val="normal_005f005f_005f005fchar1_005f_005fchar1__char1"/>
    <w:uiPriority w:val="99"/>
    <w:rsid w:val="002572A1"/>
    <w:rPr>
      <w:rFonts w:ascii="Arial" w:hAnsi="Arial"/>
      <w:sz w:val="22"/>
    </w:rPr>
  </w:style>
  <w:style w:type="paragraph" w:customStyle="1" w:styleId="dash0422005f0435005f043a005f0441005f0442005f0020005f0441005f043d005f043e005f0441005f043a005f0438005f002c005f0417005f043d005f0430005f043a6">
    <w:name w:val="dash0422_005f0435_005f043a_005f0441_005f0442_005f0020_005f0441_005f043d_005f043e_005f0441_005f043a_005f0438_005f002c_005f0417_005f043d_005f0430_005f043a6"/>
    <w:basedOn w:val="a0"/>
    <w:uiPriority w:val="99"/>
    <w:rsid w:val="002572A1"/>
    <w:pPr>
      <w:spacing w:after="0" w:line="240" w:lineRule="auto"/>
    </w:pPr>
    <w:rPr>
      <w:rFonts w:ascii="Times New Roman" w:eastAsia="Times New Roman" w:hAnsi="Times New Roman" w:cs="Times New Roman"/>
      <w:sz w:val="24"/>
      <w:szCs w:val="24"/>
    </w:rPr>
  </w:style>
  <w:style w:type="paragraph" w:customStyle="1" w:styleId="NormalPP">
    <w:name w:val="Normal PP"/>
    <w:basedOn w:val="a0"/>
    <w:uiPriority w:val="99"/>
    <w:rsid w:val="002572A1"/>
    <w:pPr>
      <w:widowControl w:val="0"/>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Zag1">
    <w:name w:val="Zag_1"/>
    <w:basedOn w:val="a0"/>
    <w:uiPriority w:val="99"/>
    <w:rsid w:val="002572A1"/>
    <w:pPr>
      <w:widowControl w:val="0"/>
      <w:autoSpaceDE w:val="0"/>
      <w:autoSpaceDN w:val="0"/>
      <w:adjustRightInd w:val="0"/>
      <w:spacing w:after="337" w:line="302" w:lineRule="exact"/>
      <w:jc w:val="center"/>
    </w:pPr>
    <w:rPr>
      <w:rFonts w:ascii="Times New Roman" w:hAnsi="Times New Roman" w:cs="Times New Roman"/>
      <w:b/>
      <w:bCs/>
      <w:color w:val="000000"/>
      <w:sz w:val="24"/>
      <w:szCs w:val="24"/>
      <w:lang w:val="en-US"/>
    </w:rPr>
  </w:style>
  <w:style w:type="character" w:customStyle="1" w:styleId="dash041e005f0431005f044b005f0447005f043d005f044b005f0439005f005fchar1char1">
    <w:name w:val="dash041e_005f0431_005f044b_005f0447_005f043d_005f044b_005f0439_005f_005fchar1__char1"/>
    <w:uiPriority w:val="99"/>
    <w:rsid w:val="002572A1"/>
    <w:rPr>
      <w:rFonts w:ascii="Times New Roman" w:hAnsi="Times New Roman"/>
      <w:sz w:val="24"/>
      <w:u w:val="none"/>
      <w:effect w:val="none"/>
    </w:rPr>
  </w:style>
  <w:style w:type="paragraph" w:customStyle="1" w:styleId="19">
    <w:name w:val="Текст1"/>
    <w:basedOn w:val="a0"/>
    <w:uiPriority w:val="99"/>
    <w:rsid w:val="002572A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rPr>
  </w:style>
  <w:style w:type="character" w:customStyle="1" w:styleId="FontStyle35">
    <w:name w:val="Font Style35"/>
    <w:uiPriority w:val="99"/>
    <w:rsid w:val="002572A1"/>
    <w:rPr>
      <w:rFonts w:ascii="Times New Roman" w:hAnsi="Times New Roman"/>
      <w:sz w:val="22"/>
    </w:rPr>
  </w:style>
  <w:style w:type="paragraph" w:customStyle="1" w:styleId="Style3">
    <w:name w:val="Style3"/>
    <w:basedOn w:val="a0"/>
    <w:uiPriority w:val="99"/>
    <w:rsid w:val="002572A1"/>
    <w:pPr>
      <w:widowControl w:val="0"/>
      <w:autoSpaceDE w:val="0"/>
      <w:autoSpaceDN w:val="0"/>
      <w:adjustRightInd w:val="0"/>
      <w:spacing w:after="0" w:line="324" w:lineRule="exact"/>
      <w:jc w:val="center"/>
    </w:pPr>
    <w:rPr>
      <w:rFonts w:ascii="Times New Roman" w:eastAsia="Times New Roman" w:hAnsi="Times New Roman" w:cs="Times New Roman"/>
      <w:sz w:val="24"/>
      <w:szCs w:val="24"/>
    </w:rPr>
  </w:style>
  <w:style w:type="character" w:customStyle="1" w:styleId="FontStyle36">
    <w:name w:val="Font Style36"/>
    <w:uiPriority w:val="99"/>
    <w:rsid w:val="002572A1"/>
    <w:rPr>
      <w:rFonts w:ascii="Times New Roman" w:hAnsi="Times New Roman"/>
      <w:b/>
      <w:sz w:val="26"/>
    </w:rPr>
  </w:style>
  <w:style w:type="paragraph" w:customStyle="1" w:styleId="Style8">
    <w:name w:val="Style8"/>
    <w:basedOn w:val="a0"/>
    <w:uiPriority w:val="99"/>
    <w:rsid w:val="002572A1"/>
    <w:pPr>
      <w:widowControl w:val="0"/>
      <w:autoSpaceDE w:val="0"/>
      <w:autoSpaceDN w:val="0"/>
      <w:adjustRightInd w:val="0"/>
      <w:spacing w:after="0" w:line="320" w:lineRule="exact"/>
      <w:jc w:val="both"/>
    </w:pPr>
    <w:rPr>
      <w:rFonts w:ascii="Times New Roman" w:eastAsia="Times New Roman" w:hAnsi="Times New Roman" w:cs="Times New Roman"/>
      <w:sz w:val="24"/>
      <w:szCs w:val="24"/>
    </w:rPr>
  </w:style>
  <w:style w:type="paragraph" w:customStyle="1" w:styleId="Style9">
    <w:name w:val="Style9"/>
    <w:basedOn w:val="a0"/>
    <w:uiPriority w:val="99"/>
    <w:rsid w:val="002572A1"/>
    <w:pPr>
      <w:widowControl w:val="0"/>
      <w:autoSpaceDE w:val="0"/>
      <w:autoSpaceDN w:val="0"/>
      <w:adjustRightInd w:val="0"/>
      <w:spacing w:after="0" w:line="320" w:lineRule="exact"/>
      <w:jc w:val="both"/>
    </w:pPr>
    <w:rPr>
      <w:rFonts w:ascii="Times New Roman" w:eastAsia="Times New Roman" w:hAnsi="Times New Roman" w:cs="Times New Roman"/>
      <w:sz w:val="24"/>
      <w:szCs w:val="24"/>
    </w:rPr>
  </w:style>
  <w:style w:type="character" w:customStyle="1" w:styleId="FontStyle37">
    <w:name w:val="Font Style37"/>
    <w:uiPriority w:val="99"/>
    <w:rsid w:val="002572A1"/>
    <w:rPr>
      <w:rFonts w:ascii="Times New Roman" w:hAnsi="Times New Roman"/>
      <w:sz w:val="26"/>
    </w:rPr>
  </w:style>
  <w:style w:type="paragraph" w:customStyle="1" w:styleId="Style13">
    <w:name w:val="Style13"/>
    <w:basedOn w:val="a0"/>
    <w:uiPriority w:val="99"/>
    <w:rsid w:val="002572A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4">
    <w:name w:val="Style14"/>
    <w:basedOn w:val="a0"/>
    <w:uiPriority w:val="99"/>
    <w:rsid w:val="002572A1"/>
    <w:pPr>
      <w:widowControl w:val="0"/>
      <w:autoSpaceDE w:val="0"/>
      <w:autoSpaceDN w:val="0"/>
      <w:adjustRightInd w:val="0"/>
      <w:spacing w:after="0" w:line="324" w:lineRule="exact"/>
      <w:ind w:hanging="353"/>
      <w:jc w:val="both"/>
    </w:pPr>
    <w:rPr>
      <w:rFonts w:ascii="Times New Roman" w:eastAsia="Times New Roman" w:hAnsi="Times New Roman" w:cs="Times New Roman"/>
      <w:sz w:val="24"/>
      <w:szCs w:val="24"/>
    </w:rPr>
  </w:style>
  <w:style w:type="paragraph" w:customStyle="1" w:styleId="Style15">
    <w:name w:val="Style15"/>
    <w:basedOn w:val="a0"/>
    <w:uiPriority w:val="99"/>
    <w:rsid w:val="002572A1"/>
    <w:pPr>
      <w:widowControl w:val="0"/>
      <w:autoSpaceDE w:val="0"/>
      <w:autoSpaceDN w:val="0"/>
      <w:adjustRightInd w:val="0"/>
      <w:spacing w:after="0" w:line="324" w:lineRule="exact"/>
      <w:ind w:firstLine="425"/>
      <w:jc w:val="both"/>
    </w:pPr>
    <w:rPr>
      <w:rFonts w:ascii="Times New Roman" w:eastAsia="Times New Roman" w:hAnsi="Times New Roman" w:cs="Times New Roman"/>
      <w:sz w:val="24"/>
      <w:szCs w:val="24"/>
    </w:rPr>
  </w:style>
  <w:style w:type="character" w:customStyle="1" w:styleId="FontStyle40">
    <w:name w:val="Font Style40"/>
    <w:uiPriority w:val="99"/>
    <w:rsid w:val="002572A1"/>
    <w:rPr>
      <w:rFonts w:ascii="Times New Roman" w:hAnsi="Times New Roman"/>
      <w:spacing w:val="40"/>
      <w:sz w:val="34"/>
    </w:rPr>
  </w:style>
  <w:style w:type="paragraph" w:customStyle="1" w:styleId="Style16">
    <w:name w:val="Style16"/>
    <w:basedOn w:val="a0"/>
    <w:uiPriority w:val="99"/>
    <w:rsid w:val="002572A1"/>
    <w:pPr>
      <w:widowControl w:val="0"/>
      <w:autoSpaceDE w:val="0"/>
      <w:autoSpaceDN w:val="0"/>
      <w:adjustRightInd w:val="0"/>
      <w:spacing w:after="0" w:line="324" w:lineRule="exact"/>
      <w:ind w:hanging="353"/>
      <w:jc w:val="both"/>
    </w:pPr>
    <w:rPr>
      <w:rFonts w:ascii="Times New Roman" w:eastAsia="Times New Roman" w:hAnsi="Times New Roman" w:cs="Times New Roman"/>
      <w:sz w:val="24"/>
      <w:szCs w:val="24"/>
    </w:rPr>
  </w:style>
  <w:style w:type="paragraph" w:customStyle="1" w:styleId="Style20">
    <w:name w:val="Style20"/>
    <w:basedOn w:val="a0"/>
    <w:uiPriority w:val="99"/>
    <w:rsid w:val="002572A1"/>
    <w:pPr>
      <w:widowControl w:val="0"/>
      <w:autoSpaceDE w:val="0"/>
      <w:autoSpaceDN w:val="0"/>
      <w:adjustRightInd w:val="0"/>
      <w:spacing w:after="0" w:line="324" w:lineRule="exact"/>
      <w:ind w:hanging="166"/>
    </w:pPr>
    <w:rPr>
      <w:rFonts w:ascii="Times New Roman" w:eastAsia="Times New Roman" w:hAnsi="Times New Roman" w:cs="Times New Roman"/>
      <w:sz w:val="24"/>
      <w:szCs w:val="24"/>
    </w:rPr>
  </w:style>
  <w:style w:type="paragraph" w:customStyle="1" w:styleId="Style21">
    <w:name w:val="Style21"/>
    <w:basedOn w:val="a0"/>
    <w:uiPriority w:val="99"/>
    <w:rsid w:val="002572A1"/>
    <w:pPr>
      <w:widowControl w:val="0"/>
      <w:autoSpaceDE w:val="0"/>
      <w:autoSpaceDN w:val="0"/>
      <w:adjustRightInd w:val="0"/>
      <w:spacing w:after="0" w:line="324" w:lineRule="exact"/>
    </w:pPr>
    <w:rPr>
      <w:rFonts w:ascii="Times New Roman" w:eastAsia="Times New Roman" w:hAnsi="Times New Roman" w:cs="Times New Roman"/>
      <w:sz w:val="24"/>
      <w:szCs w:val="24"/>
    </w:rPr>
  </w:style>
  <w:style w:type="paragraph" w:customStyle="1" w:styleId="Style22">
    <w:name w:val="Style22"/>
    <w:basedOn w:val="a0"/>
    <w:uiPriority w:val="99"/>
    <w:rsid w:val="002572A1"/>
    <w:pPr>
      <w:widowControl w:val="0"/>
      <w:autoSpaceDE w:val="0"/>
      <w:autoSpaceDN w:val="0"/>
      <w:adjustRightInd w:val="0"/>
      <w:spacing w:after="0" w:line="324" w:lineRule="exact"/>
      <w:ind w:hanging="281"/>
    </w:pPr>
    <w:rPr>
      <w:rFonts w:ascii="Times New Roman" w:eastAsia="Times New Roman" w:hAnsi="Times New Roman" w:cs="Times New Roman"/>
      <w:sz w:val="24"/>
      <w:szCs w:val="24"/>
    </w:rPr>
  </w:style>
  <w:style w:type="paragraph" w:customStyle="1" w:styleId="Style24">
    <w:name w:val="Style24"/>
    <w:basedOn w:val="a0"/>
    <w:uiPriority w:val="99"/>
    <w:rsid w:val="002572A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6">
    <w:name w:val="Style26"/>
    <w:basedOn w:val="a0"/>
    <w:uiPriority w:val="99"/>
    <w:rsid w:val="002572A1"/>
    <w:pPr>
      <w:widowControl w:val="0"/>
      <w:autoSpaceDE w:val="0"/>
      <w:autoSpaceDN w:val="0"/>
      <w:adjustRightInd w:val="0"/>
      <w:spacing w:after="0" w:line="322" w:lineRule="exact"/>
      <w:ind w:firstLine="842"/>
      <w:jc w:val="both"/>
    </w:pPr>
    <w:rPr>
      <w:rFonts w:ascii="Times New Roman" w:eastAsia="Times New Roman" w:hAnsi="Times New Roman" w:cs="Times New Roman"/>
      <w:sz w:val="24"/>
      <w:szCs w:val="24"/>
    </w:rPr>
  </w:style>
  <w:style w:type="paragraph" w:customStyle="1" w:styleId="Style25">
    <w:name w:val="Style25"/>
    <w:basedOn w:val="a0"/>
    <w:uiPriority w:val="99"/>
    <w:rsid w:val="002572A1"/>
    <w:pPr>
      <w:widowControl w:val="0"/>
      <w:autoSpaceDE w:val="0"/>
      <w:autoSpaceDN w:val="0"/>
      <w:adjustRightInd w:val="0"/>
      <w:spacing w:after="0" w:line="324" w:lineRule="exact"/>
      <w:ind w:firstLine="274"/>
    </w:pPr>
    <w:rPr>
      <w:rFonts w:ascii="Times New Roman" w:eastAsia="Times New Roman" w:hAnsi="Times New Roman" w:cs="Times New Roman"/>
      <w:sz w:val="24"/>
      <w:szCs w:val="24"/>
    </w:rPr>
  </w:style>
  <w:style w:type="paragraph" w:customStyle="1" w:styleId="Style27">
    <w:name w:val="Style27"/>
    <w:basedOn w:val="a0"/>
    <w:uiPriority w:val="99"/>
    <w:rsid w:val="002572A1"/>
    <w:pPr>
      <w:widowControl w:val="0"/>
      <w:autoSpaceDE w:val="0"/>
      <w:autoSpaceDN w:val="0"/>
      <w:adjustRightInd w:val="0"/>
      <w:spacing w:after="0" w:line="322" w:lineRule="exact"/>
      <w:ind w:firstLine="914"/>
    </w:pPr>
    <w:rPr>
      <w:rFonts w:ascii="Times New Roman" w:eastAsia="Times New Roman" w:hAnsi="Times New Roman" w:cs="Times New Roman"/>
      <w:sz w:val="24"/>
      <w:szCs w:val="24"/>
    </w:rPr>
  </w:style>
  <w:style w:type="paragraph" w:customStyle="1" w:styleId="Style28">
    <w:name w:val="Style28"/>
    <w:basedOn w:val="a0"/>
    <w:uiPriority w:val="99"/>
    <w:rsid w:val="002572A1"/>
    <w:pPr>
      <w:widowControl w:val="0"/>
      <w:autoSpaceDE w:val="0"/>
      <w:autoSpaceDN w:val="0"/>
      <w:adjustRightInd w:val="0"/>
      <w:spacing w:after="0" w:line="446" w:lineRule="exact"/>
      <w:ind w:hanging="173"/>
    </w:pPr>
    <w:rPr>
      <w:rFonts w:ascii="Times New Roman" w:eastAsia="Times New Roman" w:hAnsi="Times New Roman" w:cs="Times New Roman"/>
      <w:sz w:val="24"/>
      <w:szCs w:val="24"/>
    </w:rPr>
  </w:style>
  <w:style w:type="character" w:customStyle="1" w:styleId="FontStyle44">
    <w:name w:val="Font Style44"/>
    <w:uiPriority w:val="99"/>
    <w:rsid w:val="002572A1"/>
    <w:rPr>
      <w:rFonts w:ascii="Times New Roman" w:hAnsi="Times New Roman"/>
      <w:sz w:val="26"/>
    </w:rPr>
  </w:style>
  <w:style w:type="paragraph" w:customStyle="1" w:styleId="dash041e005f0431005f044b005f0447005f043d005f044b005f0439">
    <w:name w:val="dash041e_005f0431_005f044b_005f0447_005f043d_005f044b_005f0439"/>
    <w:basedOn w:val="a0"/>
    <w:uiPriority w:val="99"/>
    <w:rsid w:val="002572A1"/>
    <w:pPr>
      <w:spacing w:after="0" w:line="240" w:lineRule="auto"/>
    </w:pPr>
    <w:rPr>
      <w:rFonts w:ascii="Times New Roman" w:eastAsia="Times New Roman" w:hAnsi="Times New Roman" w:cs="Times New Roman"/>
      <w:sz w:val="24"/>
      <w:szCs w:val="24"/>
    </w:rPr>
  </w:style>
  <w:style w:type="paragraph" w:customStyle="1" w:styleId="Osnova">
    <w:name w:val="Osnova"/>
    <w:basedOn w:val="a0"/>
    <w:uiPriority w:val="99"/>
    <w:rsid w:val="002572A1"/>
    <w:pPr>
      <w:widowControl w:val="0"/>
      <w:autoSpaceDE w:val="0"/>
      <w:autoSpaceDN w:val="0"/>
      <w:adjustRightInd w:val="0"/>
      <w:spacing w:after="0" w:line="213" w:lineRule="exact"/>
      <w:ind w:firstLine="339"/>
      <w:jc w:val="both"/>
    </w:pPr>
    <w:rPr>
      <w:rFonts w:ascii="NewtonCSanPin" w:hAnsi="NewtonCSanPin" w:cs="NewtonCSanPin"/>
      <w:color w:val="000000"/>
      <w:sz w:val="21"/>
      <w:szCs w:val="21"/>
      <w:lang w:val="en-US"/>
    </w:rPr>
  </w:style>
  <w:style w:type="character" w:customStyle="1" w:styleId="apple-converted-space">
    <w:name w:val="apple-converted-space"/>
    <w:uiPriority w:val="99"/>
    <w:rsid w:val="002572A1"/>
  </w:style>
  <w:style w:type="paragraph" w:customStyle="1" w:styleId="Heading2AA">
    <w:name w:val="Heading 2 A A"/>
    <w:next w:val="a0"/>
    <w:uiPriority w:val="99"/>
    <w:rsid w:val="002572A1"/>
    <w:pPr>
      <w:keepNext/>
      <w:spacing w:before="600" w:after="420" w:line="240" w:lineRule="auto"/>
      <w:jc w:val="center"/>
      <w:outlineLvl w:val="1"/>
    </w:pPr>
    <w:rPr>
      <w:rFonts w:ascii="Times New Roman" w:eastAsia="ヒラギノ角ゴ Pro W3" w:hAnsi="Times New Roman" w:cs="Times New Roman"/>
      <w:b/>
      <w:caps/>
      <w:color w:val="000000"/>
      <w:kern w:val="32"/>
      <w:sz w:val="28"/>
      <w:szCs w:val="20"/>
      <w:lang w:eastAsia="en-US"/>
    </w:rPr>
  </w:style>
  <w:style w:type="paragraph" w:customStyle="1" w:styleId="Heading1AA">
    <w:name w:val="Heading 1 A A"/>
    <w:next w:val="a0"/>
    <w:autoRedefine/>
    <w:uiPriority w:val="99"/>
    <w:rsid w:val="002572A1"/>
    <w:pPr>
      <w:keepNext/>
      <w:spacing w:before="600" w:after="300" w:line="240" w:lineRule="auto"/>
      <w:jc w:val="center"/>
      <w:outlineLvl w:val="0"/>
    </w:pPr>
    <w:rPr>
      <w:rFonts w:ascii="Times New Roman" w:eastAsia="ヒラギノ角ゴ Pro W3" w:hAnsi="Times New Roman" w:cs="Times New Roman"/>
      <w:b/>
      <w:caps/>
      <w:color w:val="000000"/>
      <w:kern w:val="2"/>
      <w:sz w:val="28"/>
      <w:szCs w:val="28"/>
      <w:lang w:eastAsia="en-US"/>
    </w:rPr>
  </w:style>
  <w:style w:type="paragraph" w:customStyle="1" w:styleId="38">
    <w:name w:val="Заголовок 3+"/>
    <w:basedOn w:val="a0"/>
    <w:uiPriority w:val="99"/>
    <w:rsid w:val="002572A1"/>
    <w:pPr>
      <w:widowControl w:val="0"/>
      <w:overflowPunct w:val="0"/>
      <w:autoSpaceDE w:val="0"/>
      <w:autoSpaceDN w:val="0"/>
      <w:adjustRightInd w:val="0"/>
      <w:spacing w:before="240" w:after="0" w:line="240" w:lineRule="auto"/>
      <w:jc w:val="center"/>
      <w:textAlignment w:val="baseline"/>
    </w:pPr>
    <w:rPr>
      <w:rFonts w:ascii="Times New Roman" w:eastAsia="Times New Roman" w:hAnsi="Times New Roman" w:cs="Times New Roman"/>
      <w:b/>
      <w:sz w:val="28"/>
      <w:szCs w:val="20"/>
    </w:rPr>
  </w:style>
  <w:style w:type="paragraph" w:customStyle="1" w:styleId="afff8">
    <w:name w:val="Текст в заданном формате"/>
    <w:basedOn w:val="a0"/>
    <w:uiPriority w:val="99"/>
    <w:rsid w:val="002572A1"/>
    <w:pPr>
      <w:widowControl w:val="0"/>
      <w:suppressAutoHyphens/>
      <w:spacing w:after="0" w:line="240" w:lineRule="auto"/>
    </w:pPr>
    <w:rPr>
      <w:rFonts w:ascii="Times New Roman" w:eastAsia="Times New Roman" w:hAnsi="Times New Roman" w:cs="Times New Roman"/>
      <w:sz w:val="20"/>
      <w:szCs w:val="20"/>
    </w:rPr>
  </w:style>
  <w:style w:type="paragraph" w:customStyle="1" w:styleId="afff9">
    <w:name w:val="ААА"/>
    <w:basedOn w:val="a0"/>
    <w:uiPriority w:val="99"/>
    <w:rsid w:val="002572A1"/>
    <w:pPr>
      <w:spacing w:after="0" w:line="360" w:lineRule="auto"/>
      <w:ind w:firstLine="454"/>
      <w:jc w:val="both"/>
    </w:pPr>
    <w:rPr>
      <w:rFonts w:ascii="Times New Roman" w:hAnsi="Times New Roman" w:cs="Times New Roman"/>
      <w:sz w:val="28"/>
      <w:szCs w:val="28"/>
      <w:lang w:eastAsia="en-US"/>
    </w:rPr>
  </w:style>
  <w:style w:type="paragraph" w:customStyle="1" w:styleId="1a">
    <w:name w:val="АСтиль1"/>
    <w:basedOn w:val="a0"/>
    <w:uiPriority w:val="99"/>
    <w:rsid w:val="002572A1"/>
    <w:pPr>
      <w:spacing w:after="0" w:line="360" w:lineRule="auto"/>
      <w:ind w:firstLine="454"/>
      <w:jc w:val="both"/>
    </w:pPr>
    <w:rPr>
      <w:rFonts w:ascii="Times New Roman" w:hAnsi="Times New Roman" w:cs="Times New Roman"/>
      <w:sz w:val="28"/>
      <w:szCs w:val="28"/>
      <w:lang w:eastAsia="en-US"/>
    </w:rPr>
  </w:style>
  <w:style w:type="paragraph" w:customStyle="1" w:styleId="1b">
    <w:name w:val="ААСтиль1"/>
    <w:basedOn w:val="a0"/>
    <w:uiPriority w:val="99"/>
    <w:rsid w:val="002572A1"/>
    <w:pPr>
      <w:shd w:val="clear" w:color="auto" w:fill="FFFFFF"/>
      <w:autoSpaceDE w:val="0"/>
      <w:autoSpaceDN w:val="0"/>
      <w:adjustRightInd w:val="0"/>
      <w:spacing w:after="0" w:line="360" w:lineRule="auto"/>
      <w:ind w:firstLine="454"/>
      <w:jc w:val="both"/>
    </w:pPr>
    <w:rPr>
      <w:rFonts w:ascii="Times New Roman" w:eastAsia="Times New Roman" w:hAnsi="Times New Roman" w:cs="Times New Roman"/>
      <w:color w:val="000000"/>
      <w:sz w:val="28"/>
      <w:szCs w:val="28"/>
      <w:lang w:eastAsia="en-US"/>
    </w:rPr>
  </w:style>
  <w:style w:type="paragraph" w:customStyle="1" w:styleId="afffa">
    <w:name w:val="А"/>
    <w:basedOn w:val="a0"/>
    <w:uiPriority w:val="99"/>
    <w:rsid w:val="002572A1"/>
    <w:pPr>
      <w:spacing w:after="0" w:line="360" w:lineRule="auto"/>
      <w:ind w:firstLine="454"/>
      <w:jc w:val="both"/>
    </w:pPr>
    <w:rPr>
      <w:rFonts w:ascii="Times New Roman" w:hAnsi="Times New Roman" w:cs="Times New Roman"/>
      <w:sz w:val="28"/>
      <w:szCs w:val="28"/>
      <w:lang w:eastAsia="en-US"/>
    </w:rPr>
  </w:style>
  <w:style w:type="paragraph" w:customStyle="1" w:styleId="-">
    <w:name w:val="А-Стиль"/>
    <w:basedOn w:val="a0"/>
    <w:uiPriority w:val="99"/>
    <w:rsid w:val="002572A1"/>
    <w:pPr>
      <w:shd w:val="clear" w:color="auto" w:fill="FFFFFF"/>
      <w:autoSpaceDE w:val="0"/>
      <w:autoSpaceDN w:val="0"/>
      <w:adjustRightInd w:val="0"/>
      <w:spacing w:after="0" w:line="360" w:lineRule="auto"/>
      <w:ind w:firstLine="454"/>
      <w:jc w:val="both"/>
    </w:pPr>
    <w:rPr>
      <w:rFonts w:ascii="Times New Roman" w:eastAsia="Times New Roman" w:hAnsi="Times New Roman" w:cs="Times New Roman"/>
      <w:color w:val="000000"/>
      <w:sz w:val="28"/>
      <w:szCs w:val="28"/>
      <w:lang w:eastAsia="en-US"/>
    </w:rPr>
  </w:style>
  <w:style w:type="paragraph" w:customStyle="1" w:styleId="Heading4A">
    <w:name w:val="Heading 4 A"/>
    <w:basedOn w:val="a0"/>
    <w:next w:val="a0"/>
    <w:uiPriority w:val="99"/>
    <w:rsid w:val="002572A1"/>
    <w:pPr>
      <w:keepNext/>
      <w:spacing w:before="480" w:after="300" w:line="240" w:lineRule="auto"/>
      <w:outlineLvl w:val="3"/>
    </w:pPr>
    <w:rPr>
      <w:rFonts w:ascii="Times New Roman" w:eastAsia="ヒラギノ角ゴ Pro W3" w:hAnsi="Times New Roman" w:cs="Times New Roman"/>
      <w:b/>
      <w:color w:val="000000"/>
      <w:spacing w:val="20"/>
      <w:sz w:val="28"/>
      <w:szCs w:val="20"/>
      <w:lang w:eastAsia="en-US"/>
    </w:rPr>
  </w:style>
  <w:style w:type="paragraph" w:customStyle="1" w:styleId="Heading3AA">
    <w:name w:val="Heading 3 A A"/>
    <w:next w:val="a0"/>
    <w:uiPriority w:val="99"/>
    <w:rsid w:val="002572A1"/>
    <w:pPr>
      <w:keepNext/>
      <w:spacing w:before="720" w:after="300" w:line="240" w:lineRule="auto"/>
      <w:jc w:val="center"/>
      <w:outlineLvl w:val="2"/>
    </w:pPr>
    <w:rPr>
      <w:rFonts w:ascii="Times New Roman" w:eastAsia="ヒラギノ角ゴ Pro W3" w:hAnsi="Times New Roman" w:cs="Times New Roman"/>
      <w:b/>
      <w:smallCaps/>
      <w:color w:val="000000"/>
      <w:sz w:val="28"/>
      <w:szCs w:val="20"/>
      <w:lang w:eastAsia="en-US"/>
    </w:rPr>
  </w:style>
  <w:style w:type="paragraph" w:customStyle="1" w:styleId="Style1">
    <w:name w:val="Style1"/>
    <w:basedOn w:val="a0"/>
    <w:uiPriority w:val="99"/>
    <w:rsid w:val="002572A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Heading1A">
    <w:name w:val="Heading 1 A"/>
    <w:next w:val="a0"/>
    <w:uiPriority w:val="99"/>
    <w:rsid w:val="002572A1"/>
    <w:pPr>
      <w:keepNext/>
      <w:spacing w:before="600" w:after="300" w:line="240" w:lineRule="auto"/>
      <w:jc w:val="center"/>
      <w:outlineLvl w:val="0"/>
    </w:pPr>
    <w:rPr>
      <w:rFonts w:ascii="Times New Roman" w:eastAsia="ヒラギノ角ゴ Pro W3" w:hAnsi="Times New Roman" w:cs="Times New Roman"/>
      <w:b/>
      <w:smallCaps/>
      <w:color w:val="000000"/>
      <w:kern w:val="32"/>
      <w:sz w:val="36"/>
      <w:szCs w:val="20"/>
      <w:lang w:eastAsia="en-US"/>
    </w:rPr>
  </w:style>
  <w:style w:type="paragraph" w:styleId="afffb">
    <w:name w:val="Document Map"/>
    <w:basedOn w:val="a0"/>
    <w:link w:val="afffc"/>
    <w:uiPriority w:val="99"/>
    <w:rsid w:val="002572A1"/>
    <w:pPr>
      <w:shd w:val="clear" w:color="auto" w:fill="000080"/>
      <w:spacing w:after="0" w:line="240" w:lineRule="auto"/>
    </w:pPr>
    <w:rPr>
      <w:rFonts w:ascii="Tahoma" w:hAnsi="Tahoma" w:cs="Times New Roman"/>
      <w:sz w:val="20"/>
      <w:szCs w:val="20"/>
    </w:rPr>
  </w:style>
  <w:style w:type="character" w:customStyle="1" w:styleId="afffc">
    <w:name w:val="Схема документа Знак"/>
    <w:basedOn w:val="a1"/>
    <w:link w:val="afffb"/>
    <w:uiPriority w:val="99"/>
    <w:rsid w:val="002572A1"/>
    <w:rPr>
      <w:rFonts w:ascii="Tahoma" w:hAnsi="Tahoma" w:cs="Times New Roman"/>
      <w:sz w:val="20"/>
      <w:szCs w:val="20"/>
      <w:shd w:val="clear" w:color="auto" w:fill="000080"/>
    </w:rPr>
  </w:style>
  <w:style w:type="paragraph" w:customStyle="1" w:styleId="ConsPlusNormal">
    <w:name w:val="ConsPlusNormal"/>
    <w:uiPriority w:val="99"/>
    <w:rsid w:val="002572A1"/>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style10">
    <w:name w:val="style1"/>
    <w:basedOn w:val="a0"/>
    <w:uiPriority w:val="99"/>
    <w:rsid w:val="002572A1"/>
    <w:pPr>
      <w:spacing w:before="100" w:beforeAutospacing="1" w:after="100" w:afterAutospacing="1" w:line="240" w:lineRule="auto"/>
    </w:pPr>
    <w:rPr>
      <w:rFonts w:ascii="Times New Roman" w:eastAsia="Times New Roman" w:hAnsi="Times New Roman" w:cs="Times New Roman"/>
      <w:color w:val="CC4126"/>
      <w:sz w:val="24"/>
      <w:szCs w:val="24"/>
    </w:rPr>
  </w:style>
  <w:style w:type="paragraph" w:styleId="HTML0">
    <w:name w:val="HTML Preformatted"/>
    <w:basedOn w:val="a0"/>
    <w:link w:val="HTML1"/>
    <w:uiPriority w:val="99"/>
    <w:rsid w:val="00257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Times New Roman"/>
      <w:sz w:val="20"/>
      <w:szCs w:val="20"/>
    </w:rPr>
  </w:style>
  <w:style w:type="character" w:customStyle="1" w:styleId="HTML1">
    <w:name w:val="Стандартный HTML Знак"/>
    <w:basedOn w:val="a1"/>
    <w:link w:val="HTML0"/>
    <w:uiPriority w:val="99"/>
    <w:rsid w:val="002572A1"/>
    <w:rPr>
      <w:rFonts w:ascii="Courier New" w:hAnsi="Courier New" w:cs="Times New Roman"/>
      <w:sz w:val="20"/>
      <w:szCs w:val="20"/>
    </w:rPr>
  </w:style>
  <w:style w:type="paragraph" w:styleId="afffd">
    <w:name w:val="caption"/>
    <w:basedOn w:val="a0"/>
    <w:next w:val="a0"/>
    <w:uiPriority w:val="99"/>
    <w:qFormat/>
    <w:rsid w:val="002572A1"/>
    <w:pPr>
      <w:widowControl w:val="0"/>
      <w:shd w:val="clear" w:color="auto" w:fill="FFFFFF"/>
      <w:spacing w:after="120" w:line="360" w:lineRule="auto"/>
      <w:ind w:right="398"/>
      <w:jc w:val="center"/>
    </w:pPr>
    <w:rPr>
      <w:rFonts w:ascii="Times New Roman" w:eastAsia="Times New Roman" w:hAnsi="Times New Roman" w:cs="Times New Roman"/>
      <w:b/>
      <w:color w:val="000000"/>
      <w:sz w:val="24"/>
      <w:szCs w:val="24"/>
      <w:lang w:eastAsia="zh-CN"/>
    </w:rPr>
  </w:style>
  <w:style w:type="paragraph" w:styleId="2">
    <w:name w:val="List Bullet 2"/>
    <w:basedOn w:val="a0"/>
    <w:autoRedefine/>
    <w:uiPriority w:val="99"/>
    <w:rsid w:val="002572A1"/>
    <w:pPr>
      <w:numPr>
        <w:numId w:val="215"/>
      </w:numPr>
      <w:tabs>
        <w:tab w:val="clear" w:pos="1195"/>
      </w:tabs>
      <w:spacing w:before="60" w:after="60" w:line="240" w:lineRule="auto"/>
      <w:ind w:left="0" w:firstLine="720"/>
      <w:jc w:val="both"/>
    </w:pPr>
    <w:rPr>
      <w:rFonts w:ascii="Times New Roman" w:eastAsia="Times New Roman" w:hAnsi="Times New Roman" w:cs="Times New Roman"/>
      <w:sz w:val="24"/>
      <w:szCs w:val="24"/>
    </w:rPr>
  </w:style>
  <w:style w:type="paragraph" w:styleId="28">
    <w:name w:val="Quote"/>
    <w:basedOn w:val="a0"/>
    <w:next w:val="a0"/>
    <w:link w:val="29"/>
    <w:uiPriority w:val="99"/>
    <w:qFormat/>
    <w:rsid w:val="002572A1"/>
    <w:pPr>
      <w:spacing w:after="0" w:line="240" w:lineRule="auto"/>
      <w:ind w:firstLine="709"/>
      <w:jc w:val="both"/>
    </w:pPr>
    <w:rPr>
      <w:rFonts w:ascii="Times New Roman" w:hAnsi="Times New Roman" w:cs="Times New Roman"/>
      <w:i/>
      <w:sz w:val="24"/>
      <w:szCs w:val="24"/>
    </w:rPr>
  </w:style>
  <w:style w:type="character" w:customStyle="1" w:styleId="29">
    <w:name w:val="Цитата 2 Знак"/>
    <w:basedOn w:val="a1"/>
    <w:link w:val="28"/>
    <w:uiPriority w:val="99"/>
    <w:rsid w:val="002572A1"/>
    <w:rPr>
      <w:rFonts w:ascii="Times New Roman" w:hAnsi="Times New Roman" w:cs="Times New Roman"/>
      <w:i/>
      <w:sz w:val="24"/>
      <w:szCs w:val="24"/>
    </w:rPr>
  </w:style>
  <w:style w:type="paragraph" w:styleId="afffe">
    <w:name w:val="Intense Quote"/>
    <w:basedOn w:val="a0"/>
    <w:next w:val="a0"/>
    <w:link w:val="affff"/>
    <w:uiPriority w:val="99"/>
    <w:qFormat/>
    <w:rsid w:val="002572A1"/>
    <w:pPr>
      <w:spacing w:after="0" w:line="240" w:lineRule="auto"/>
      <w:ind w:left="720" w:right="720" w:firstLine="709"/>
      <w:jc w:val="both"/>
    </w:pPr>
    <w:rPr>
      <w:rFonts w:ascii="Times New Roman" w:hAnsi="Times New Roman" w:cs="Times New Roman"/>
      <w:b/>
      <w:i/>
      <w:sz w:val="24"/>
      <w:szCs w:val="20"/>
    </w:rPr>
  </w:style>
  <w:style w:type="character" w:customStyle="1" w:styleId="affff">
    <w:name w:val="Выделенная цитата Знак"/>
    <w:basedOn w:val="a1"/>
    <w:link w:val="afffe"/>
    <w:uiPriority w:val="99"/>
    <w:rsid w:val="002572A1"/>
    <w:rPr>
      <w:rFonts w:ascii="Times New Roman" w:hAnsi="Times New Roman" w:cs="Times New Roman"/>
      <w:b/>
      <w:i/>
      <w:sz w:val="24"/>
      <w:szCs w:val="20"/>
    </w:rPr>
  </w:style>
  <w:style w:type="paragraph" w:styleId="affff0">
    <w:name w:val="TOC Heading"/>
    <w:basedOn w:val="1"/>
    <w:next w:val="a0"/>
    <w:uiPriority w:val="99"/>
    <w:qFormat/>
    <w:rsid w:val="002572A1"/>
    <w:pPr>
      <w:keepLines w:val="0"/>
      <w:spacing w:after="60" w:line="240" w:lineRule="auto"/>
      <w:jc w:val="center"/>
      <w:outlineLvl w:val="9"/>
    </w:pPr>
    <w:rPr>
      <w:rFonts w:ascii="Arial" w:eastAsia="Calibri" w:hAnsi="Arial" w:cs="Times New Roman"/>
      <w:b/>
      <w:bCs/>
      <w:color w:val="auto"/>
      <w:kern w:val="32"/>
      <w:lang w:eastAsia="en-US"/>
    </w:rPr>
  </w:style>
  <w:style w:type="paragraph" w:customStyle="1" w:styleId="Zag2">
    <w:name w:val="Zag_2"/>
    <w:basedOn w:val="a0"/>
    <w:uiPriority w:val="99"/>
    <w:rsid w:val="002572A1"/>
    <w:pPr>
      <w:widowControl w:val="0"/>
      <w:autoSpaceDE w:val="0"/>
      <w:autoSpaceDN w:val="0"/>
      <w:adjustRightInd w:val="0"/>
      <w:spacing w:after="129" w:line="291" w:lineRule="exact"/>
      <w:jc w:val="center"/>
    </w:pPr>
    <w:rPr>
      <w:rFonts w:ascii="Times New Roman" w:hAnsi="Times New Roman" w:cs="Times New Roman"/>
      <w:b/>
      <w:bCs/>
      <w:color w:val="000000"/>
      <w:sz w:val="24"/>
      <w:szCs w:val="24"/>
      <w:lang w:val="en-US"/>
    </w:rPr>
  </w:style>
  <w:style w:type="paragraph" w:customStyle="1" w:styleId="Zag3">
    <w:name w:val="Zag_3"/>
    <w:basedOn w:val="a0"/>
    <w:uiPriority w:val="99"/>
    <w:rsid w:val="002572A1"/>
    <w:pPr>
      <w:widowControl w:val="0"/>
      <w:autoSpaceDE w:val="0"/>
      <w:autoSpaceDN w:val="0"/>
      <w:adjustRightInd w:val="0"/>
      <w:spacing w:after="68" w:line="282" w:lineRule="exact"/>
      <w:jc w:val="center"/>
    </w:pPr>
    <w:rPr>
      <w:rFonts w:ascii="Times New Roman" w:hAnsi="Times New Roman" w:cs="Times New Roman"/>
      <w:i/>
      <w:iCs/>
      <w:color w:val="000000"/>
      <w:sz w:val="24"/>
      <w:szCs w:val="24"/>
      <w:lang w:val="en-US"/>
    </w:rPr>
  </w:style>
  <w:style w:type="paragraph" w:customStyle="1" w:styleId="affff1">
    <w:name w:val="Ξαϋχνϋι"/>
    <w:basedOn w:val="a0"/>
    <w:uiPriority w:val="99"/>
    <w:rsid w:val="002572A1"/>
    <w:pPr>
      <w:widowControl w:val="0"/>
      <w:autoSpaceDE w:val="0"/>
      <w:autoSpaceDN w:val="0"/>
      <w:adjustRightInd w:val="0"/>
      <w:spacing w:after="0" w:line="240" w:lineRule="auto"/>
    </w:pPr>
    <w:rPr>
      <w:rFonts w:ascii="Times New Roman" w:hAnsi="Times New Roman" w:cs="Times New Roman"/>
      <w:color w:val="000000"/>
      <w:sz w:val="24"/>
      <w:szCs w:val="24"/>
      <w:lang w:val="en-US"/>
    </w:rPr>
  </w:style>
  <w:style w:type="paragraph" w:customStyle="1" w:styleId="affff2">
    <w:name w:val="Νξβϋι"/>
    <w:basedOn w:val="a0"/>
    <w:uiPriority w:val="99"/>
    <w:rsid w:val="002572A1"/>
    <w:pPr>
      <w:widowControl w:val="0"/>
      <w:autoSpaceDE w:val="0"/>
      <w:autoSpaceDN w:val="0"/>
      <w:adjustRightInd w:val="0"/>
      <w:spacing w:after="0" w:line="240" w:lineRule="auto"/>
    </w:pPr>
    <w:rPr>
      <w:rFonts w:ascii="Times New Roman" w:hAnsi="Times New Roman" w:cs="Times New Roman"/>
      <w:color w:val="000000"/>
      <w:sz w:val="24"/>
      <w:szCs w:val="24"/>
      <w:lang w:val="en-US"/>
    </w:rPr>
  </w:style>
  <w:style w:type="paragraph" w:customStyle="1" w:styleId="zag4">
    <w:name w:val="zag_4"/>
    <w:basedOn w:val="a0"/>
    <w:uiPriority w:val="99"/>
    <w:rsid w:val="002572A1"/>
    <w:pPr>
      <w:widowControl w:val="0"/>
      <w:autoSpaceDE w:val="0"/>
      <w:autoSpaceDN w:val="0"/>
      <w:adjustRightInd w:val="0"/>
      <w:spacing w:after="0" w:line="213" w:lineRule="exact"/>
      <w:jc w:val="center"/>
    </w:pPr>
    <w:rPr>
      <w:rFonts w:ascii="NewtonCSanPin" w:hAnsi="NewtonCSanPin" w:cs="NewtonCSanPin"/>
      <w:b/>
      <w:bCs/>
      <w:i/>
      <w:iCs/>
      <w:color w:val="000000"/>
      <w:sz w:val="21"/>
      <w:szCs w:val="21"/>
      <w:lang w:val="en-US"/>
    </w:rPr>
  </w:style>
  <w:style w:type="paragraph" w:customStyle="1" w:styleId="text2">
    <w:name w:val="text2"/>
    <w:basedOn w:val="a0"/>
    <w:uiPriority w:val="99"/>
    <w:rsid w:val="002572A1"/>
    <w:pPr>
      <w:widowControl w:val="0"/>
      <w:autoSpaceDE w:val="0"/>
      <w:autoSpaceDN w:val="0"/>
      <w:adjustRightInd w:val="0"/>
      <w:spacing w:after="0" w:line="240" w:lineRule="auto"/>
      <w:ind w:left="566" w:right="793"/>
      <w:jc w:val="both"/>
    </w:pPr>
    <w:rPr>
      <w:rFonts w:ascii="Times New Roman" w:hAnsi="Times New Roman" w:cs="Times New Roman"/>
      <w:color w:val="000000"/>
      <w:sz w:val="24"/>
      <w:szCs w:val="24"/>
      <w:lang w:val="en-US"/>
    </w:rPr>
  </w:style>
  <w:style w:type="paragraph" w:customStyle="1" w:styleId="1c">
    <w:name w:val="Знак Знак1 Знак Знак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affff3">
    <w:name w:val="Знак Знак Знак Знак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CharCharCarCharCarCharCarCharCarCharCharCharCarCharCharChar">
    <w:name w:val="Char Char Car Char Car Char Car Char Car Char Char Char Car Char Char Char"/>
    <w:basedOn w:val="a0"/>
    <w:uiPriority w:val="99"/>
    <w:rsid w:val="002572A1"/>
    <w:pPr>
      <w:autoSpaceDE w:val="0"/>
      <w:autoSpaceDN w:val="0"/>
      <w:spacing w:after="160" w:line="240" w:lineRule="exact"/>
    </w:pPr>
    <w:rPr>
      <w:rFonts w:ascii="Arial" w:eastAsia="Times New Roman" w:hAnsi="Arial" w:cs="Arial"/>
      <w:sz w:val="20"/>
      <w:szCs w:val="20"/>
      <w:lang w:val="en-US" w:eastAsia="en-US"/>
    </w:rPr>
  </w:style>
  <w:style w:type="paragraph" w:customStyle="1" w:styleId="affff4">
    <w:name w:val="Знак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affff5">
    <w:name w:val="a"/>
    <w:basedOn w:val="a0"/>
    <w:uiPriority w:val="99"/>
    <w:rsid w:val="002572A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auiue">
    <w:name w:val="Iau.iue"/>
    <w:basedOn w:val="a0"/>
    <w:next w:val="a0"/>
    <w:uiPriority w:val="99"/>
    <w:rsid w:val="002572A1"/>
    <w:pPr>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affff6">
    <w:name w:val="Знак Знак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1d">
    <w:name w:val="Абзац списка1"/>
    <w:basedOn w:val="a0"/>
    <w:uiPriority w:val="99"/>
    <w:rsid w:val="002572A1"/>
    <w:pPr>
      <w:spacing w:after="0" w:line="240" w:lineRule="auto"/>
      <w:ind w:left="720"/>
      <w:contextualSpacing/>
    </w:pPr>
    <w:rPr>
      <w:rFonts w:ascii="Times New Roman" w:hAnsi="Times New Roman" w:cs="Times New Roman"/>
      <w:sz w:val="24"/>
      <w:szCs w:val="24"/>
    </w:rPr>
  </w:style>
  <w:style w:type="paragraph" w:customStyle="1" w:styleId="affff7">
    <w:name w:val="Знак Знак Знак Знак"/>
    <w:basedOn w:val="a0"/>
    <w:uiPriority w:val="99"/>
    <w:rsid w:val="002572A1"/>
    <w:pPr>
      <w:spacing w:before="100" w:beforeAutospacing="1" w:after="100" w:afterAutospacing="1" w:line="240" w:lineRule="auto"/>
    </w:pPr>
    <w:rPr>
      <w:rFonts w:ascii="Times New Roman" w:eastAsia="Times New Roman" w:hAnsi="Times New Roman" w:cs="Times New Roman"/>
      <w:color w:val="000000"/>
      <w:sz w:val="24"/>
      <w:szCs w:val="24"/>
      <w:u w:color="000000"/>
      <w:lang w:val="en-US" w:eastAsia="en-US"/>
    </w:rPr>
  </w:style>
  <w:style w:type="paragraph" w:customStyle="1" w:styleId="1e">
    <w:name w:val="Номер 1"/>
    <w:basedOn w:val="1"/>
    <w:uiPriority w:val="99"/>
    <w:rsid w:val="002572A1"/>
    <w:pPr>
      <w:keepLines w:val="0"/>
      <w:suppressAutoHyphens/>
      <w:autoSpaceDE w:val="0"/>
      <w:autoSpaceDN w:val="0"/>
      <w:adjustRightInd w:val="0"/>
      <w:spacing w:before="360" w:after="240" w:line="360" w:lineRule="auto"/>
      <w:jc w:val="center"/>
    </w:pPr>
    <w:rPr>
      <w:rFonts w:ascii="Times New Roman" w:eastAsia="Calibri" w:hAnsi="Times New Roman" w:cs="Times New Roman"/>
      <w:b/>
      <w:color w:val="auto"/>
      <w:sz w:val="28"/>
      <w:szCs w:val="20"/>
    </w:rPr>
  </w:style>
  <w:style w:type="paragraph" w:customStyle="1" w:styleId="Iauiue0">
    <w:name w:val="Iau?iue"/>
    <w:uiPriority w:val="99"/>
    <w:rsid w:val="002572A1"/>
    <w:pPr>
      <w:overflowPunct w:val="0"/>
      <w:autoSpaceDE w:val="0"/>
      <w:autoSpaceDN w:val="0"/>
      <w:adjustRightInd w:val="0"/>
      <w:spacing w:after="0" w:line="240" w:lineRule="auto"/>
    </w:pPr>
    <w:rPr>
      <w:rFonts w:ascii="Times New Roman" w:eastAsia="Times New Roman" w:hAnsi="Times New Roman" w:cs="Times New Roman"/>
      <w:sz w:val="24"/>
      <w:szCs w:val="20"/>
      <w:lang w:eastAsia="de-DE"/>
    </w:rPr>
  </w:style>
  <w:style w:type="paragraph" w:customStyle="1" w:styleId="2a">
    <w:name w:val="Номер 2"/>
    <w:basedOn w:val="3"/>
    <w:uiPriority w:val="99"/>
    <w:rsid w:val="002572A1"/>
    <w:pPr>
      <w:keepNext/>
      <w:spacing w:before="120" w:after="120" w:line="360" w:lineRule="auto"/>
      <w:jc w:val="center"/>
    </w:pPr>
    <w:rPr>
      <w:rFonts w:eastAsia="Calibri" w:cs="Arial"/>
    </w:rPr>
  </w:style>
  <w:style w:type="paragraph" w:customStyle="1" w:styleId="2110">
    <w:name w:val="Основной текст 211"/>
    <w:basedOn w:val="a0"/>
    <w:uiPriority w:val="99"/>
    <w:rsid w:val="002572A1"/>
    <w:pPr>
      <w:overflowPunct w:val="0"/>
      <w:autoSpaceDE w:val="0"/>
      <w:autoSpaceDN w:val="0"/>
      <w:adjustRightInd w:val="0"/>
      <w:spacing w:after="0" w:line="360" w:lineRule="auto"/>
      <w:ind w:firstLine="709"/>
      <w:jc w:val="both"/>
    </w:pPr>
    <w:rPr>
      <w:rFonts w:ascii="Times New Roman" w:eastAsia="Times New Roman" w:hAnsi="Times New Roman" w:cs="Times New Roman"/>
      <w:sz w:val="28"/>
      <w:szCs w:val="20"/>
      <w:lang w:eastAsia="de-DE"/>
    </w:rPr>
  </w:style>
  <w:style w:type="paragraph" w:customStyle="1" w:styleId="220">
    <w:name w:val="Основной текст 22"/>
    <w:basedOn w:val="a0"/>
    <w:uiPriority w:val="99"/>
    <w:rsid w:val="002572A1"/>
    <w:pPr>
      <w:spacing w:after="0" w:line="240" w:lineRule="auto"/>
      <w:ind w:firstLine="709"/>
      <w:jc w:val="both"/>
    </w:pPr>
    <w:rPr>
      <w:rFonts w:ascii="Times New Roman" w:eastAsia="Times New Roman" w:hAnsi="Times New Roman" w:cs="Times New Roman"/>
      <w:sz w:val="24"/>
      <w:szCs w:val="24"/>
    </w:rPr>
  </w:style>
  <w:style w:type="paragraph" w:customStyle="1" w:styleId="2111">
    <w:name w:val="Основной текст с отступом 211"/>
    <w:basedOn w:val="a0"/>
    <w:uiPriority w:val="99"/>
    <w:rsid w:val="002572A1"/>
    <w:pPr>
      <w:spacing w:after="0" w:line="240" w:lineRule="auto"/>
      <w:ind w:firstLine="709"/>
      <w:jc w:val="both"/>
    </w:pPr>
    <w:rPr>
      <w:rFonts w:ascii="Times New Roman" w:eastAsia="Times New Roman" w:hAnsi="Times New Roman" w:cs="Times New Roman"/>
      <w:szCs w:val="20"/>
    </w:rPr>
  </w:style>
  <w:style w:type="paragraph" w:customStyle="1" w:styleId="BodyText21">
    <w:name w:val="Body Text 21"/>
    <w:basedOn w:val="a0"/>
    <w:uiPriority w:val="99"/>
    <w:rsid w:val="002572A1"/>
    <w:pPr>
      <w:spacing w:after="0" w:line="240" w:lineRule="auto"/>
      <w:ind w:firstLine="709"/>
      <w:jc w:val="both"/>
    </w:pPr>
    <w:rPr>
      <w:rFonts w:ascii="Times New Roman" w:eastAsia="Times New Roman" w:hAnsi="Times New Roman" w:cs="Times New Roman"/>
      <w:sz w:val="24"/>
      <w:szCs w:val="24"/>
    </w:rPr>
  </w:style>
  <w:style w:type="paragraph" w:customStyle="1" w:styleId="affff8">
    <w:name w:val="Стиль"/>
    <w:uiPriority w:val="99"/>
    <w:rsid w:val="002572A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Iniiaiieoaeno21">
    <w:name w:val="Iniiaiie oaeno 21"/>
    <w:basedOn w:val="a0"/>
    <w:uiPriority w:val="99"/>
    <w:rsid w:val="002572A1"/>
    <w:pPr>
      <w:widowControl w:val="0"/>
      <w:autoSpaceDE w:val="0"/>
      <w:autoSpaceDN w:val="0"/>
      <w:spacing w:after="0" w:line="360" w:lineRule="auto"/>
      <w:jc w:val="both"/>
    </w:pPr>
    <w:rPr>
      <w:rFonts w:ascii="Times New Roman" w:eastAsia="SimSun" w:hAnsi="Times New Roman" w:cs="Times New Roman"/>
      <w:sz w:val="24"/>
      <w:szCs w:val="24"/>
      <w:lang w:eastAsia="zh-CN"/>
    </w:rPr>
  </w:style>
  <w:style w:type="paragraph" w:customStyle="1" w:styleId="affff9">
    <w:name w:val="Знак"/>
    <w:basedOn w:val="a0"/>
    <w:uiPriority w:val="99"/>
    <w:rsid w:val="002572A1"/>
    <w:pPr>
      <w:spacing w:before="100" w:beforeAutospacing="1" w:after="100" w:afterAutospacing="1" w:line="240" w:lineRule="auto"/>
    </w:pPr>
    <w:rPr>
      <w:rFonts w:ascii="Times New Roman" w:eastAsia="Times New Roman" w:hAnsi="Times New Roman" w:cs="Times New Roman"/>
      <w:color w:val="000000"/>
      <w:sz w:val="24"/>
      <w:szCs w:val="24"/>
      <w:u w:color="000000"/>
      <w:lang w:val="en-US" w:eastAsia="en-US"/>
    </w:rPr>
  </w:style>
  <w:style w:type="paragraph" w:customStyle="1" w:styleId="affffa">
    <w:name w:val="Знак Знак Знак Знак Знак Знак Знак Знак Знак Знак Знак Знак Знак Знак Знак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CompanyName">
    <w:name w:val="Company Name"/>
    <w:basedOn w:val="afff0"/>
    <w:uiPriority w:val="99"/>
    <w:rsid w:val="002572A1"/>
    <w:pPr>
      <w:ind w:left="634"/>
    </w:pPr>
    <w:rPr>
      <w:rFonts w:ascii="Cambria" w:hAnsi="Cambria" w:cs="Cambria"/>
      <w:caps/>
      <w:spacing w:val="20"/>
      <w:sz w:val="18"/>
      <w:szCs w:val="22"/>
      <w:lang w:eastAsia="zh-TW"/>
    </w:rPr>
  </w:style>
  <w:style w:type="paragraph" w:customStyle="1" w:styleId="AuthorsName">
    <w:name w:val="Author's Name"/>
    <w:basedOn w:val="afff0"/>
    <w:uiPriority w:val="99"/>
    <w:rsid w:val="002572A1"/>
    <w:pPr>
      <w:ind w:left="634"/>
    </w:pPr>
    <w:rPr>
      <w:rFonts w:ascii="Cambria" w:hAnsi="Cambria" w:cs="Cambria"/>
      <w:sz w:val="18"/>
      <w:szCs w:val="22"/>
      <w:lang w:eastAsia="zh-TW"/>
    </w:rPr>
  </w:style>
  <w:style w:type="paragraph" w:customStyle="1" w:styleId="DocumentDate">
    <w:name w:val="Document Date"/>
    <w:basedOn w:val="afff0"/>
    <w:uiPriority w:val="99"/>
    <w:rsid w:val="002572A1"/>
    <w:pPr>
      <w:ind w:left="634"/>
    </w:pPr>
    <w:rPr>
      <w:rFonts w:ascii="Cambria" w:hAnsi="Cambria" w:cs="Cambria"/>
      <w:caps/>
      <w:color w:val="7F7F7F"/>
      <w:sz w:val="16"/>
      <w:szCs w:val="22"/>
      <w:lang w:eastAsia="zh-TW"/>
    </w:rPr>
  </w:style>
  <w:style w:type="paragraph" w:customStyle="1" w:styleId="affffb">
    <w:name w:val="Содержимое таблицы"/>
    <w:basedOn w:val="a0"/>
    <w:uiPriority w:val="99"/>
    <w:rsid w:val="002572A1"/>
    <w:pPr>
      <w:widowControl w:val="0"/>
      <w:suppressLineNumbers/>
      <w:suppressAutoHyphens/>
      <w:spacing w:after="0" w:line="240" w:lineRule="auto"/>
    </w:pPr>
    <w:rPr>
      <w:rFonts w:ascii="Times New Roman" w:hAnsi="Times New Roman" w:cs="Times New Roman"/>
      <w:kern w:val="2"/>
      <w:sz w:val="24"/>
      <w:szCs w:val="24"/>
    </w:rPr>
  </w:style>
  <w:style w:type="paragraph" w:customStyle="1" w:styleId="affffc">
    <w:name w:val="текст сноски"/>
    <w:basedOn w:val="a0"/>
    <w:uiPriority w:val="99"/>
    <w:rsid w:val="002572A1"/>
    <w:pPr>
      <w:widowControl w:val="0"/>
      <w:spacing w:after="0" w:line="240" w:lineRule="auto"/>
    </w:pPr>
    <w:rPr>
      <w:rFonts w:ascii="Gelvetsky 12pt" w:eastAsia="Times New Roman" w:hAnsi="Gelvetsky 12pt" w:cs="Gelvetsky 12pt"/>
      <w:sz w:val="24"/>
      <w:szCs w:val="24"/>
      <w:lang w:val="en-US"/>
    </w:rPr>
  </w:style>
  <w:style w:type="paragraph" w:customStyle="1" w:styleId="description">
    <w:name w:val="description"/>
    <w:basedOn w:val="a0"/>
    <w:uiPriority w:val="99"/>
    <w:rsid w:val="002572A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a0"/>
    <w:uiPriority w:val="99"/>
    <w:rsid w:val="002572A1"/>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1f">
    <w:name w:val="Знак1"/>
    <w:basedOn w:val="a0"/>
    <w:uiPriority w:val="99"/>
    <w:rsid w:val="002572A1"/>
    <w:pPr>
      <w:spacing w:before="100" w:beforeAutospacing="1" w:after="100" w:afterAutospacing="1" w:line="240" w:lineRule="auto"/>
    </w:pPr>
    <w:rPr>
      <w:rFonts w:ascii="Times New Roman" w:eastAsia="Times New Roman" w:hAnsi="Times New Roman" w:cs="Times New Roman"/>
      <w:color w:val="000000"/>
      <w:sz w:val="24"/>
      <w:szCs w:val="24"/>
      <w:u w:color="000000"/>
      <w:lang w:val="en-US" w:eastAsia="en-US"/>
    </w:rPr>
  </w:style>
  <w:style w:type="paragraph" w:customStyle="1" w:styleId="msonormalcxspmiddlecxspmiddle">
    <w:name w:val="msonormalcxspmiddlecxspmiddle"/>
    <w:basedOn w:val="a0"/>
    <w:uiPriority w:val="99"/>
    <w:rsid w:val="002572A1"/>
    <w:pPr>
      <w:widowControl w:val="0"/>
      <w:suppressAutoHyphens/>
      <w:spacing w:before="280" w:after="280" w:line="240" w:lineRule="auto"/>
    </w:pPr>
    <w:rPr>
      <w:rFonts w:ascii="Times New Roman" w:eastAsia="Arial Unicode MS" w:hAnsi="Times New Roman" w:cs="Tahoma"/>
      <w:color w:val="000000"/>
      <w:sz w:val="24"/>
      <w:szCs w:val="24"/>
      <w:lang w:val="en-US" w:eastAsia="ar-SA"/>
    </w:rPr>
  </w:style>
  <w:style w:type="paragraph" w:customStyle="1" w:styleId="acknowledgment">
    <w:name w:val="acknowledgment"/>
    <w:basedOn w:val="a0"/>
    <w:next w:val="a0"/>
    <w:uiPriority w:val="99"/>
    <w:rsid w:val="002572A1"/>
    <w:pPr>
      <w:widowControl w:val="0"/>
      <w:spacing w:before="480" w:after="0" w:line="240" w:lineRule="auto"/>
    </w:pPr>
    <w:rPr>
      <w:rFonts w:ascii="Arial" w:eastAsia="Times New Roman" w:hAnsi="Arial" w:cs="Times New Roman"/>
      <w:vanish/>
      <w:sz w:val="18"/>
      <w:szCs w:val="20"/>
      <w:lang w:val="en-GB" w:eastAsia="en-US"/>
    </w:rPr>
  </w:style>
  <w:style w:type="paragraph" w:customStyle="1" w:styleId="western">
    <w:name w:val="western"/>
    <w:basedOn w:val="a0"/>
    <w:uiPriority w:val="99"/>
    <w:rsid w:val="002572A1"/>
    <w:pPr>
      <w:spacing w:before="100" w:beforeAutospacing="1" w:after="115" w:line="240" w:lineRule="auto"/>
      <w:ind w:firstLine="706"/>
      <w:jc w:val="both"/>
    </w:pPr>
    <w:rPr>
      <w:rFonts w:ascii="Times New Roman" w:eastAsia="Times New Roman" w:hAnsi="Times New Roman" w:cs="Times New Roman"/>
      <w:color w:val="000000"/>
      <w:sz w:val="24"/>
      <w:szCs w:val="24"/>
    </w:rPr>
  </w:style>
  <w:style w:type="paragraph" w:customStyle="1" w:styleId="2b">
    <w:name w:val="Знак Знак2 Знак"/>
    <w:basedOn w:val="a0"/>
    <w:uiPriority w:val="99"/>
    <w:rsid w:val="002572A1"/>
    <w:pPr>
      <w:spacing w:after="160" w:line="240" w:lineRule="exact"/>
    </w:pPr>
    <w:rPr>
      <w:rFonts w:ascii="Verdana" w:eastAsia="Times New Roman" w:hAnsi="Verdana" w:cs="Times New Roman"/>
      <w:sz w:val="20"/>
      <w:szCs w:val="20"/>
      <w:lang w:val="en-US" w:eastAsia="en-US"/>
    </w:rPr>
  </w:style>
  <w:style w:type="paragraph" w:customStyle="1" w:styleId="1f0">
    <w:name w:val="Заголовок1"/>
    <w:basedOn w:val="a0"/>
    <w:next w:val="aff3"/>
    <w:uiPriority w:val="99"/>
    <w:rsid w:val="002572A1"/>
    <w:pPr>
      <w:keepNext/>
      <w:suppressAutoHyphens/>
      <w:spacing w:before="240" w:after="120" w:line="240" w:lineRule="auto"/>
    </w:pPr>
    <w:rPr>
      <w:rFonts w:ascii="Arial" w:eastAsia="MS Mincho" w:hAnsi="Arial" w:cs="Tahoma"/>
      <w:sz w:val="28"/>
      <w:szCs w:val="28"/>
      <w:lang w:eastAsia="ar-SA"/>
    </w:rPr>
  </w:style>
  <w:style w:type="paragraph" w:customStyle="1" w:styleId="1f1">
    <w:name w:val="Название1"/>
    <w:basedOn w:val="a0"/>
    <w:uiPriority w:val="99"/>
    <w:rsid w:val="002572A1"/>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2">
    <w:name w:val="Указатель1"/>
    <w:basedOn w:val="a0"/>
    <w:uiPriority w:val="99"/>
    <w:rsid w:val="002572A1"/>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fffd">
    <w:name w:val="#Текст_мой"/>
    <w:uiPriority w:val="99"/>
    <w:rsid w:val="002572A1"/>
    <w:pPr>
      <w:autoSpaceDE w:val="0"/>
      <w:autoSpaceDN w:val="0"/>
      <w:adjustRightInd w:val="0"/>
      <w:spacing w:after="0" w:line="240" w:lineRule="atLeast"/>
      <w:ind w:firstLine="283"/>
      <w:jc w:val="both"/>
    </w:pPr>
    <w:rPr>
      <w:rFonts w:ascii="SchoolBookC" w:eastAsia="Times New Roman" w:hAnsi="SchoolBookC" w:cs="SchoolBookC"/>
      <w:sz w:val="21"/>
      <w:szCs w:val="21"/>
    </w:rPr>
  </w:style>
  <w:style w:type="paragraph" w:customStyle="1" w:styleId="affffe">
    <w:name w:val="Знак Знак Знак Знак Знак Знак Знак Знак Знак"/>
    <w:basedOn w:val="a0"/>
    <w:uiPriority w:val="99"/>
    <w:rsid w:val="002572A1"/>
    <w:pPr>
      <w:spacing w:before="100" w:beforeAutospacing="1" w:after="100" w:afterAutospacing="1" w:line="240" w:lineRule="auto"/>
    </w:pPr>
    <w:rPr>
      <w:rFonts w:ascii="Times New Roman" w:eastAsia="Times New Roman" w:hAnsi="Times New Roman" w:cs="Times New Roman"/>
      <w:color w:val="000000"/>
      <w:sz w:val="24"/>
      <w:szCs w:val="24"/>
      <w:u w:color="000000"/>
      <w:lang w:val="en-US" w:eastAsia="en-US"/>
    </w:rPr>
  </w:style>
  <w:style w:type="paragraph" w:customStyle="1" w:styleId="-12">
    <w:name w:val="Цветной список - Акцент 12"/>
    <w:basedOn w:val="a0"/>
    <w:uiPriority w:val="99"/>
    <w:rsid w:val="002572A1"/>
    <w:pPr>
      <w:spacing w:line="240" w:lineRule="auto"/>
      <w:ind w:left="720"/>
      <w:contextualSpacing/>
    </w:pPr>
    <w:rPr>
      <w:rFonts w:ascii="Cambria" w:hAnsi="Cambria" w:cs="Times New Roman"/>
      <w:sz w:val="24"/>
      <w:szCs w:val="24"/>
      <w:lang w:eastAsia="en-US"/>
    </w:rPr>
  </w:style>
  <w:style w:type="paragraph" w:customStyle="1" w:styleId="dash041e0431044b0447043d044b0439">
    <w:name w:val="dash041e_0431_044b_0447_043d_044b_0439"/>
    <w:basedOn w:val="a0"/>
    <w:uiPriority w:val="99"/>
    <w:rsid w:val="002572A1"/>
    <w:pPr>
      <w:spacing w:after="0" w:line="240" w:lineRule="auto"/>
    </w:pPr>
    <w:rPr>
      <w:rFonts w:ascii="Times New Roman" w:eastAsia="Times New Roman" w:hAnsi="Times New Roman" w:cs="Times New Roman"/>
      <w:sz w:val="24"/>
      <w:szCs w:val="24"/>
    </w:rPr>
  </w:style>
  <w:style w:type="paragraph" w:customStyle="1" w:styleId="default">
    <w:name w:val="default"/>
    <w:basedOn w:val="a0"/>
    <w:uiPriority w:val="99"/>
    <w:rsid w:val="002572A1"/>
    <w:pPr>
      <w:spacing w:after="0" w:line="240" w:lineRule="auto"/>
    </w:pPr>
    <w:rPr>
      <w:rFonts w:ascii="Times New Roman" w:eastAsia="Times New Roman" w:hAnsi="Times New Roman" w:cs="Times New Roman"/>
      <w:sz w:val="24"/>
      <w:szCs w:val="24"/>
    </w:rPr>
  </w:style>
  <w:style w:type="paragraph" w:customStyle="1" w:styleId="Default0">
    <w:name w:val="Default"/>
    <w:rsid w:val="002572A1"/>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fff">
    <w:name w:val="А_осн Знак"/>
    <w:link w:val="afffff0"/>
    <w:uiPriority w:val="99"/>
    <w:locked/>
    <w:rsid w:val="002572A1"/>
  </w:style>
  <w:style w:type="paragraph" w:customStyle="1" w:styleId="afffff0">
    <w:name w:val="А_осн"/>
    <w:basedOn w:val="Abstract"/>
    <w:link w:val="afffff"/>
    <w:uiPriority w:val="99"/>
    <w:rsid w:val="002572A1"/>
    <w:rPr>
      <w:rFonts w:ascii="Calibri" w:eastAsia="Calibri" w:hAnsi="Calibri" w:cs="Calibri"/>
      <w:sz w:val="22"/>
      <w:szCs w:val="22"/>
    </w:rPr>
  </w:style>
  <w:style w:type="character" w:customStyle="1" w:styleId="afffff1">
    <w:name w:val="А_сноска Знак"/>
    <w:link w:val="afffff2"/>
    <w:uiPriority w:val="99"/>
    <w:locked/>
    <w:rsid w:val="002572A1"/>
    <w:rPr>
      <w:sz w:val="24"/>
    </w:rPr>
  </w:style>
  <w:style w:type="paragraph" w:customStyle="1" w:styleId="afffff2">
    <w:name w:val="А_сноска"/>
    <w:basedOn w:val="aff9"/>
    <w:link w:val="afffff1"/>
    <w:uiPriority w:val="99"/>
    <w:rsid w:val="002572A1"/>
    <w:pPr>
      <w:widowControl w:val="0"/>
      <w:ind w:firstLine="400"/>
      <w:jc w:val="both"/>
    </w:pPr>
    <w:rPr>
      <w:rFonts w:ascii="Calibri" w:hAnsi="Calibri" w:cs="Calibri"/>
      <w:sz w:val="24"/>
      <w:szCs w:val="22"/>
    </w:rPr>
  </w:style>
  <w:style w:type="character" w:styleId="afffff3">
    <w:name w:val="Subtle Emphasis"/>
    <w:basedOn w:val="a1"/>
    <w:uiPriority w:val="99"/>
    <w:qFormat/>
    <w:rsid w:val="002572A1"/>
    <w:rPr>
      <w:rFonts w:cs="Times New Roman"/>
      <w:i/>
      <w:color w:val="5A5A5A"/>
    </w:rPr>
  </w:style>
  <w:style w:type="character" w:styleId="afffff4">
    <w:name w:val="Intense Emphasis"/>
    <w:basedOn w:val="a1"/>
    <w:uiPriority w:val="99"/>
    <w:qFormat/>
    <w:rsid w:val="002572A1"/>
    <w:rPr>
      <w:rFonts w:cs="Times New Roman"/>
      <w:b/>
      <w:i/>
      <w:sz w:val="24"/>
      <w:u w:val="single"/>
    </w:rPr>
  </w:style>
  <w:style w:type="character" w:styleId="afffff5">
    <w:name w:val="Subtle Reference"/>
    <w:basedOn w:val="a1"/>
    <w:uiPriority w:val="99"/>
    <w:qFormat/>
    <w:rsid w:val="002572A1"/>
    <w:rPr>
      <w:rFonts w:cs="Times New Roman"/>
      <w:sz w:val="24"/>
      <w:u w:val="single"/>
    </w:rPr>
  </w:style>
  <w:style w:type="character" w:styleId="afffff6">
    <w:name w:val="Intense Reference"/>
    <w:basedOn w:val="a1"/>
    <w:uiPriority w:val="99"/>
    <w:qFormat/>
    <w:rsid w:val="002572A1"/>
    <w:rPr>
      <w:rFonts w:cs="Times New Roman"/>
      <w:b/>
      <w:sz w:val="24"/>
      <w:u w:val="single"/>
    </w:rPr>
  </w:style>
  <w:style w:type="character" w:styleId="afffff7">
    <w:name w:val="Book Title"/>
    <w:basedOn w:val="a1"/>
    <w:uiPriority w:val="99"/>
    <w:qFormat/>
    <w:rsid w:val="002572A1"/>
    <w:rPr>
      <w:rFonts w:ascii="Arial" w:hAnsi="Arial" w:cs="Times New Roman"/>
      <w:b/>
      <w:i/>
      <w:sz w:val="24"/>
    </w:rPr>
  </w:style>
  <w:style w:type="character" w:customStyle="1" w:styleId="111">
    <w:name w:val="Заголовок 1 Знак1"/>
    <w:uiPriority w:val="99"/>
    <w:locked/>
    <w:rsid w:val="002572A1"/>
    <w:rPr>
      <w:rFonts w:ascii="Arial" w:hAnsi="Arial"/>
      <w:b/>
      <w:kern w:val="32"/>
      <w:sz w:val="32"/>
      <w:lang w:val="de-DE"/>
    </w:rPr>
  </w:style>
  <w:style w:type="character" w:customStyle="1" w:styleId="Osnova1">
    <w:name w:val="Osnova1"/>
    <w:uiPriority w:val="99"/>
    <w:rsid w:val="002572A1"/>
  </w:style>
  <w:style w:type="character" w:customStyle="1" w:styleId="Zag21">
    <w:name w:val="Zag_21"/>
    <w:uiPriority w:val="99"/>
    <w:rsid w:val="002572A1"/>
  </w:style>
  <w:style w:type="character" w:customStyle="1" w:styleId="Zag31">
    <w:name w:val="Zag_31"/>
    <w:uiPriority w:val="99"/>
    <w:rsid w:val="002572A1"/>
  </w:style>
  <w:style w:type="character" w:customStyle="1" w:styleId="spelle">
    <w:name w:val="spelle"/>
    <w:uiPriority w:val="99"/>
    <w:rsid w:val="002572A1"/>
  </w:style>
  <w:style w:type="character" w:customStyle="1" w:styleId="grame">
    <w:name w:val="grame"/>
    <w:uiPriority w:val="99"/>
    <w:rsid w:val="002572A1"/>
  </w:style>
  <w:style w:type="character" w:customStyle="1" w:styleId="normalchar1">
    <w:name w:val="normal__char1"/>
    <w:uiPriority w:val="99"/>
    <w:rsid w:val="002572A1"/>
    <w:rPr>
      <w:rFonts w:ascii="Calibri" w:hAnsi="Calibri"/>
      <w:sz w:val="22"/>
    </w:rPr>
  </w:style>
  <w:style w:type="character" w:customStyle="1" w:styleId="afffff8">
    <w:name w:val="Без интервала Знак"/>
    <w:uiPriority w:val="99"/>
    <w:rsid w:val="002572A1"/>
    <w:rPr>
      <w:sz w:val="32"/>
    </w:rPr>
  </w:style>
  <w:style w:type="character" w:customStyle="1" w:styleId="apple-style-span">
    <w:name w:val="apple-style-span"/>
    <w:uiPriority w:val="99"/>
    <w:rsid w:val="002572A1"/>
  </w:style>
  <w:style w:type="character" w:customStyle="1" w:styleId="afffff9">
    <w:name w:val="Методика подзаголовок"/>
    <w:uiPriority w:val="99"/>
    <w:rsid w:val="002572A1"/>
    <w:rPr>
      <w:rFonts w:ascii="Times New Roman" w:hAnsi="Times New Roman"/>
      <w:b/>
      <w:spacing w:val="30"/>
    </w:rPr>
  </w:style>
  <w:style w:type="character" w:customStyle="1" w:styleId="180">
    <w:name w:val="Знак Знак18"/>
    <w:uiPriority w:val="99"/>
    <w:rsid w:val="002572A1"/>
    <w:rPr>
      <w:rFonts w:ascii="Arial" w:hAnsi="Arial"/>
      <w:b/>
      <w:kern w:val="32"/>
      <w:sz w:val="32"/>
    </w:rPr>
  </w:style>
  <w:style w:type="character" w:customStyle="1" w:styleId="170">
    <w:name w:val="Знак Знак17"/>
    <w:uiPriority w:val="99"/>
    <w:rsid w:val="002572A1"/>
    <w:rPr>
      <w:rFonts w:ascii="Arial" w:hAnsi="Arial"/>
      <w:b/>
      <w:sz w:val="28"/>
    </w:rPr>
  </w:style>
  <w:style w:type="character" w:customStyle="1" w:styleId="160">
    <w:name w:val="Знак Знак16"/>
    <w:uiPriority w:val="99"/>
    <w:rsid w:val="002572A1"/>
    <w:rPr>
      <w:rFonts w:ascii="Arial" w:hAnsi="Arial"/>
      <w:b/>
      <w:sz w:val="26"/>
    </w:rPr>
  </w:style>
  <w:style w:type="character" w:customStyle="1" w:styleId="1f3">
    <w:name w:val="Название Знак1"/>
    <w:uiPriority w:val="99"/>
    <w:locked/>
    <w:rsid w:val="002572A1"/>
    <w:rPr>
      <w:b/>
      <w:sz w:val="24"/>
    </w:rPr>
  </w:style>
  <w:style w:type="character" w:customStyle="1" w:styleId="post-authorvcard">
    <w:name w:val="post-author vcard"/>
    <w:uiPriority w:val="99"/>
    <w:rsid w:val="002572A1"/>
  </w:style>
  <w:style w:type="character" w:customStyle="1" w:styleId="fn">
    <w:name w:val="fn"/>
    <w:uiPriority w:val="99"/>
    <w:rsid w:val="002572A1"/>
  </w:style>
  <w:style w:type="character" w:customStyle="1" w:styleId="post-timestamp2">
    <w:name w:val="post-timestamp2"/>
    <w:uiPriority w:val="99"/>
    <w:rsid w:val="002572A1"/>
    <w:rPr>
      <w:color w:val="999966"/>
    </w:rPr>
  </w:style>
  <w:style w:type="character" w:customStyle="1" w:styleId="post-comment-link">
    <w:name w:val="post-comment-link"/>
    <w:uiPriority w:val="99"/>
    <w:rsid w:val="002572A1"/>
  </w:style>
  <w:style w:type="character" w:customStyle="1" w:styleId="item-controlblog-adminpid-1744177254">
    <w:name w:val="item-control blog-admin pid-1744177254"/>
    <w:uiPriority w:val="99"/>
    <w:rsid w:val="002572A1"/>
  </w:style>
  <w:style w:type="character" w:customStyle="1" w:styleId="zippytoggle-open">
    <w:name w:val="zippy toggle-open"/>
    <w:uiPriority w:val="99"/>
    <w:rsid w:val="002572A1"/>
  </w:style>
  <w:style w:type="character" w:customStyle="1" w:styleId="post-count">
    <w:name w:val="post-count"/>
    <w:uiPriority w:val="99"/>
    <w:rsid w:val="002572A1"/>
  </w:style>
  <w:style w:type="character" w:customStyle="1" w:styleId="zippy">
    <w:name w:val="zippy"/>
    <w:uiPriority w:val="99"/>
    <w:rsid w:val="002572A1"/>
  </w:style>
  <w:style w:type="character" w:customStyle="1" w:styleId="item-controlblog-admin">
    <w:name w:val="item-control blog-admin"/>
    <w:uiPriority w:val="99"/>
    <w:rsid w:val="002572A1"/>
  </w:style>
  <w:style w:type="character" w:customStyle="1" w:styleId="1f4">
    <w:name w:val="Знак Знак1"/>
    <w:uiPriority w:val="99"/>
    <w:locked/>
    <w:rsid w:val="002572A1"/>
    <w:rPr>
      <w:rFonts w:ascii="Arial" w:hAnsi="Arial"/>
      <w:b/>
      <w:sz w:val="26"/>
      <w:lang w:val="ru-RU" w:eastAsia="ru-RU"/>
    </w:rPr>
  </w:style>
  <w:style w:type="character" w:customStyle="1" w:styleId="list0020paragraphchar1">
    <w:name w:val="list_0020paragraph__char1"/>
    <w:uiPriority w:val="99"/>
    <w:rsid w:val="002572A1"/>
    <w:rPr>
      <w:rFonts w:ascii="Times New Roman" w:hAnsi="Times New Roman"/>
      <w:sz w:val="24"/>
    </w:rPr>
  </w:style>
  <w:style w:type="character" w:customStyle="1" w:styleId="1f5">
    <w:name w:val="Основной шрифт абзаца1"/>
    <w:uiPriority w:val="99"/>
    <w:rsid w:val="002572A1"/>
  </w:style>
  <w:style w:type="character" w:customStyle="1" w:styleId="afffffa">
    <w:name w:val="Символ сноски"/>
    <w:uiPriority w:val="99"/>
    <w:rsid w:val="002572A1"/>
    <w:rPr>
      <w:vertAlign w:val="superscript"/>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uiPriority w:val="99"/>
    <w:rsid w:val="002572A1"/>
    <w:rPr>
      <w:rFonts w:ascii="Times New Roman" w:hAnsi="Times New Roman"/>
      <w:sz w:val="24"/>
      <w:u w:val="none"/>
      <w:effect w:val="none"/>
    </w:rPr>
  </w:style>
  <w:style w:type="character" w:customStyle="1" w:styleId="dash041e005f0431005f044b005f0447005f043d005f044b005f0439char1">
    <w:name w:val="dash041e_005f0431_005f044b_005f0447_005f043d_005f044b_005f0439__char1"/>
    <w:uiPriority w:val="99"/>
    <w:rsid w:val="002572A1"/>
    <w:rPr>
      <w:rFonts w:ascii="Times New Roman" w:hAnsi="Times New Roman"/>
      <w:sz w:val="24"/>
      <w:u w:val="none"/>
      <w:effect w:val="none"/>
    </w:rPr>
  </w:style>
  <w:style w:type="character" w:customStyle="1" w:styleId="dash041e0431044b0447043d044b0439char1">
    <w:name w:val="dash041e_0431_044b_0447_043d_044b_0439__char1"/>
    <w:uiPriority w:val="99"/>
    <w:rsid w:val="002572A1"/>
    <w:rPr>
      <w:rFonts w:ascii="Times New Roman" w:hAnsi="Times New Roman"/>
      <w:sz w:val="24"/>
      <w:u w:val="none"/>
      <w:effect w:val="none"/>
    </w:rPr>
  </w:style>
  <w:style w:type="character" w:customStyle="1" w:styleId="maintext1">
    <w:name w:val="maintext1"/>
    <w:uiPriority w:val="99"/>
    <w:rsid w:val="002572A1"/>
    <w:rPr>
      <w:vanish/>
      <w:sz w:val="24"/>
    </w:rPr>
  </w:style>
  <w:style w:type="character" w:customStyle="1" w:styleId="default005f005fchar1char1">
    <w:name w:val="default_005f_005fchar1__char1"/>
    <w:uiPriority w:val="99"/>
    <w:rsid w:val="002572A1"/>
    <w:rPr>
      <w:rFonts w:ascii="Times New Roman" w:hAnsi="Times New Roman"/>
      <w:sz w:val="24"/>
      <w:u w:val="none"/>
      <w:effect w:val="none"/>
    </w:rPr>
  </w:style>
  <w:style w:type="paragraph" w:customStyle="1" w:styleId="Style5">
    <w:name w:val="Style5"/>
    <w:basedOn w:val="a0"/>
    <w:uiPriority w:val="99"/>
    <w:rsid w:val="002572A1"/>
    <w:pPr>
      <w:widowControl w:val="0"/>
      <w:autoSpaceDE w:val="0"/>
      <w:autoSpaceDN w:val="0"/>
      <w:adjustRightInd w:val="0"/>
      <w:spacing w:after="0" w:line="278" w:lineRule="exact"/>
      <w:ind w:firstLine="542"/>
      <w:jc w:val="both"/>
    </w:pPr>
    <w:rPr>
      <w:rFonts w:ascii="Times New Roman" w:eastAsia="Times New Roman" w:hAnsi="Times New Roman" w:cs="Times New Roman"/>
      <w:sz w:val="24"/>
      <w:szCs w:val="24"/>
    </w:rPr>
  </w:style>
  <w:style w:type="character" w:customStyle="1" w:styleId="FontStyle24">
    <w:name w:val="Font Style24"/>
    <w:uiPriority w:val="99"/>
    <w:rsid w:val="002572A1"/>
    <w:rPr>
      <w:rFonts w:ascii="Times New Roman" w:hAnsi="Times New Roman"/>
      <w:sz w:val="22"/>
    </w:rPr>
  </w:style>
  <w:style w:type="character" w:customStyle="1" w:styleId="FontStyle20">
    <w:name w:val="Font Style20"/>
    <w:uiPriority w:val="99"/>
    <w:rsid w:val="002572A1"/>
    <w:rPr>
      <w:rFonts w:ascii="Times New Roman" w:hAnsi="Times New Roman"/>
      <w:b/>
      <w:sz w:val="26"/>
    </w:rPr>
  </w:style>
  <w:style w:type="paragraph" w:customStyle="1" w:styleId="Standard">
    <w:name w:val="Standard"/>
    <w:uiPriority w:val="99"/>
    <w:rsid w:val="002572A1"/>
    <w:pPr>
      <w:widowControl w:val="0"/>
      <w:suppressAutoHyphens/>
      <w:autoSpaceDN w:val="0"/>
      <w:spacing w:after="0" w:line="240" w:lineRule="auto"/>
    </w:pPr>
    <w:rPr>
      <w:rFonts w:ascii="Times New Roman" w:hAnsi="Times New Roman" w:cs="Tahoma"/>
      <w:kern w:val="3"/>
      <w:sz w:val="24"/>
      <w:szCs w:val="24"/>
      <w:lang w:val="de-DE" w:eastAsia="ja-JP" w:bidi="fa-IR"/>
    </w:rPr>
  </w:style>
  <w:style w:type="paragraph" w:customStyle="1" w:styleId="zag20">
    <w:name w:val="zag_2"/>
    <w:basedOn w:val="a0"/>
    <w:uiPriority w:val="99"/>
    <w:rsid w:val="002572A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65">
    <w:name w:val="Font Style65"/>
    <w:uiPriority w:val="99"/>
    <w:rsid w:val="002572A1"/>
    <w:rPr>
      <w:rFonts w:ascii="Times New Roman" w:hAnsi="Times New Roman"/>
      <w:b/>
      <w:sz w:val="26"/>
    </w:rPr>
  </w:style>
  <w:style w:type="paragraph" w:customStyle="1" w:styleId="2c">
    <w:name w:val="Абзац списка2"/>
    <w:basedOn w:val="a0"/>
    <w:uiPriority w:val="99"/>
    <w:rsid w:val="002572A1"/>
    <w:pPr>
      <w:suppressAutoHyphens/>
      <w:spacing w:after="0" w:line="240" w:lineRule="auto"/>
      <w:ind w:firstLine="709"/>
      <w:jc w:val="both"/>
    </w:pPr>
    <w:rPr>
      <w:rFonts w:ascii="Times New Roman" w:eastAsia="Times New Roman" w:hAnsi="Times New Roman" w:cs="Times New Roman"/>
      <w:kern w:val="1"/>
      <w:sz w:val="28"/>
      <w:szCs w:val="28"/>
      <w:lang w:eastAsia="ar-SA"/>
    </w:rPr>
  </w:style>
  <w:style w:type="paragraph" w:customStyle="1" w:styleId="Heading11">
    <w:name w:val="Heading 11"/>
    <w:basedOn w:val="a0"/>
    <w:uiPriority w:val="99"/>
    <w:rsid w:val="002572A1"/>
    <w:pPr>
      <w:widowControl w:val="0"/>
      <w:spacing w:after="0" w:line="240" w:lineRule="auto"/>
      <w:ind w:left="2979"/>
      <w:outlineLvl w:val="1"/>
    </w:pPr>
    <w:rPr>
      <w:rFonts w:ascii="Monotype Corsiva" w:eastAsia="Times New Roman" w:hAnsi="Monotype Corsiva" w:cs="Times New Roman"/>
      <w:b/>
      <w:bCs/>
      <w:i/>
      <w:sz w:val="36"/>
      <w:szCs w:val="36"/>
      <w:lang w:val="en-US" w:eastAsia="en-US"/>
    </w:rPr>
  </w:style>
  <w:style w:type="paragraph" w:customStyle="1" w:styleId="Heading21">
    <w:name w:val="Heading 21"/>
    <w:basedOn w:val="a0"/>
    <w:uiPriority w:val="99"/>
    <w:rsid w:val="002572A1"/>
    <w:pPr>
      <w:widowControl w:val="0"/>
      <w:spacing w:before="7" w:after="0" w:line="240" w:lineRule="auto"/>
      <w:ind w:left="3480" w:hanging="2459"/>
      <w:outlineLvl w:val="2"/>
    </w:pPr>
    <w:rPr>
      <w:rFonts w:ascii="Times New Roman" w:hAnsi="Times New Roman" w:cs="Times New Roman"/>
      <w:b/>
      <w:bCs/>
      <w:sz w:val="32"/>
      <w:szCs w:val="32"/>
      <w:lang w:val="en-US" w:eastAsia="en-US"/>
    </w:rPr>
  </w:style>
  <w:style w:type="paragraph" w:customStyle="1" w:styleId="Heading31">
    <w:name w:val="Heading 31"/>
    <w:basedOn w:val="a0"/>
    <w:uiPriority w:val="99"/>
    <w:rsid w:val="002572A1"/>
    <w:pPr>
      <w:widowControl w:val="0"/>
      <w:spacing w:after="0" w:line="240" w:lineRule="auto"/>
      <w:ind w:left="112"/>
      <w:outlineLvl w:val="3"/>
    </w:pPr>
    <w:rPr>
      <w:rFonts w:ascii="Times New Roman" w:hAnsi="Times New Roman" w:cs="Times New Roman"/>
      <w:b/>
      <w:bCs/>
      <w:sz w:val="24"/>
      <w:szCs w:val="24"/>
      <w:lang w:val="en-US" w:eastAsia="en-US"/>
    </w:rPr>
  </w:style>
  <w:style w:type="paragraph" w:customStyle="1" w:styleId="39">
    <w:name w:val="Абзац списка3"/>
    <w:basedOn w:val="a0"/>
    <w:uiPriority w:val="99"/>
    <w:rsid w:val="002572A1"/>
    <w:pPr>
      <w:widowControl w:val="0"/>
      <w:spacing w:after="0" w:line="240" w:lineRule="auto"/>
    </w:pPr>
    <w:rPr>
      <w:rFonts w:eastAsia="Times New Roman" w:cs="Times New Roman"/>
      <w:lang w:val="en-US" w:eastAsia="en-US"/>
    </w:rPr>
  </w:style>
  <w:style w:type="paragraph" w:customStyle="1" w:styleId="TableParagraph">
    <w:name w:val="Table Paragraph"/>
    <w:basedOn w:val="a0"/>
    <w:uiPriority w:val="99"/>
    <w:rsid w:val="002572A1"/>
    <w:pPr>
      <w:widowControl w:val="0"/>
      <w:spacing w:after="0" w:line="240" w:lineRule="auto"/>
    </w:pPr>
    <w:rPr>
      <w:rFonts w:eastAsia="Times New Roman" w:cs="Times New Roman"/>
      <w:lang w:val="en-US" w:eastAsia="en-US"/>
    </w:rPr>
  </w:style>
  <w:style w:type="character" w:customStyle="1" w:styleId="afffffb">
    <w:name w:val="Основной текст_"/>
    <w:link w:val="42"/>
    <w:uiPriority w:val="99"/>
    <w:locked/>
    <w:rsid w:val="002572A1"/>
    <w:rPr>
      <w:rFonts w:ascii="Century Schoolbook" w:hAnsi="Century Schoolbook"/>
      <w:shd w:val="clear" w:color="auto" w:fill="FFFFFF"/>
    </w:rPr>
  </w:style>
  <w:style w:type="paragraph" w:customStyle="1" w:styleId="42">
    <w:name w:val="Основной текст4"/>
    <w:basedOn w:val="a0"/>
    <w:link w:val="afffffb"/>
    <w:uiPriority w:val="99"/>
    <w:rsid w:val="002572A1"/>
    <w:pPr>
      <w:widowControl w:val="0"/>
      <w:shd w:val="clear" w:color="auto" w:fill="FFFFFF"/>
      <w:spacing w:after="0" w:line="230" w:lineRule="exact"/>
      <w:ind w:hanging="500"/>
    </w:pPr>
    <w:rPr>
      <w:rFonts w:ascii="Century Schoolbook" w:hAnsi="Century Schoolbook"/>
      <w:shd w:val="clear" w:color="auto" w:fill="FFFFFF"/>
    </w:rPr>
  </w:style>
  <w:style w:type="character" w:customStyle="1" w:styleId="3a">
    <w:name w:val="Основной текст (3)_"/>
    <w:link w:val="3b"/>
    <w:uiPriority w:val="99"/>
    <w:locked/>
    <w:rsid w:val="002572A1"/>
    <w:rPr>
      <w:rFonts w:ascii="Tahoma" w:hAnsi="Tahoma"/>
      <w:b/>
      <w:sz w:val="16"/>
      <w:shd w:val="clear" w:color="auto" w:fill="FFFFFF"/>
    </w:rPr>
  </w:style>
  <w:style w:type="paragraph" w:customStyle="1" w:styleId="3b">
    <w:name w:val="Основной текст (3)"/>
    <w:basedOn w:val="a0"/>
    <w:link w:val="3a"/>
    <w:uiPriority w:val="99"/>
    <w:rsid w:val="002572A1"/>
    <w:pPr>
      <w:widowControl w:val="0"/>
      <w:shd w:val="clear" w:color="auto" w:fill="FFFFFF"/>
      <w:spacing w:before="120" w:after="120" w:line="240" w:lineRule="atLeast"/>
      <w:jc w:val="center"/>
    </w:pPr>
    <w:rPr>
      <w:rFonts w:ascii="Tahoma" w:hAnsi="Tahoma"/>
      <w:b/>
      <w:sz w:val="16"/>
      <w:shd w:val="clear" w:color="auto" w:fill="FFFFFF"/>
    </w:rPr>
  </w:style>
  <w:style w:type="character" w:customStyle="1" w:styleId="3c">
    <w:name w:val="Основной текст (3) + Не полужирный"/>
    <w:uiPriority w:val="99"/>
    <w:rsid w:val="002572A1"/>
    <w:rPr>
      <w:rFonts w:ascii="Tahoma" w:hAnsi="Tahoma"/>
      <w:b/>
      <w:color w:val="000000"/>
      <w:spacing w:val="0"/>
      <w:w w:val="100"/>
      <w:position w:val="0"/>
      <w:sz w:val="16"/>
      <w:shd w:val="clear" w:color="auto" w:fill="FFFFFF"/>
      <w:lang w:val="ru-RU" w:eastAsia="ru-RU"/>
    </w:rPr>
  </w:style>
  <w:style w:type="character" w:customStyle="1" w:styleId="Tahoma">
    <w:name w:val="Основной текст + Tahoma"/>
    <w:aliases w:val="8 pt,Полужирный"/>
    <w:uiPriority w:val="99"/>
    <w:rsid w:val="002572A1"/>
    <w:rPr>
      <w:rFonts w:ascii="Tahoma" w:hAnsi="Tahoma"/>
      <w:b/>
      <w:color w:val="000000"/>
      <w:spacing w:val="0"/>
      <w:w w:val="100"/>
      <w:position w:val="0"/>
      <w:sz w:val="16"/>
      <w:shd w:val="clear" w:color="auto" w:fill="FFFFFF"/>
      <w:lang w:val="ru-RU" w:eastAsia="ru-RU"/>
    </w:rPr>
  </w:style>
  <w:style w:type="paragraph" w:customStyle="1" w:styleId="1f6">
    <w:name w:val="Основной текст1"/>
    <w:basedOn w:val="a0"/>
    <w:uiPriority w:val="99"/>
    <w:rsid w:val="002572A1"/>
    <w:pPr>
      <w:widowControl w:val="0"/>
      <w:shd w:val="clear" w:color="auto" w:fill="FFFFFF"/>
      <w:spacing w:after="0" w:line="230" w:lineRule="exact"/>
      <w:ind w:hanging="500"/>
    </w:pPr>
    <w:rPr>
      <w:rFonts w:ascii="Century Schoolbook" w:eastAsia="Times New Roman" w:hAnsi="Century Schoolbook" w:cs="Century Schoolbook"/>
      <w:sz w:val="20"/>
      <w:szCs w:val="20"/>
      <w:lang w:eastAsia="en-US"/>
    </w:rPr>
  </w:style>
  <w:style w:type="character" w:customStyle="1" w:styleId="1f7">
    <w:name w:val="Заголовок №1_"/>
    <w:link w:val="1f8"/>
    <w:uiPriority w:val="99"/>
    <w:locked/>
    <w:rsid w:val="002572A1"/>
    <w:rPr>
      <w:rFonts w:ascii="Tahoma" w:hAnsi="Tahoma"/>
      <w:b/>
      <w:sz w:val="16"/>
      <w:shd w:val="clear" w:color="auto" w:fill="FFFFFF"/>
    </w:rPr>
  </w:style>
  <w:style w:type="paragraph" w:customStyle="1" w:styleId="1f8">
    <w:name w:val="Заголовок №1"/>
    <w:basedOn w:val="a0"/>
    <w:link w:val="1f7"/>
    <w:uiPriority w:val="99"/>
    <w:rsid w:val="002572A1"/>
    <w:pPr>
      <w:widowControl w:val="0"/>
      <w:shd w:val="clear" w:color="auto" w:fill="FFFFFF"/>
      <w:spacing w:before="120" w:after="120" w:line="240" w:lineRule="atLeast"/>
      <w:jc w:val="center"/>
      <w:outlineLvl w:val="0"/>
    </w:pPr>
    <w:rPr>
      <w:rFonts w:ascii="Tahoma" w:hAnsi="Tahoma"/>
      <w:b/>
      <w:sz w:val="16"/>
      <w:shd w:val="clear" w:color="auto" w:fill="FFFFFF"/>
    </w:rPr>
  </w:style>
  <w:style w:type="character" w:customStyle="1" w:styleId="BookmanOldStyle">
    <w:name w:val="Основной текст + Bookman Old Style"/>
    <w:aliases w:val="8,5 pt"/>
    <w:uiPriority w:val="99"/>
    <w:rsid w:val="002572A1"/>
    <w:rPr>
      <w:rFonts w:ascii="Arial" w:hAnsi="Arial"/>
      <w:b/>
      <w:color w:val="000000"/>
      <w:spacing w:val="0"/>
      <w:w w:val="100"/>
      <w:position w:val="0"/>
      <w:sz w:val="17"/>
      <w:shd w:val="clear" w:color="auto" w:fill="FFFFFF"/>
      <w:lang w:val="ru-RU" w:eastAsia="ru-RU"/>
    </w:rPr>
  </w:style>
  <w:style w:type="paragraph" w:customStyle="1" w:styleId="Heading12">
    <w:name w:val="Heading 12"/>
    <w:basedOn w:val="a0"/>
    <w:uiPriority w:val="99"/>
    <w:rsid w:val="002572A1"/>
    <w:pPr>
      <w:widowControl w:val="0"/>
      <w:spacing w:after="0" w:line="240" w:lineRule="auto"/>
      <w:ind w:left="2979"/>
      <w:outlineLvl w:val="1"/>
    </w:pPr>
    <w:rPr>
      <w:rFonts w:ascii="Monotype Corsiva" w:hAnsi="Monotype Corsiva" w:cs="Times New Roman"/>
      <w:b/>
      <w:bCs/>
      <w:i/>
      <w:sz w:val="36"/>
      <w:szCs w:val="36"/>
      <w:lang w:val="en-US" w:eastAsia="en-US"/>
    </w:rPr>
  </w:style>
  <w:style w:type="paragraph" w:customStyle="1" w:styleId="Heading22">
    <w:name w:val="Heading 22"/>
    <w:basedOn w:val="a0"/>
    <w:uiPriority w:val="99"/>
    <w:rsid w:val="002572A1"/>
    <w:pPr>
      <w:widowControl w:val="0"/>
      <w:spacing w:before="7" w:after="0" w:line="240" w:lineRule="auto"/>
      <w:ind w:left="3480" w:hanging="2459"/>
      <w:outlineLvl w:val="2"/>
    </w:pPr>
    <w:rPr>
      <w:rFonts w:ascii="Times New Roman" w:eastAsia="Times New Roman" w:hAnsi="Times New Roman" w:cs="Times New Roman"/>
      <w:b/>
      <w:bCs/>
      <w:sz w:val="32"/>
      <w:szCs w:val="32"/>
      <w:lang w:val="en-US" w:eastAsia="en-US"/>
    </w:rPr>
  </w:style>
  <w:style w:type="paragraph" w:customStyle="1" w:styleId="Heading32">
    <w:name w:val="Heading 32"/>
    <w:basedOn w:val="a0"/>
    <w:uiPriority w:val="99"/>
    <w:rsid w:val="002572A1"/>
    <w:pPr>
      <w:widowControl w:val="0"/>
      <w:spacing w:after="0" w:line="240" w:lineRule="auto"/>
      <w:ind w:left="112"/>
      <w:outlineLvl w:val="3"/>
    </w:pPr>
    <w:rPr>
      <w:rFonts w:ascii="Times New Roman" w:eastAsia="Times New Roman" w:hAnsi="Times New Roman" w:cs="Times New Roman"/>
      <w:b/>
      <w:bC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gi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gif"/><Relationship Id="rId28" Type="http://schemas.openxmlformats.org/officeDocument/2006/relationships/hyperlink" Target="http://bio.ekonoom.ru/dekorativnie-osobennosti-farfora-epohi-kansi-i-ego-vliyanie-na.html"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gif"/><Relationship Id="rId27" Type="http://schemas.openxmlformats.org/officeDocument/2006/relationships/hyperlink" Target="http://bio.ekonoom.ru/cinskaya-imperiya-v-novoe-vremya.html"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58EC1F-1A38-4F40-8E22-30F393245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Pages>
  <Words>129908</Words>
  <Characters>740477</Characters>
  <Application>Microsoft Office Word</Application>
  <DocSecurity>0</DocSecurity>
  <Lines>6170</Lines>
  <Paragraphs>1737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Раиля</cp:lastModifiedBy>
  <cp:revision>8</cp:revision>
  <cp:lastPrinted>2020-02-07T08:50:00Z</cp:lastPrinted>
  <dcterms:created xsi:type="dcterms:W3CDTF">2020-02-06T22:06:00Z</dcterms:created>
  <dcterms:modified xsi:type="dcterms:W3CDTF">2020-02-07T11:24:00Z</dcterms:modified>
</cp:coreProperties>
</file>